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A84" w:rsidRDefault="00601A84" w:rsidP="00F4691F"/>
    <w:p w:rsidR="00601A84" w:rsidRDefault="00601A84" w:rsidP="00F4691F"/>
    <w:p w:rsidR="001B2C16" w:rsidRPr="001B2C16" w:rsidRDefault="0053010C" w:rsidP="001B2C16">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Дата: 03.12</w:t>
      </w:r>
      <w:bookmarkStart w:id="0" w:name="_GoBack"/>
      <w:bookmarkEnd w:id="0"/>
    </w:p>
    <w:p w:rsidR="001B2C16" w:rsidRPr="001B2C16" w:rsidRDefault="001B2C16" w:rsidP="001B2C1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B2C16">
        <w:rPr>
          <w:rFonts w:ascii="Times New Roman" w:eastAsia="Times New Roman" w:hAnsi="Times New Roman" w:cs="Times New Roman"/>
          <w:color w:val="000000"/>
          <w:sz w:val="27"/>
          <w:szCs w:val="27"/>
          <w:lang w:eastAsia="ru-RU"/>
        </w:rPr>
        <w:t>Клас: 1 – Б</w:t>
      </w:r>
    </w:p>
    <w:p w:rsidR="001B2C16" w:rsidRPr="001B2C16" w:rsidRDefault="001B2C16" w:rsidP="001B2C1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B2C16">
        <w:rPr>
          <w:rFonts w:ascii="Times New Roman" w:eastAsia="Times New Roman" w:hAnsi="Times New Roman" w:cs="Times New Roman"/>
          <w:color w:val="000000"/>
          <w:sz w:val="27"/>
          <w:szCs w:val="27"/>
          <w:lang w:eastAsia="ru-RU"/>
        </w:rPr>
        <w:t>Предмет: Фізична культура</w:t>
      </w:r>
    </w:p>
    <w:p w:rsidR="001B2C16" w:rsidRPr="001B2C16" w:rsidRDefault="001B2C16" w:rsidP="001B2C1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B2C16">
        <w:rPr>
          <w:rFonts w:ascii="Times New Roman" w:eastAsia="Times New Roman" w:hAnsi="Times New Roman" w:cs="Times New Roman"/>
          <w:b/>
          <w:color w:val="000000"/>
          <w:sz w:val="27"/>
          <w:szCs w:val="27"/>
          <w:lang w:eastAsia="ru-RU"/>
        </w:rPr>
        <w:t>Тем</w:t>
      </w:r>
      <w:r w:rsidRPr="001B2C16">
        <w:rPr>
          <w:rFonts w:ascii="Times New Roman" w:eastAsia="Times New Roman" w:hAnsi="Times New Roman" w:cs="Times New Roman"/>
          <w:color w:val="000000"/>
          <w:sz w:val="27"/>
          <w:szCs w:val="27"/>
          <w:lang w:eastAsia="ru-RU"/>
        </w:rPr>
        <w:t>а: Шикування в шеренгу. Організовуючі та стройові вправи. Різновиди ходьби та бігу по колу і прямокутнику. Комплекс ЗРВ з гімнастичною палицею. Сід на п’ятах, руки за голову. Дихальні вправи. Групування в упорі сидячи, перекати на спину. Рухливі ігри "День і ніч", "Жива скульптура".</w:t>
      </w:r>
    </w:p>
    <w:p w:rsidR="001B2C16" w:rsidRPr="001B2C16" w:rsidRDefault="001B2C16" w:rsidP="001B2C1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B2C16">
        <w:rPr>
          <w:rFonts w:ascii="Times New Roman" w:eastAsia="Times New Roman" w:hAnsi="Times New Roman" w:cs="Times New Roman"/>
          <w:b/>
          <w:color w:val="000000"/>
          <w:sz w:val="27"/>
          <w:szCs w:val="27"/>
          <w:lang w:eastAsia="ru-RU"/>
        </w:rPr>
        <w:t>Мета</w:t>
      </w:r>
      <w:r w:rsidRPr="001B2C16">
        <w:rPr>
          <w:rFonts w:ascii="Times New Roman" w:eastAsia="Times New Roman" w:hAnsi="Times New Roman" w:cs="Times New Roman"/>
          <w:color w:val="000000"/>
          <w:sz w:val="27"/>
          <w:szCs w:val="27"/>
          <w:lang w:eastAsia="ru-RU"/>
        </w:rPr>
        <w:t>: повторити правила безпеки та поведінки на уроках фізкультури; тренувати у виконанні організовуючих вправ; загально-розвивальних вправ; продовжити знайомство з новими рухливими іграми; сприяти вихованню морально-вольових якостей: витривалості, сили, спритності, здорового способу життя.</w:t>
      </w:r>
    </w:p>
    <w:p w:rsidR="001B2C16" w:rsidRPr="001B2C16" w:rsidRDefault="001B2C16" w:rsidP="001B2C16">
      <w:pPr>
        <w:spacing w:before="100" w:beforeAutospacing="1" w:after="100" w:afterAutospacing="1" w:line="240" w:lineRule="auto"/>
        <w:jc w:val="center"/>
        <w:rPr>
          <w:rFonts w:ascii="Times New Roman" w:eastAsia="Times New Roman" w:hAnsi="Times New Roman" w:cs="Times New Roman"/>
          <w:b/>
          <w:color w:val="000000"/>
          <w:sz w:val="27"/>
          <w:szCs w:val="27"/>
          <w:lang w:eastAsia="ru-RU"/>
        </w:rPr>
      </w:pPr>
      <w:r w:rsidRPr="001B2C16">
        <w:rPr>
          <w:rFonts w:ascii="Times New Roman" w:eastAsia="Times New Roman" w:hAnsi="Times New Roman" w:cs="Times New Roman"/>
          <w:b/>
          <w:color w:val="000000"/>
          <w:sz w:val="27"/>
          <w:szCs w:val="27"/>
          <w:lang w:eastAsia="ru-RU"/>
        </w:rPr>
        <w:t>Хід уроку</w:t>
      </w:r>
    </w:p>
    <w:p w:rsidR="001B2C16" w:rsidRPr="001B2C16" w:rsidRDefault="001B2C16" w:rsidP="001B2C1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B2C16">
        <w:rPr>
          <w:rFonts w:ascii="Times New Roman" w:eastAsia="Times New Roman" w:hAnsi="Times New Roman" w:cs="Times New Roman"/>
          <w:color w:val="000000"/>
          <w:sz w:val="27"/>
          <w:szCs w:val="27"/>
          <w:lang w:eastAsia="ru-RU"/>
        </w:rPr>
        <w:t>Під час дистанційного навчання дуже не хочеться вставати з ліжка, особливо дітям. Для того, щоб ранок розпочинався з користю, рекомендуємо зайнятись разом зарядкою. І корисно і приємно. У сьогоднішніх відео діти виконають ряд фізичних вправ, які легко виконувати вдома. Ніяке обладнання чи спортзал не потрібно!</w:t>
      </w:r>
    </w:p>
    <w:p w:rsidR="001B2C16" w:rsidRPr="001B2C16" w:rsidRDefault="001B2C16" w:rsidP="001B2C16">
      <w:pPr>
        <w:spacing w:before="100" w:beforeAutospacing="1" w:after="100" w:afterAutospacing="1" w:line="240" w:lineRule="auto"/>
        <w:rPr>
          <w:rFonts w:ascii="Times New Roman" w:eastAsia="Times New Roman" w:hAnsi="Times New Roman" w:cs="Times New Roman"/>
          <w:b/>
          <w:color w:val="000000"/>
          <w:sz w:val="27"/>
          <w:szCs w:val="27"/>
          <w:lang w:eastAsia="ru-RU"/>
        </w:rPr>
      </w:pPr>
      <w:r w:rsidRPr="001B2C16">
        <w:rPr>
          <w:rFonts w:ascii="Times New Roman" w:eastAsia="Times New Roman" w:hAnsi="Times New Roman" w:cs="Times New Roman"/>
          <w:b/>
          <w:color w:val="000000"/>
          <w:sz w:val="27"/>
          <w:szCs w:val="27"/>
          <w:lang w:eastAsia="ru-RU"/>
        </w:rPr>
        <w:t>1. Пригадайте правила техніки безпеки під час занять фізкультурою.</w:t>
      </w:r>
    </w:p>
    <w:p w:rsidR="001B2C16" w:rsidRPr="001B2C16" w:rsidRDefault="001B2C16" w:rsidP="001B2C16">
      <w:pPr>
        <w:spacing w:before="100" w:beforeAutospacing="1" w:after="100" w:afterAutospacing="1" w:line="240" w:lineRule="auto"/>
        <w:rPr>
          <w:rFonts w:ascii="Times New Roman" w:eastAsia="Times New Roman" w:hAnsi="Times New Roman" w:cs="Times New Roman"/>
          <w:b/>
          <w:color w:val="000000"/>
          <w:sz w:val="27"/>
          <w:szCs w:val="27"/>
          <w:lang w:val="uk-UA" w:eastAsia="ru-RU"/>
        </w:rPr>
      </w:pPr>
      <w:r w:rsidRPr="001B2C16">
        <w:rPr>
          <w:rFonts w:ascii="Times New Roman" w:eastAsia="Times New Roman" w:hAnsi="Times New Roman" w:cs="Times New Roman"/>
          <w:b/>
          <w:color w:val="000000"/>
          <w:sz w:val="27"/>
          <w:szCs w:val="27"/>
          <w:lang w:eastAsia="ru-RU"/>
        </w:rPr>
        <w:t>2. Шикування в шере</w:t>
      </w:r>
      <w:r>
        <w:rPr>
          <w:rFonts w:ascii="Times New Roman" w:eastAsia="Times New Roman" w:hAnsi="Times New Roman" w:cs="Times New Roman"/>
          <w:b/>
          <w:color w:val="000000"/>
          <w:sz w:val="27"/>
          <w:szCs w:val="27"/>
          <w:lang w:val="uk-UA" w:eastAsia="ru-RU"/>
        </w:rPr>
        <w:t>нгу.</w:t>
      </w:r>
    </w:p>
    <w:p w:rsidR="00601A84" w:rsidRDefault="00601A84" w:rsidP="00F4691F"/>
    <w:p w:rsidR="00601A84" w:rsidRPr="003807CE" w:rsidRDefault="00601A84" w:rsidP="00F4691F">
      <w:pPr>
        <w:rPr>
          <w14:textFill>
            <w14:gradFill>
              <w14:gsLst>
                <w14:gs w14:pos="0">
                  <w14:schemeClr w14:val="accent6">
                    <w14:lumMod w14:val="0"/>
                    <w14:lumOff w14:val="100000"/>
                  </w14:schemeClr>
                </w14:gs>
                <w14:gs w14:pos="35000">
                  <w14:schemeClr w14:val="accent6">
                    <w14:lumMod w14:val="0"/>
                    <w14:lumOff w14:val="100000"/>
                  </w14:schemeClr>
                </w14:gs>
                <w14:gs w14:pos="100000">
                  <w14:schemeClr w14:val="accent6">
                    <w14:lumMod w14:val="100000"/>
                  </w14:schemeClr>
                </w14:gs>
              </w14:gsLst>
              <w14:path w14:path="circle">
                <w14:fillToRect w14:l="0" w14:t="0" w14:r="100000" w14:b="100000"/>
              </w14:path>
            </w14:gradFill>
          </w14:textFill>
        </w:rPr>
      </w:pPr>
    </w:p>
    <w:p w:rsidR="00601A84" w:rsidRDefault="001B2C16" w:rsidP="00F4691F">
      <w:pPr>
        <w:rPr>
          <w:noProof/>
          <w:lang w:eastAsia="ru-RU"/>
        </w:rPr>
      </w:pPr>
      <w:r>
        <w:rPr>
          <w:noProof/>
          <w:lang w:eastAsia="ru-RU"/>
        </w:rPr>
        <w:drawing>
          <wp:inline distT="0" distB="0" distL="0" distR="0" wp14:anchorId="6726C633" wp14:editId="52FA2556">
            <wp:extent cx="2857500" cy="1143000"/>
            <wp:effectExtent l="0" t="0" r="0" b="0"/>
            <wp:docPr id="1" name="Рисунок 1" descr="Гімнастика з методикою викладання: Тема 5. Методика вивчення стройових  вправ. Шикування. Перешикування з однієї шеренги в дві, з однієї колони в  колону по д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Гімнастика з методикою викладання: Тема 5. Методика вивчення стройових  вправ. Шикування. Перешикування з однієї шеренги в дві, з однієї колони в  колону по дв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143000"/>
                    </a:xfrm>
                    <a:prstGeom prst="rect">
                      <a:avLst/>
                    </a:prstGeom>
                    <a:noFill/>
                    <a:ln>
                      <a:noFill/>
                    </a:ln>
                  </pic:spPr>
                </pic:pic>
              </a:graphicData>
            </a:graphic>
          </wp:inline>
        </w:drawing>
      </w:r>
      <w:r w:rsidRPr="001B2C16">
        <w:rPr>
          <w:noProof/>
          <w:lang w:eastAsia="ru-RU"/>
        </w:rPr>
        <w:t xml:space="preserve"> </w:t>
      </w:r>
    </w:p>
    <w:p w:rsidR="001B2C16" w:rsidRDefault="001B2C16" w:rsidP="00F4691F"/>
    <w:p w:rsidR="001B2C16" w:rsidRPr="001B2C16" w:rsidRDefault="001B2C16" w:rsidP="001B2C16">
      <w:pPr>
        <w:spacing w:before="100" w:beforeAutospacing="1" w:after="100" w:afterAutospacing="1" w:line="240" w:lineRule="auto"/>
        <w:rPr>
          <w:rFonts w:ascii="Times New Roman" w:eastAsia="Times New Roman" w:hAnsi="Times New Roman" w:cs="Times New Roman"/>
          <w:b/>
          <w:color w:val="000000"/>
          <w:sz w:val="27"/>
          <w:szCs w:val="27"/>
          <w:lang w:eastAsia="ru-RU"/>
        </w:rPr>
      </w:pPr>
      <w:r w:rsidRPr="001B2C16">
        <w:rPr>
          <w:rFonts w:ascii="Times New Roman" w:eastAsia="Times New Roman" w:hAnsi="Times New Roman" w:cs="Times New Roman"/>
          <w:b/>
          <w:color w:val="000000"/>
          <w:sz w:val="27"/>
          <w:szCs w:val="27"/>
          <w:lang w:eastAsia="ru-RU"/>
        </w:rPr>
        <w:t>3. Різновиди ходьби.</w:t>
      </w:r>
    </w:p>
    <w:p w:rsidR="001B2C16" w:rsidRPr="001B2C16" w:rsidRDefault="001B2C16" w:rsidP="001B2C1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B2C16">
        <w:rPr>
          <w:rFonts w:ascii="Times New Roman" w:eastAsia="Times New Roman" w:hAnsi="Times New Roman" w:cs="Times New Roman"/>
          <w:color w:val="000000"/>
          <w:sz w:val="27"/>
          <w:szCs w:val="27"/>
          <w:lang w:eastAsia="ru-RU"/>
        </w:rPr>
        <w:t>- ходьба звичайна (10 с);</w:t>
      </w:r>
    </w:p>
    <w:p w:rsidR="001B2C16" w:rsidRPr="001B2C16" w:rsidRDefault="001B2C16" w:rsidP="001B2C1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B2C16">
        <w:rPr>
          <w:rFonts w:ascii="Times New Roman" w:eastAsia="Times New Roman" w:hAnsi="Times New Roman" w:cs="Times New Roman"/>
          <w:color w:val="000000"/>
          <w:sz w:val="27"/>
          <w:szCs w:val="27"/>
          <w:lang w:eastAsia="ru-RU"/>
        </w:rPr>
        <w:t>- ходьба на носках, руки вгору (15 с);</w:t>
      </w:r>
    </w:p>
    <w:p w:rsidR="001B2C16" w:rsidRPr="001B2C16" w:rsidRDefault="001B2C16" w:rsidP="001B2C1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B2C16">
        <w:rPr>
          <w:rFonts w:ascii="Times New Roman" w:eastAsia="Times New Roman" w:hAnsi="Times New Roman" w:cs="Times New Roman"/>
          <w:color w:val="000000"/>
          <w:sz w:val="27"/>
          <w:szCs w:val="27"/>
          <w:lang w:eastAsia="ru-RU"/>
        </w:rPr>
        <w:t>- ходьба на п’ятах, руки за голову (15с);</w:t>
      </w:r>
    </w:p>
    <w:p w:rsidR="001B2C16" w:rsidRPr="001B2C16" w:rsidRDefault="001B2C16" w:rsidP="001B2C1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B2C16">
        <w:rPr>
          <w:rFonts w:ascii="Times New Roman" w:eastAsia="Times New Roman" w:hAnsi="Times New Roman" w:cs="Times New Roman"/>
          <w:color w:val="000000"/>
          <w:sz w:val="27"/>
          <w:szCs w:val="27"/>
          <w:lang w:eastAsia="ru-RU"/>
        </w:rPr>
        <w:t>- ходьба «як чапля», високо піднімаючи коліна, руки в сторони (10 с);</w:t>
      </w:r>
    </w:p>
    <w:p w:rsidR="001B2C16" w:rsidRPr="001B2C16" w:rsidRDefault="001B2C16" w:rsidP="001B2C1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B2C16">
        <w:rPr>
          <w:rFonts w:ascii="Times New Roman" w:eastAsia="Times New Roman" w:hAnsi="Times New Roman" w:cs="Times New Roman"/>
          <w:color w:val="000000"/>
          <w:sz w:val="27"/>
          <w:szCs w:val="27"/>
          <w:lang w:eastAsia="ru-RU"/>
        </w:rPr>
        <w:t>- ходьба звичайна (10 с).</w:t>
      </w:r>
    </w:p>
    <w:p w:rsidR="001B2C16" w:rsidRDefault="001B2C16" w:rsidP="001B2C1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B2C16">
        <w:rPr>
          <w:rFonts w:ascii="Times New Roman" w:eastAsia="Times New Roman" w:hAnsi="Times New Roman" w:cs="Times New Roman"/>
          <w:b/>
          <w:color w:val="000000"/>
          <w:sz w:val="27"/>
          <w:szCs w:val="27"/>
          <w:lang w:eastAsia="ru-RU"/>
        </w:rPr>
        <w:lastRenderedPageBreak/>
        <w:t>4. Комплекс ЗРВ з гімнастичною палицею за покликанням</w:t>
      </w:r>
      <w:r w:rsidRPr="001B2C16">
        <w:rPr>
          <w:rFonts w:ascii="Times New Roman" w:eastAsia="Times New Roman" w:hAnsi="Times New Roman" w:cs="Times New Roman"/>
          <w:color w:val="000000"/>
          <w:sz w:val="27"/>
          <w:szCs w:val="27"/>
          <w:lang w:eastAsia="ru-RU"/>
        </w:rPr>
        <w:t xml:space="preserve"> </w:t>
      </w:r>
      <w:hyperlink r:id="rId6" w:history="1">
        <w:r w:rsidRPr="00A93600">
          <w:rPr>
            <w:rStyle w:val="ab"/>
            <w:rFonts w:ascii="Times New Roman" w:eastAsia="Times New Roman" w:hAnsi="Times New Roman" w:cs="Times New Roman"/>
            <w:sz w:val="27"/>
            <w:szCs w:val="27"/>
            <w:lang w:eastAsia="ru-RU"/>
          </w:rPr>
          <w:t>https://www.youtube.com/watch?v=cc7KFyOnMtM</w:t>
        </w:r>
      </w:hyperlink>
    </w:p>
    <w:p w:rsidR="001B2C16" w:rsidRPr="001B2C16" w:rsidRDefault="001B2C16" w:rsidP="001B2C16">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601A84" w:rsidRDefault="001B2C16" w:rsidP="00F4691F">
      <w:r>
        <w:rPr>
          <w:noProof/>
          <w:lang w:eastAsia="ru-RU"/>
        </w:rPr>
        <w:drawing>
          <wp:inline distT="0" distB="0" distL="0" distR="0" wp14:anchorId="6F21341C" wp14:editId="23F0AD9B">
            <wp:extent cx="6750050" cy="2323427"/>
            <wp:effectExtent l="0" t="0" r="0" b="1270"/>
            <wp:docPr id="3" name="Рисунок 3" descr="Симетричні положення з палице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иметричні положення з палицею"/>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50050" cy="2323427"/>
                    </a:xfrm>
                    <a:prstGeom prst="rect">
                      <a:avLst/>
                    </a:prstGeom>
                    <a:noFill/>
                    <a:ln>
                      <a:noFill/>
                    </a:ln>
                  </pic:spPr>
                </pic:pic>
              </a:graphicData>
            </a:graphic>
          </wp:inline>
        </w:drawing>
      </w:r>
    </w:p>
    <w:p w:rsidR="00601A84" w:rsidRPr="001B2C16" w:rsidRDefault="001B2C16" w:rsidP="00F4691F">
      <w:pPr>
        <w:rPr>
          <w:b/>
        </w:rPr>
      </w:pPr>
      <w:r w:rsidRPr="001B2C16">
        <w:rPr>
          <w:b/>
          <w:color w:val="000000"/>
          <w:sz w:val="27"/>
          <w:szCs w:val="27"/>
        </w:rPr>
        <w:t>5. Сід на п’ятах, руки за голову.</w:t>
      </w:r>
    </w:p>
    <w:p w:rsidR="00601A84" w:rsidRPr="00BF573C" w:rsidRDefault="00BF573C" w:rsidP="00F4691F">
      <w:pPr>
        <w:rPr>
          <w:b/>
        </w:rPr>
      </w:pPr>
      <w:r w:rsidRPr="00BF573C">
        <w:rPr>
          <w:b/>
          <w:color w:val="000000"/>
          <w:sz w:val="27"/>
          <w:szCs w:val="27"/>
        </w:rPr>
        <w:t>6. Групування в упорі сидячи, перекати на спину.</w:t>
      </w:r>
    </w:p>
    <w:p w:rsidR="00601A84" w:rsidRDefault="00601A84" w:rsidP="00F4691F"/>
    <w:p w:rsidR="00601A84" w:rsidRDefault="00BF573C" w:rsidP="00F4691F">
      <w:r>
        <w:rPr>
          <w:noProof/>
          <w:lang w:eastAsia="ru-RU"/>
        </w:rPr>
        <w:drawing>
          <wp:inline distT="0" distB="0" distL="0" distR="0" wp14:anchorId="025FBCBA" wp14:editId="5AE2EE0E">
            <wp:extent cx="4145280" cy="1295400"/>
            <wp:effectExtent l="0" t="0" r="7620" b="0"/>
            <wp:docPr id="4" name="Рисунок 4" descr="Гімнастика з методикою викладання: Тема 9. Методика вивчення акробатичних  вправ: групування, перекати, перекид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Гімнастика з методикою викладання: Тема 9. Методика вивчення акробатичних  вправ: групування, перекати, перекид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5280" cy="1295400"/>
                    </a:xfrm>
                    <a:prstGeom prst="rect">
                      <a:avLst/>
                    </a:prstGeom>
                    <a:noFill/>
                    <a:ln>
                      <a:noFill/>
                    </a:ln>
                  </pic:spPr>
                </pic:pic>
              </a:graphicData>
            </a:graphic>
          </wp:inline>
        </w:drawing>
      </w:r>
    </w:p>
    <w:p w:rsidR="003807CE" w:rsidRDefault="003807CE" w:rsidP="00F4691F"/>
    <w:p w:rsidR="00BF573C" w:rsidRPr="00BF573C" w:rsidRDefault="00BF573C" w:rsidP="00BF573C">
      <w:pPr>
        <w:spacing w:before="100" w:beforeAutospacing="1" w:after="100" w:afterAutospacing="1" w:line="240" w:lineRule="auto"/>
        <w:rPr>
          <w:rFonts w:ascii="Times New Roman" w:eastAsia="Times New Roman" w:hAnsi="Times New Roman" w:cs="Times New Roman"/>
          <w:b/>
          <w:color w:val="000000"/>
          <w:sz w:val="27"/>
          <w:szCs w:val="27"/>
          <w:lang w:eastAsia="ru-RU"/>
        </w:rPr>
      </w:pPr>
      <w:r w:rsidRPr="00BF573C">
        <w:rPr>
          <w:rFonts w:ascii="Times New Roman" w:eastAsia="Times New Roman" w:hAnsi="Times New Roman" w:cs="Times New Roman"/>
          <w:color w:val="000000"/>
          <w:sz w:val="27"/>
          <w:szCs w:val="27"/>
          <w:lang w:eastAsia="ru-RU"/>
        </w:rPr>
        <w:t>7</w:t>
      </w:r>
      <w:r w:rsidRPr="00BF573C">
        <w:rPr>
          <w:rFonts w:ascii="Times New Roman" w:eastAsia="Times New Roman" w:hAnsi="Times New Roman" w:cs="Times New Roman"/>
          <w:b/>
          <w:color w:val="000000"/>
          <w:sz w:val="27"/>
          <w:szCs w:val="27"/>
          <w:lang w:eastAsia="ru-RU"/>
        </w:rPr>
        <w:t>. Рухливі ігри.</w:t>
      </w:r>
    </w:p>
    <w:p w:rsidR="00BF573C" w:rsidRPr="00BF573C" w:rsidRDefault="00BF573C" w:rsidP="00BF573C">
      <w:pPr>
        <w:spacing w:before="100" w:beforeAutospacing="1" w:after="100" w:afterAutospacing="1" w:line="240" w:lineRule="auto"/>
        <w:rPr>
          <w:rFonts w:ascii="Times New Roman" w:eastAsia="Times New Roman" w:hAnsi="Times New Roman" w:cs="Times New Roman"/>
          <w:b/>
          <w:color w:val="000000"/>
          <w:sz w:val="27"/>
          <w:szCs w:val="27"/>
          <w:lang w:eastAsia="ru-RU"/>
        </w:rPr>
      </w:pPr>
      <w:r w:rsidRPr="00BF573C">
        <w:rPr>
          <w:rFonts w:ascii="Times New Roman" w:eastAsia="Times New Roman" w:hAnsi="Times New Roman" w:cs="Times New Roman"/>
          <w:b/>
          <w:color w:val="000000"/>
          <w:sz w:val="27"/>
          <w:szCs w:val="27"/>
          <w:lang w:eastAsia="ru-RU"/>
        </w:rPr>
        <w:t>"День і ніч"</w:t>
      </w:r>
    </w:p>
    <w:p w:rsidR="00BF573C" w:rsidRPr="00BF573C" w:rsidRDefault="00BF573C" w:rsidP="00BF573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F573C">
        <w:rPr>
          <w:rFonts w:ascii="Times New Roman" w:eastAsia="Times New Roman" w:hAnsi="Times New Roman" w:cs="Times New Roman"/>
          <w:color w:val="000000"/>
          <w:sz w:val="27"/>
          <w:szCs w:val="27"/>
          <w:lang w:eastAsia="ru-RU"/>
        </w:rPr>
        <w:t>Правила гри:</w:t>
      </w:r>
    </w:p>
    <w:p w:rsidR="00BF573C" w:rsidRPr="00BF573C" w:rsidRDefault="00BF573C" w:rsidP="00BF573C">
      <w:pPr>
        <w:pStyle w:val="a4"/>
        <w:rPr>
          <w:color w:val="000000"/>
          <w:sz w:val="27"/>
          <w:szCs w:val="27"/>
        </w:rPr>
      </w:pPr>
      <w:r w:rsidRPr="00BF573C">
        <w:rPr>
          <w:color w:val="000000"/>
          <w:sz w:val="27"/>
          <w:szCs w:val="27"/>
        </w:rPr>
        <w:t>На відстані 2-3 кроків у центрі майданчика креслять дві паралельні лінії. Із двох боків від них на відстані 15-20 м. креслять лінії «будинків». Дітей розподіляють на дві рівні команди, які стоять на лініях у центрі майданчика, повернувшись спиною одна до одної. Одна команда називається «День», друга - «Ніч». За сигналом вчителя «День!» команда «Ніч» тікає в свій «будиночок»,</w:t>
      </w:r>
      <w:r>
        <w:rPr>
          <w:color w:val="000000"/>
          <w:sz w:val="27"/>
          <w:szCs w:val="27"/>
          <w:lang w:val="uk-UA"/>
        </w:rPr>
        <w:t xml:space="preserve"> а </w:t>
      </w:r>
      <w:r w:rsidRPr="00BF573C">
        <w:rPr>
          <w:color w:val="000000"/>
          <w:sz w:val="27"/>
          <w:szCs w:val="27"/>
        </w:rPr>
        <w:t>команда «День» наздоганяє їх. Спійманих дітей лічать, а потім вони стають на свої місця. Гра повторюється кілька разів, після чого вчитель лічить кількість спійманих дітей у кожній команді. Ловити дозволяється лише до лінії «будиночка». Перемагає команда, у якої більша кількість спійманих гравців суперника.</w:t>
      </w:r>
    </w:p>
    <w:p w:rsidR="00BF573C" w:rsidRPr="00BF573C" w:rsidRDefault="00BF573C" w:rsidP="00BF573C">
      <w:pPr>
        <w:spacing w:before="100" w:beforeAutospacing="1" w:after="100" w:afterAutospacing="1" w:line="240" w:lineRule="auto"/>
        <w:rPr>
          <w:rFonts w:ascii="Times New Roman" w:eastAsia="Times New Roman" w:hAnsi="Times New Roman" w:cs="Times New Roman"/>
          <w:b/>
          <w:color w:val="000000"/>
          <w:sz w:val="27"/>
          <w:szCs w:val="27"/>
          <w:lang w:eastAsia="ru-RU"/>
        </w:rPr>
      </w:pPr>
      <w:r w:rsidRPr="00BF573C">
        <w:rPr>
          <w:rFonts w:ascii="Times New Roman" w:eastAsia="Times New Roman" w:hAnsi="Times New Roman" w:cs="Times New Roman"/>
          <w:b/>
          <w:color w:val="000000"/>
          <w:sz w:val="27"/>
          <w:szCs w:val="27"/>
          <w:lang w:eastAsia="ru-RU"/>
        </w:rPr>
        <w:t>"Жива скульптура"</w:t>
      </w:r>
    </w:p>
    <w:p w:rsidR="00BF573C" w:rsidRPr="00BF573C" w:rsidRDefault="00BF573C" w:rsidP="00BF573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F573C">
        <w:rPr>
          <w:rFonts w:ascii="Times New Roman" w:eastAsia="Times New Roman" w:hAnsi="Times New Roman" w:cs="Times New Roman"/>
          <w:color w:val="000000"/>
          <w:sz w:val="27"/>
          <w:szCs w:val="27"/>
          <w:lang w:eastAsia="ru-RU"/>
        </w:rPr>
        <w:t>Правила гри:</w:t>
      </w:r>
    </w:p>
    <w:p w:rsidR="00BF573C" w:rsidRPr="00BF573C" w:rsidRDefault="00BF573C" w:rsidP="00BF573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F573C">
        <w:rPr>
          <w:rFonts w:ascii="Times New Roman" w:eastAsia="Times New Roman" w:hAnsi="Times New Roman" w:cs="Times New Roman"/>
          <w:color w:val="000000"/>
          <w:sz w:val="27"/>
          <w:szCs w:val="27"/>
          <w:lang w:eastAsia="ru-RU"/>
        </w:rPr>
        <w:lastRenderedPageBreak/>
        <w:t>Грають кілька команд по 5-7 гравців. Починає перша команда. Один з гравців (скульптор) будує з інших гравців своєї команди живу композицію. Це може бути полювання лисиці, або годування куркою курчат, або зграйка риб тощо. Гравці другої команди відгадують композицію. Потім команди міняються ролями. Ведучий (учитель) коментує, чия композиція була найбільш вдалою і визначає переможців. Можливий варіант, коли ведучий сам дає скульптору тему майбутньої композиції.</w:t>
      </w:r>
    </w:p>
    <w:p w:rsidR="00BF573C" w:rsidRPr="00BF573C" w:rsidRDefault="00BF573C" w:rsidP="00BF573C">
      <w:pPr>
        <w:spacing w:before="100" w:beforeAutospacing="1" w:after="100" w:afterAutospacing="1" w:line="240" w:lineRule="auto"/>
        <w:rPr>
          <w:rFonts w:ascii="Times New Roman" w:eastAsia="Times New Roman" w:hAnsi="Times New Roman" w:cs="Times New Roman"/>
          <w:b/>
          <w:color w:val="000000"/>
          <w:sz w:val="27"/>
          <w:szCs w:val="27"/>
          <w:lang w:eastAsia="ru-RU"/>
        </w:rPr>
      </w:pPr>
      <w:r w:rsidRPr="00BF573C">
        <w:rPr>
          <w:rFonts w:ascii="Times New Roman" w:eastAsia="Times New Roman" w:hAnsi="Times New Roman" w:cs="Times New Roman"/>
          <w:b/>
          <w:color w:val="000000"/>
          <w:sz w:val="27"/>
          <w:szCs w:val="27"/>
          <w:lang w:eastAsia="ru-RU"/>
        </w:rPr>
        <w:t>8. Танцювальна руханка.</w:t>
      </w:r>
    </w:p>
    <w:p w:rsidR="00BF573C" w:rsidRDefault="00BF573C" w:rsidP="00BF573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F573C">
        <w:rPr>
          <w:rFonts w:ascii="Times New Roman" w:eastAsia="Times New Roman" w:hAnsi="Times New Roman" w:cs="Times New Roman"/>
          <w:color w:val="000000"/>
          <w:sz w:val="27"/>
          <w:szCs w:val="27"/>
          <w:lang w:eastAsia="ru-RU"/>
        </w:rPr>
        <w:t xml:space="preserve">- Спробуй повторити танцювальну руханку за покликанням: </w:t>
      </w:r>
      <w:hyperlink r:id="rId9" w:history="1">
        <w:r w:rsidRPr="00A93600">
          <w:rPr>
            <w:rStyle w:val="ab"/>
            <w:rFonts w:ascii="Times New Roman" w:eastAsia="Times New Roman" w:hAnsi="Times New Roman" w:cs="Times New Roman"/>
            <w:sz w:val="27"/>
            <w:szCs w:val="27"/>
            <w:lang w:eastAsia="ru-RU"/>
          </w:rPr>
          <w:t>https://www.youtube.com/watch?v=oXiEnn8ZrKY</w:t>
        </w:r>
      </w:hyperlink>
    </w:p>
    <w:p w:rsidR="00BF573C" w:rsidRPr="00BF573C" w:rsidRDefault="00BF573C" w:rsidP="00BF573C">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BF573C" w:rsidRPr="00BF573C" w:rsidRDefault="00BF573C" w:rsidP="00BF573C">
      <w:pPr>
        <w:spacing w:before="100" w:beforeAutospacing="1" w:after="100" w:afterAutospacing="1" w:line="240" w:lineRule="auto"/>
        <w:jc w:val="center"/>
        <w:rPr>
          <w:rFonts w:ascii="Times New Roman" w:eastAsia="Times New Roman" w:hAnsi="Times New Roman" w:cs="Times New Roman"/>
          <w:color w:val="FF0000"/>
          <w:sz w:val="27"/>
          <w:szCs w:val="27"/>
          <w:lang w:val="uk-UA" w:eastAsia="ru-RU"/>
        </w:rPr>
      </w:pPr>
      <w:r w:rsidRPr="00BF573C">
        <w:rPr>
          <w:rFonts w:ascii="Times New Roman" w:eastAsia="Times New Roman" w:hAnsi="Times New Roman" w:cs="Times New Roman"/>
          <w:color w:val="FF0000"/>
          <w:sz w:val="27"/>
          <w:szCs w:val="27"/>
          <w:lang w:eastAsia="ru-RU"/>
        </w:rPr>
        <w:t>Бажаю вам гарного настрою і міцного здоров’я</w:t>
      </w:r>
      <w:r w:rsidRPr="00BF573C">
        <w:rPr>
          <w:rFonts w:ascii="Times New Roman" w:eastAsia="Times New Roman" w:hAnsi="Times New Roman" w:cs="Times New Roman"/>
          <w:color w:val="FF0000"/>
          <w:sz w:val="27"/>
          <w:szCs w:val="27"/>
          <w:lang w:val="uk-UA" w:eastAsia="ru-RU"/>
        </w:rPr>
        <w:t>!</w:t>
      </w:r>
    </w:p>
    <w:p w:rsidR="00BF573C" w:rsidRPr="00BF573C" w:rsidRDefault="00BF573C" w:rsidP="00BF573C">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262296" w:rsidRDefault="00262296" w:rsidP="00F4691F"/>
    <w:p w:rsidR="00262296" w:rsidRDefault="00262296" w:rsidP="00F4691F"/>
    <w:p w:rsidR="00262296" w:rsidRDefault="00262296" w:rsidP="00F4691F"/>
    <w:p w:rsidR="003807CE" w:rsidRDefault="003807CE" w:rsidP="00F4691F"/>
    <w:p w:rsidR="003807CE" w:rsidRDefault="003807CE" w:rsidP="00F4691F"/>
    <w:p w:rsidR="004659AC" w:rsidRDefault="004659AC" w:rsidP="00F4691F"/>
    <w:p w:rsidR="004659AC" w:rsidRDefault="004659AC" w:rsidP="00F4691F"/>
    <w:p w:rsidR="004659AC" w:rsidRDefault="004659AC" w:rsidP="00F4691F"/>
    <w:p w:rsidR="004659AC" w:rsidRDefault="004659AC" w:rsidP="00F4691F"/>
    <w:p w:rsidR="004659AC" w:rsidRDefault="004659AC" w:rsidP="00F4691F"/>
    <w:p w:rsidR="004659AC" w:rsidRDefault="004659AC" w:rsidP="00F4691F"/>
    <w:p w:rsidR="003D435D" w:rsidRDefault="003D435D"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D17C3F" w:rsidRDefault="00D17C3F"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Default="003807CE" w:rsidP="00F4691F"/>
    <w:p w:rsidR="003807CE" w:rsidRPr="00F4691F" w:rsidRDefault="003807CE" w:rsidP="00F4691F"/>
    <w:sectPr w:rsidR="003807CE" w:rsidRPr="00F4691F" w:rsidSect="00487C50">
      <w:pgSz w:w="11906" w:h="16838"/>
      <w:pgMar w:top="395" w:right="850" w:bottom="426" w:left="426" w:header="708" w:footer="708" w:gutter="0"/>
      <w:cols w:space="25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2386"/>
    <w:multiLevelType w:val="hybridMultilevel"/>
    <w:tmpl w:val="39BEA18C"/>
    <w:lvl w:ilvl="0" w:tplc="FE744034">
      <w:start w:val="1"/>
      <w:numFmt w:val="decimal"/>
      <w:lvlText w:val="%1."/>
      <w:lvlJc w:val="left"/>
      <w:pPr>
        <w:ind w:left="720" w:hanging="360"/>
      </w:pPr>
      <w:rPr>
        <w:b/>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47B1DB3"/>
    <w:multiLevelType w:val="multilevel"/>
    <w:tmpl w:val="1BA6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64765"/>
    <w:multiLevelType w:val="multilevel"/>
    <w:tmpl w:val="6942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97175"/>
    <w:multiLevelType w:val="multilevel"/>
    <w:tmpl w:val="C2A8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6702CE"/>
    <w:multiLevelType w:val="multilevel"/>
    <w:tmpl w:val="7A86DE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1C3358"/>
    <w:multiLevelType w:val="multilevel"/>
    <w:tmpl w:val="0E60BE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3"/>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A2F"/>
    <w:rsid w:val="000036EF"/>
    <w:rsid w:val="000373F8"/>
    <w:rsid w:val="00045426"/>
    <w:rsid w:val="00066866"/>
    <w:rsid w:val="001110FB"/>
    <w:rsid w:val="001500AB"/>
    <w:rsid w:val="001B2C16"/>
    <w:rsid w:val="001F617D"/>
    <w:rsid w:val="002544B5"/>
    <w:rsid w:val="00262296"/>
    <w:rsid w:val="003807CE"/>
    <w:rsid w:val="00382E03"/>
    <w:rsid w:val="003845D8"/>
    <w:rsid w:val="003D435D"/>
    <w:rsid w:val="00444879"/>
    <w:rsid w:val="004659AC"/>
    <w:rsid w:val="00487C50"/>
    <w:rsid w:val="004975C0"/>
    <w:rsid w:val="004B700B"/>
    <w:rsid w:val="004C2DD8"/>
    <w:rsid w:val="00505F2B"/>
    <w:rsid w:val="0053010C"/>
    <w:rsid w:val="00601A84"/>
    <w:rsid w:val="00623D60"/>
    <w:rsid w:val="00635F24"/>
    <w:rsid w:val="006448F2"/>
    <w:rsid w:val="00661B3D"/>
    <w:rsid w:val="006A1C46"/>
    <w:rsid w:val="006B7E06"/>
    <w:rsid w:val="007176E8"/>
    <w:rsid w:val="0072183D"/>
    <w:rsid w:val="007F3259"/>
    <w:rsid w:val="008005F0"/>
    <w:rsid w:val="008E06D8"/>
    <w:rsid w:val="008E2487"/>
    <w:rsid w:val="0097764C"/>
    <w:rsid w:val="009808EB"/>
    <w:rsid w:val="00981EC9"/>
    <w:rsid w:val="00AD3336"/>
    <w:rsid w:val="00AD5300"/>
    <w:rsid w:val="00B071C2"/>
    <w:rsid w:val="00B07C24"/>
    <w:rsid w:val="00B42FC9"/>
    <w:rsid w:val="00B905D6"/>
    <w:rsid w:val="00B963DA"/>
    <w:rsid w:val="00BC191B"/>
    <w:rsid w:val="00BD1750"/>
    <w:rsid w:val="00BF573C"/>
    <w:rsid w:val="00C32A2F"/>
    <w:rsid w:val="00C3674D"/>
    <w:rsid w:val="00C43860"/>
    <w:rsid w:val="00D17C3F"/>
    <w:rsid w:val="00D669B6"/>
    <w:rsid w:val="00D712DD"/>
    <w:rsid w:val="00DA1626"/>
    <w:rsid w:val="00DC6618"/>
    <w:rsid w:val="00E0123D"/>
    <w:rsid w:val="00E80D4C"/>
    <w:rsid w:val="00E81217"/>
    <w:rsid w:val="00E831B1"/>
    <w:rsid w:val="00EE6880"/>
    <w:rsid w:val="00F24E24"/>
    <w:rsid w:val="00F2635D"/>
    <w:rsid w:val="00F469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5F0A9"/>
  <w15:chartTrackingRefBased/>
  <w15:docId w15:val="{EEC12721-591F-45CE-9A04-58DBA439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0D4C"/>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66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D669B6"/>
    <w:pPr>
      <w:spacing w:before="100" w:beforeAutospacing="1" w:after="142" w:line="276"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505F2B"/>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505F2B"/>
    <w:rPr>
      <w:rFonts w:ascii="Segoe UI" w:hAnsi="Segoe UI" w:cs="Segoe UI"/>
      <w:sz w:val="18"/>
      <w:szCs w:val="18"/>
    </w:rPr>
  </w:style>
  <w:style w:type="table" w:customStyle="1" w:styleId="1">
    <w:name w:val="Сетка таблицы1"/>
    <w:basedOn w:val="a1"/>
    <w:next w:val="a3"/>
    <w:uiPriority w:val="39"/>
    <w:rsid w:val="004B700B"/>
    <w:pPr>
      <w:spacing w:after="0" w:line="240" w:lineRule="auto"/>
    </w:pPr>
    <w:rPr>
      <w:rFonts w:ascii="Calibri" w:eastAsia="Calibri" w:hAnsi="Calibri" w:cs="Times New Roman"/>
      <w:lang w:val="uk-U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E80D4C"/>
    <w:pPr>
      <w:spacing w:after="0" w:line="240" w:lineRule="auto"/>
    </w:pPr>
    <w:rPr>
      <w:rFonts w:ascii="Calibri" w:eastAsia="Times New Roman" w:hAnsi="Calibri" w:cs="Times New Roman"/>
      <w:lang w:eastAsia="ru-RU"/>
    </w:rPr>
  </w:style>
  <w:style w:type="paragraph" w:styleId="a8">
    <w:name w:val="List Paragraph"/>
    <w:basedOn w:val="a"/>
    <w:uiPriority w:val="34"/>
    <w:qFormat/>
    <w:rsid w:val="00E80D4C"/>
    <w:pPr>
      <w:ind w:left="720"/>
      <w:contextualSpacing/>
    </w:pPr>
    <w:rPr>
      <w:lang w:val="uk-UA"/>
    </w:rPr>
  </w:style>
  <w:style w:type="character" w:customStyle="1" w:styleId="2">
    <w:name w:val="Основной текст (2)_"/>
    <w:basedOn w:val="a0"/>
    <w:link w:val="20"/>
    <w:rsid w:val="00B963DA"/>
    <w:rPr>
      <w:rFonts w:ascii="Times New Roman" w:eastAsia="Times New Roman" w:hAnsi="Times New Roman" w:cs="Times New Roman"/>
      <w:shd w:val="clear" w:color="auto" w:fill="FFFFFF"/>
    </w:rPr>
  </w:style>
  <w:style w:type="character" w:customStyle="1" w:styleId="21">
    <w:name w:val="Подпись к таблице (2)_"/>
    <w:basedOn w:val="a0"/>
    <w:link w:val="22"/>
    <w:rsid w:val="00B963DA"/>
    <w:rPr>
      <w:rFonts w:ascii="Times New Roman" w:eastAsia="Times New Roman" w:hAnsi="Times New Roman" w:cs="Times New Roman"/>
      <w:b/>
      <w:bCs/>
      <w:sz w:val="36"/>
      <w:szCs w:val="36"/>
      <w:shd w:val="clear" w:color="auto" w:fill="FFFFFF"/>
    </w:rPr>
  </w:style>
  <w:style w:type="character" w:customStyle="1" w:styleId="3">
    <w:name w:val="Подпись к таблице (3)_"/>
    <w:basedOn w:val="a0"/>
    <w:link w:val="30"/>
    <w:rsid w:val="00B963DA"/>
    <w:rPr>
      <w:rFonts w:ascii="Times New Roman" w:eastAsia="Times New Roman" w:hAnsi="Times New Roman" w:cs="Times New Roman"/>
      <w:b/>
      <w:bCs/>
      <w:sz w:val="28"/>
      <w:szCs w:val="28"/>
      <w:shd w:val="clear" w:color="auto" w:fill="FFFFFF"/>
    </w:rPr>
  </w:style>
  <w:style w:type="character" w:customStyle="1" w:styleId="a9">
    <w:name w:val="Подпись к таблице_"/>
    <w:basedOn w:val="a0"/>
    <w:link w:val="aa"/>
    <w:rsid w:val="00B963DA"/>
    <w:rPr>
      <w:rFonts w:ascii="Times New Roman" w:eastAsia="Times New Roman" w:hAnsi="Times New Roman" w:cs="Times New Roman"/>
      <w:shd w:val="clear" w:color="auto" w:fill="FFFFFF"/>
    </w:rPr>
  </w:style>
  <w:style w:type="paragraph" w:customStyle="1" w:styleId="20">
    <w:name w:val="Основной текст (2)"/>
    <w:basedOn w:val="a"/>
    <w:link w:val="2"/>
    <w:rsid w:val="00B963DA"/>
    <w:pPr>
      <w:widowControl w:val="0"/>
      <w:shd w:val="clear" w:color="auto" w:fill="FFFFFF"/>
      <w:spacing w:before="180" w:after="180" w:line="0" w:lineRule="atLeast"/>
    </w:pPr>
    <w:rPr>
      <w:rFonts w:ascii="Times New Roman" w:eastAsia="Times New Roman" w:hAnsi="Times New Roman" w:cs="Times New Roman"/>
    </w:rPr>
  </w:style>
  <w:style w:type="paragraph" w:customStyle="1" w:styleId="22">
    <w:name w:val="Подпись к таблице (2)"/>
    <w:basedOn w:val="a"/>
    <w:link w:val="21"/>
    <w:rsid w:val="00B963DA"/>
    <w:pPr>
      <w:widowControl w:val="0"/>
      <w:shd w:val="clear" w:color="auto" w:fill="FFFFFF"/>
      <w:spacing w:after="60" w:line="0" w:lineRule="atLeast"/>
      <w:jc w:val="center"/>
    </w:pPr>
    <w:rPr>
      <w:rFonts w:ascii="Times New Roman" w:eastAsia="Times New Roman" w:hAnsi="Times New Roman" w:cs="Times New Roman"/>
      <w:b/>
      <w:bCs/>
      <w:sz w:val="36"/>
      <w:szCs w:val="36"/>
    </w:rPr>
  </w:style>
  <w:style w:type="paragraph" w:customStyle="1" w:styleId="30">
    <w:name w:val="Подпись к таблице (3)"/>
    <w:basedOn w:val="a"/>
    <w:link w:val="3"/>
    <w:rsid w:val="00B963DA"/>
    <w:pPr>
      <w:widowControl w:val="0"/>
      <w:shd w:val="clear" w:color="auto" w:fill="FFFFFF"/>
      <w:spacing w:before="60" w:after="0" w:line="0" w:lineRule="atLeast"/>
    </w:pPr>
    <w:rPr>
      <w:rFonts w:ascii="Times New Roman" w:eastAsia="Times New Roman" w:hAnsi="Times New Roman" w:cs="Times New Roman"/>
      <w:b/>
      <w:bCs/>
      <w:sz w:val="28"/>
      <w:szCs w:val="28"/>
    </w:rPr>
  </w:style>
  <w:style w:type="paragraph" w:customStyle="1" w:styleId="aa">
    <w:name w:val="Подпись к таблице"/>
    <w:basedOn w:val="a"/>
    <w:link w:val="a9"/>
    <w:rsid w:val="00B963DA"/>
    <w:pPr>
      <w:widowControl w:val="0"/>
      <w:shd w:val="clear" w:color="auto" w:fill="FFFFFF"/>
      <w:spacing w:after="0" w:line="274" w:lineRule="exact"/>
      <w:jc w:val="both"/>
    </w:pPr>
    <w:rPr>
      <w:rFonts w:ascii="Times New Roman" w:eastAsia="Times New Roman" w:hAnsi="Times New Roman" w:cs="Times New Roman"/>
    </w:rPr>
  </w:style>
  <w:style w:type="character" w:styleId="ab">
    <w:name w:val="Hyperlink"/>
    <w:basedOn w:val="a0"/>
    <w:uiPriority w:val="99"/>
    <w:unhideWhenUsed/>
    <w:rsid w:val="008E2487"/>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27339">
      <w:bodyDiv w:val="1"/>
      <w:marLeft w:val="0"/>
      <w:marRight w:val="0"/>
      <w:marTop w:val="0"/>
      <w:marBottom w:val="0"/>
      <w:divBdr>
        <w:top w:val="none" w:sz="0" w:space="0" w:color="auto"/>
        <w:left w:val="none" w:sz="0" w:space="0" w:color="auto"/>
        <w:bottom w:val="none" w:sz="0" w:space="0" w:color="auto"/>
        <w:right w:val="none" w:sz="0" w:space="0" w:color="auto"/>
      </w:divBdr>
    </w:div>
    <w:div w:id="242764635">
      <w:bodyDiv w:val="1"/>
      <w:marLeft w:val="0"/>
      <w:marRight w:val="0"/>
      <w:marTop w:val="0"/>
      <w:marBottom w:val="0"/>
      <w:divBdr>
        <w:top w:val="none" w:sz="0" w:space="0" w:color="auto"/>
        <w:left w:val="none" w:sz="0" w:space="0" w:color="auto"/>
        <w:bottom w:val="none" w:sz="0" w:space="0" w:color="auto"/>
        <w:right w:val="none" w:sz="0" w:space="0" w:color="auto"/>
      </w:divBdr>
    </w:div>
    <w:div w:id="266545659">
      <w:bodyDiv w:val="1"/>
      <w:marLeft w:val="0"/>
      <w:marRight w:val="0"/>
      <w:marTop w:val="0"/>
      <w:marBottom w:val="0"/>
      <w:divBdr>
        <w:top w:val="none" w:sz="0" w:space="0" w:color="auto"/>
        <w:left w:val="none" w:sz="0" w:space="0" w:color="auto"/>
        <w:bottom w:val="none" w:sz="0" w:space="0" w:color="auto"/>
        <w:right w:val="none" w:sz="0" w:space="0" w:color="auto"/>
      </w:divBdr>
    </w:div>
    <w:div w:id="291601379">
      <w:bodyDiv w:val="1"/>
      <w:marLeft w:val="0"/>
      <w:marRight w:val="0"/>
      <w:marTop w:val="0"/>
      <w:marBottom w:val="0"/>
      <w:divBdr>
        <w:top w:val="none" w:sz="0" w:space="0" w:color="auto"/>
        <w:left w:val="none" w:sz="0" w:space="0" w:color="auto"/>
        <w:bottom w:val="none" w:sz="0" w:space="0" w:color="auto"/>
        <w:right w:val="none" w:sz="0" w:space="0" w:color="auto"/>
      </w:divBdr>
    </w:div>
    <w:div w:id="338236551">
      <w:bodyDiv w:val="1"/>
      <w:marLeft w:val="0"/>
      <w:marRight w:val="0"/>
      <w:marTop w:val="0"/>
      <w:marBottom w:val="0"/>
      <w:divBdr>
        <w:top w:val="none" w:sz="0" w:space="0" w:color="auto"/>
        <w:left w:val="none" w:sz="0" w:space="0" w:color="auto"/>
        <w:bottom w:val="none" w:sz="0" w:space="0" w:color="auto"/>
        <w:right w:val="none" w:sz="0" w:space="0" w:color="auto"/>
      </w:divBdr>
    </w:div>
    <w:div w:id="402794397">
      <w:bodyDiv w:val="1"/>
      <w:marLeft w:val="0"/>
      <w:marRight w:val="0"/>
      <w:marTop w:val="0"/>
      <w:marBottom w:val="0"/>
      <w:divBdr>
        <w:top w:val="none" w:sz="0" w:space="0" w:color="auto"/>
        <w:left w:val="none" w:sz="0" w:space="0" w:color="auto"/>
        <w:bottom w:val="none" w:sz="0" w:space="0" w:color="auto"/>
        <w:right w:val="none" w:sz="0" w:space="0" w:color="auto"/>
      </w:divBdr>
    </w:div>
    <w:div w:id="443383078">
      <w:bodyDiv w:val="1"/>
      <w:marLeft w:val="0"/>
      <w:marRight w:val="0"/>
      <w:marTop w:val="0"/>
      <w:marBottom w:val="0"/>
      <w:divBdr>
        <w:top w:val="none" w:sz="0" w:space="0" w:color="auto"/>
        <w:left w:val="none" w:sz="0" w:space="0" w:color="auto"/>
        <w:bottom w:val="none" w:sz="0" w:space="0" w:color="auto"/>
        <w:right w:val="none" w:sz="0" w:space="0" w:color="auto"/>
      </w:divBdr>
    </w:div>
    <w:div w:id="495075648">
      <w:bodyDiv w:val="1"/>
      <w:marLeft w:val="0"/>
      <w:marRight w:val="0"/>
      <w:marTop w:val="0"/>
      <w:marBottom w:val="0"/>
      <w:divBdr>
        <w:top w:val="none" w:sz="0" w:space="0" w:color="auto"/>
        <w:left w:val="none" w:sz="0" w:space="0" w:color="auto"/>
        <w:bottom w:val="none" w:sz="0" w:space="0" w:color="auto"/>
        <w:right w:val="none" w:sz="0" w:space="0" w:color="auto"/>
      </w:divBdr>
    </w:div>
    <w:div w:id="521162419">
      <w:bodyDiv w:val="1"/>
      <w:marLeft w:val="0"/>
      <w:marRight w:val="0"/>
      <w:marTop w:val="0"/>
      <w:marBottom w:val="0"/>
      <w:divBdr>
        <w:top w:val="none" w:sz="0" w:space="0" w:color="auto"/>
        <w:left w:val="none" w:sz="0" w:space="0" w:color="auto"/>
        <w:bottom w:val="none" w:sz="0" w:space="0" w:color="auto"/>
        <w:right w:val="none" w:sz="0" w:space="0" w:color="auto"/>
      </w:divBdr>
    </w:div>
    <w:div w:id="566185655">
      <w:bodyDiv w:val="1"/>
      <w:marLeft w:val="0"/>
      <w:marRight w:val="0"/>
      <w:marTop w:val="0"/>
      <w:marBottom w:val="0"/>
      <w:divBdr>
        <w:top w:val="none" w:sz="0" w:space="0" w:color="auto"/>
        <w:left w:val="none" w:sz="0" w:space="0" w:color="auto"/>
        <w:bottom w:val="none" w:sz="0" w:space="0" w:color="auto"/>
        <w:right w:val="none" w:sz="0" w:space="0" w:color="auto"/>
      </w:divBdr>
    </w:div>
    <w:div w:id="594486198">
      <w:bodyDiv w:val="1"/>
      <w:marLeft w:val="0"/>
      <w:marRight w:val="0"/>
      <w:marTop w:val="0"/>
      <w:marBottom w:val="0"/>
      <w:divBdr>
        <w:top w:val="none" w:sz="0" w:space="0" w:color="auto"/>
        <w:left w:val="none" w:sz="0" w:space="0" w:color="auto"/>
        <w:bottom w:val="none" w:sz="0" w:space="0" w:color="auto"/>
        <w:right w:val="none" w:sz="0" w:space="0" w:color="auto"/>
      </w:divBdr>
    </w:div>
    <w:div w:id="647250666">
      <w:bodyDiv w:val="1"/>
      <w:marLeft w:val="0"/>
      <w:marRight w:val="0"/>
      <w:marTop w:val="0"/>
      <w:marBottom w:val="0"/>
      <w:divBdr>
        <w:top w:val="none" w:sz="0" w:space="0" w:color="auto"/>
        <w:left w:val="none" w:sz="0" w:space="0" w:color="auto"/>
        <w:bottom w:val="none" w:sz="0" w:space="0" w:color="auto"/>
        <w:right w:val="none" w:sz="0" w:space="0" w:color="auto"/>
      </w:divBdr>
    </w:div>
    <w:div w:id="669134898">
      <w:bodyDiv w:val="1"/>
      <w:marLeft w:val="0"/>
      <w:marRight w:val="0"/>
      <w:marTop w:val="0"/>
      <w:marBottom w:val="0"/>
      <w:divBdr>
        <w:top w:val="none" w:sz="0" w:space="0" w:color="auto"/>
        <w:left w:val="none" w:sz="0" w:space="0" w:color="auto"/>
        <w:bottom w:val="none" w:sz="0" w:space="0" w:color="auto"/>
        <w:right w:val="none" w:sz="0" w:space="0" w:color="auto"/>
      </w:divBdr>
    </w:div>
    <w:div w:id="737359558">
      <w:bodyDiv w:val="1"/>
      <w:marLeft w:val="0"/>
      <w:marRight w:val="0"/>
      <w:marTop w:val="0"/>
      <w:marBottom w:val="0"/>
      <w:divBdr>
        <w:top w:val="none" w:sz="0" w:space="0" w:color="auto"/>
        <w:left w:val="none" w:sz="0" w:space="0" w:color="auto"/>
        <w:bottom w:val="none" w:sz="0" w:space="0" w:color="auto"/>
        <w:right w:val="none" w:sz="0" w:space="0" w:color="auto"/>
      </w:divBdr>
    </w:div>
    <w:div w:id="760182723">
      <w:bodyDiv w:val="1"/>
      <w:marLeft w:val="0"/>
      <w:marRight w:val="0"/>
      <w:marTop w:val="0"/>
      <w:marBottom w:val="0"/>
      <w:divBdr>
        <w:top w:val="none" w:sz="0" w:space="0" w:color="auto"/>
        <w:left w:val="none" w:sz="0" w:space="0" w:color="auto"/>
        <w:bottom w:val="none" w:sz="0" w:space="0" w:color="auto"/>
        <w:right w:val="none" w:sz="0" w:space="0" w:color="auto"/>
      </w:divBdr>
    </w:div>
    <w:div w:id="763451176">
      <w:bodyDiv w:val="1"/>
      <w:marLeft w:val="0"/>
      <w:marRight w:val="0"/>
      <w:marTop w:val="0"/>
      <w:marBottom w:val="0"/>
      <w:divBdr>
        <w:top w:val="none" w:sz="0" w:space="0" w:color="auto"/>
        <w:left w:val="none" w:sz="0" w:space="0" w:color="auto"/>
        <w:bottom w:val="none" w:sz="0" w:space="0" w:color="auto"/>
        <w:right w:val="none" w:sz="0" w:space="0" w:color="auto"/>
      </w:divBdr>
    </w:div>
    <w:div w:id="857625748">
      <w:bodyDiv w:val="1"/>
      <w:marLeft w:val="0"/>
      <w:marRight w:val="0"/>
      <w:marTop w:val="0"/>
      <w:marBottom w:val="0"/>
      <w:divBdr>
        <w:top w:val="none" w:sz="0" w:space="0" w:color="auto"/>
        <w:left w:val="none" w:sz="0" w:space="0" w:color="auto"/>
        <w:bottom w:val="none" w:sz="0" w:space="0" w:color="auto"/>
        <w:right w:val="none" w:sz="0" w:space="0" w:color="auto"/>
      </w:divBdr>
    </w:div>
    <w:div w:id="865366231">
      <w:bodyDiv w:val="1"/>
      <w:marLeft w:val="0"/>
      <w:marRight w:val="0"/>
      <w:marTop w:val="0"/>
      <w:marBottom w:val="0"/>
      <w:divBdr>
        <w:top w:val="none" w:sz="0" w:space="0" w:color="auto"/>
        <w:left w:val="none" w:sz="0" w:space="0" w:color="auto"/>
        <w:bottom w:val="none" w:sz="0" w:space="0" w:color="auto"/>
        <w:right w:val="none" w:sz="0" w:space="0" w:color="auto"/>
      </w:divBdr>
    </w:div>
    <w:div w:id="896166323">
      <w:bodyDiv w:val="1"/>
      <w:marLeft w:val="0"/>
      <w:marRight w:val="0"/>
      <w:marTop w:val="0"/>
      <w:marBottom w:val="0"/>
      <w:divBdr>
        <w:top w:val="none" w:sz="0" w:space="0" w:color="auto"/>
        <w:left w:val="none" w:sz="0" w:space="0" w:color="auto"/>
        <w:bottom w:val="none" w:sz="0" w:space="0" w:color="auto"/>
        <w:right w:val="none" w:sz="0" w:space="0" w:color="auto"/>
      </w:divBdr>
    </w:div>
    <w:div w:id="900679102">
      <w:bodyDiv w:val="1"/>
      <w:marLeft w:val="0"/>
      <w:marRight w:val="0"/>
      <w:marTop w:val="0"/>
      <w:marBottom w:val="0"/>
      <w:divBdr>
        <w:top w:val="none" w:sz="0" w:space="0" w:color="auto"/>
        <w:left w:val="none" w:sz="0" w:space="0" w:color="auto"/>
        <w:bottom w:val="none" w:sz="0" w:space="0" w:color="auto"/>
        <w:right w:val="none" w:sz="0" w:space="0" w:color="auto"/>
      </w:divBdr>
    </w:div>
    <w:div w:id="1005353532">
      <w:bodyDiv w:val="1"/>
      <w:marLeft w:val="0"/>
      <w:marRight w:val="0"/>
      <w:marTop w:val="0"/>
      <w:marBottom w:val="0"/>
      <w:divBdr>
        <w:top w:val="none" w:sz="0" w:space="0" w:color="auto"/>
        <w:left w:val="none" w:sz="0" w:space="0" w:color="auto"/>
        <w:bottom w:val="none" w:sz="0" w:space="0" w:color="auto"/>
        <w:right w:val="none" w:sz="0" w:space="0" w:color="auto"/>
      </w:divBdr>
    </w:div>
    <w:div w:id="1019116642">
      <w:bodyDiv w:val="1"/>
      <w:marLeft w:val="0"/>
      <w:marRight w:val="0"/>
      <w:marTop w:val="0"/>
      <w:marBottom w:val="0"/>
      <w:divBdr>
        <w:top w:val="none" w:sz="0" w:space="0" w:color="auto"/>
        <w:left w:val="none" w:sz="0" w:space="0" w:color="auto"/>
        <w:bottom w:val="none" w:sz="0" w:space="0" w:color="auto"/>
        <w:right w:val="none" w:sz="0" w:space="0" w:color="auto"/>
      </w:divBdr>
    </w:div>
    <w:div w:id="1036463209">
      <w:bodyDiv w:val="1"/>
      <w:marLeft w:val="0"/>
      <w:marRight w:val="0"/>
      <w:marTop w:val="0"/>
      <w:marBottom w:val="0"/>
      <w:divBdr>
        <w:top w:val="none" w:sz="0" w:space="0" w:color="auto"/>
        <w:left w:val="none" w:sz="0" w:space="0" w:color="auto"/>
        <w:bottom w:val="none" w:sz="0" w:space="0" w:color="auto"/>
        <w:right w:val="none" w:sz="0" w:space="0" w:color="auto"/>
      </w:divBdr>
      <w:divsChild>
        <w:div w:id="2068872576">
          <w:blockQuote w:val="1"/>
          <w:marLeft w:val="0"/>
          <w:marRight w:val="0"/>
          <w:marTop w:val="0"/>
          <w:marBottom w:val="375"/>
          <w:divBdr>
            <w:top w:val="none" w:sz="0" w:space="0" w:color="auto"/>
            <w:left w:val="single" w:sz="36" w:space="15" w:color="EEEEEE"/>
            <w:bottom w:val="none" w:sz="0" w:space="0" w:color="auto"/>
            <w:right w:val="none" w:sz="0" w:space="0" w:color="auto"/>
          </w:divBdr>
        </w:div>
      </w:divsChild>
    </w:div>
    <w:div w:id="1057776270">
      <w:bodyDiv w:val="1"/>
      <w:marLeft w:val="0"/>
      <w:marRight w:val="0"/>
      <w:marTop w:val="0"/>
      <w:marBottom w:val="0"/>
      <w:divBdr>
        <w:top w:val="none" w:sz="0" w:space="0" w:color="auto"/>
        <w:left w:val="none" w:sz="0" w:space="0" w:color="auto"/>
        <w:bottom w:val="none" w:sz="0" w:space="0" w:color="auto"/>
        <w:right w:val="none" w:sz="0" w:space="0" w:color="auto"/>
      </w:divBdr>
    </w:div>
    <w:div w:id="1129274833">
      <w:bodyDiv w:val="1"/>
      <w:marLeft w:val="0"/>
      <w:marRight w:val="0"/>
      <w:marTop w:val="0"/>
      <w:marBottom w:val="0"/>
      <w:divBdr>
        <w:top w:val="none" w:sz="0" w:space="0" w:color="auto"/>
        <w:left w:val="none" w:sz="0" w:space="0" w:color="auto"/>
        <w:bottom w:val="none" w:sz="0" w:space="0" w:color="auto"/>
        <w:right w:val="none" w:sz="0" w:space="0" w:color="auto"/>
      </w:divBdr>
    </w:div>
    <w:div w:id="1145854380">
      <w:bodyDiv w:val="1"/>
      <w:marLeft w:val="0"/>
      <w:marRight w:val="0"/>
      <w:marTop w:val="0"/>
      <w:marBottom w:val="0"/>
      <w:divBdr>
        <w:top w:val="none" w:sz="0" w:space="0" w:color="auto"/>
        <w:left w:val="none" w:sz="0" w:space="0" w:color="auto"/>
        <w:bottom w:val="none" w:sz="0" w:space="0" w:color="auto"/>
        <w:right w:val="none" w:sz="0" w:space="0" w:color="auto"/>
      </w:divBdr>
    </w:div>
    <w:div w:id="1255439523">
      <w:bodyDiv w:val="1"/>
      <w:marLeft w:val="0"/>
      <w:marRight w:val="0"/>
      <w:marTop w:val="0"/>
      <w:marBottom w:val="0"/>
      <w:divBdr>
        <w:top w:val="none" w:sz="0" w:space="0" w:color="auto"/>
        <w:left w:val="none" w:sz="0" w:space="0" w:color="auto"/>
        <w:bottom w:val="none" w:sz="0" w:space="0" w:color="auto"/>
        <w:right w:val="none" w:sz="0" w:space="0" w:color="auto"/>
      </w:divBdr>
    </w:div>
    <w:div w:id="1260918061">
      <w:bodyDiv w:val="1"/>
      <w:marLeft w:val="0"/>
      <w:marRight w:val="0"/>
      <w:marTop w:val="0"/>
      <w:marBottom w:val="0"/>
      <w:divBdr>
        <w:top w:val="none" w:sz="0" w:space="0" w:color="auto"/>
        <w:left w:val="none" w:sz="0" w:space="0" w:color="auto"/>
        <w:bottom w:val="none" w:sz="0" w:space="0" w:color="auto"/>
        <w:right w:val="none" w:sz="0" w:space="0" w:color="auto"/>
      </w:divBdr>
    </w:div>
    <w:div w:id="1294404340">
      <w:bodyDiv w:val="1"/>
      <w:marLeft w:val="0"/>
      <w:marRight w:val="0"/>
      <w:marTop w:val="0"/>
      <w:marBottom w:val="0"/>
      <w:divBdr>
        <w:top w:val="none" w:sz="0" w:space="0" w:color="auto"/>
        <w:left w:val="none" w:sz="0" w:space="0" w:color="auto"/>
        <w:bottom w:val="none" w:sz="0" w:space="0" w:color="auto"/>
        <w:right w:val="none" w:sz="0" w:space="0" w:color="auto"/>
      </w:divBdr>
    </w:div>
    <w:div w:id="1397700536">
      <w:bodyDiv w:val="1"/>
      <w:marLeft w:val="0"/>
      <w:marRight w:val="0"/>
      <w:marTop w:val="0"/>
      <w:marBottom w:val="0"/>
      <w:divBdr>
        <w:top w:val="none" w:sz="0" w:space="0" w:color="auto"/>
        <w:left w:val="none" w:sz="0" w:space="0" w:color="auto"/>
        <w:bottom w:val="none" w:sz="0" w:space="0" w:color="auto"/>
        <w:right w:val="none" w:sz="0" w:space="0" w:color="auto"/>
      </w:divBdr>
    </w:div>
    <w:div w:id="1453330067">
      <w:bodyDiv w:val="1"/>
      <w:marLeft w:val="0"/>
      <w:marRight w:val="0"/>
      <w:marTop w:val="0"/>
      <w:marBottom w:val="0"/>
      <w:divBdr>
        <w:top w:val="none" w:sz="0" w:space="0" w:color="auto"/>
        <w:left w:val="none" w:sz="0" w:space="0" w:color="auto"/>
        <w:bottom w:val="none" w:sz="0" w:space="0" w:color="auto"/>
        <w:right w:val="none" w:sz="0" w:space="0" w:color="auto"/>
      </w:divBdr>
    </w:div>
    <w:div w:id="1456564593">
      <w:bodyDiv w:val="1"/>
      <w:marLeft w:val="0"/>
      <w:marRight w:val="0"/>
      <w:marTop w:val="0"/>
      <w:marBottom w:val="0"/>
      <w:divBdr>
        <w:top w:val="none" w:sz="0" w:space="0" w:color="auto"/>
        <w:left w:val="none" w:sz="0" w:space="0" w:color="auto"/>
        <w:bottom w:val="none" w:sz="0" w:space="0" w:color="auto"/>
        <w:right w:val="none" w:sz="0" w:space="0" w:color="auto"/>
      </w:divBdr>
    </w:div>
    <w:div w:id="1473985689">
      <w:bodyDiv w:val="1"/>
      <w:marLeft w:val="0"/>
      <w:marRight w:val="0"/>
      <w:marTop w:val="0"/>
      <w:marBottom w:val="0"/>
      <w:divBdr>
        <w:top w:val="none" w:sz="0" w:space="0" w:color="auto"/>
        <w:left w:val="none" w:sz="0" w:space="0" w:color="auto"/>
        <w:bottom w:val="none" w:sz="0" w:space="0" w:color="auto"/>
        <w:right w:val="none" w:sz="0" w:space="0" w:color="auto"/>
      </w:divBdr>
    </w:div>
    <w:div w:id="1475827913">
      <w:bodyDiv w:val="1"/>
      <w:marLeft w:val="0"/>
      <w:marRight w:val="0"/>
      <w:marTop w:val="0"/>
      <w:marBottom w:val="0"/>
      <w:divBdr>
        <w:top w:val="none" w:sz="0" w:space="0" w:color="auto"/>
        <w:left w:val="none" w:sz="0" w:space="0" w:color="auto"/>
        <w:bottom w:val="none" w:sz="0" w:space="0" w:color="auto"/>
        <w:right w:val="none" w:sz="0" w:space="0" w:color="auto"/>
      </w:divBdr>
    </w:div>
    <w:div w:id="1520847252">
      <w:bodyDiv w:val="1"/>
      <w:marLeft w:val="0"/>
      <w:marRight w:val="0"/>
      <w:marTop w:val="0"/>
      <w:marBottom w:val="0"/>
      <w:divBdr>
        <w:top w:val="none" w:sz="0" w:space="0" w:color="auto"/>
        <w:left w:val="none" w:sz="0" w:space="0" w:color="auto"/>
        <w:bottom w:val="none" w:sz="0" w:space="0" w:color="auto"/>
        <w:right w:val="none" w:sz="0" w:space="0" w:color="auto"/>
      </w:divBdr>
    </w:div>
    <w:div w:id="1681857981">
      <w:bodyDiv w:val="1"/>
      <w:marLeft w:val="0"/>
      <w:marRight w:val="0"/>
      <w:marTop w:val="0"/>
      <w:marBottom w:val="0"/>
      <w:divBdr>
        <w:top w:val="none" w:sz="0" w:space="0" w:color="auto"/>
        <w:left w:val="none" w:sz="0" w:space="0" w:color="auto"/>
        <w:bottom w:val="none" w:sz="0" w:space="0" w:color="auto"/>
        <w:right w:val="none" w:sz="0" w:space="0" w:color="auto"/>
      </w:divBdr>
    </w:div>
    <w:div w:id="1689983786">
      <w:bodyDiv w:val="1"/>
      <w:marLeft w:val="0"/>
      <w:marRight w:val="0"/>
      <w:marTop w:val="0"/>
      <w:marBottom w:val="0"/>
      <w:divBdr>
        <w:top w:val="none" w:sz="0" w:space="0" w:color="auto"/>
        <w:left w:val="none" w:sz="0" w:space="0" w:color="auto"/>
        <w:bottom w:val="none" w:sz="0" w:space="0" w:color="auto"/>
        <w:right w:val="none" w:sz="0" w:space="0" w:color="auto"/>
      </w:divBdr>
    </w:div>
    <w:div w:id="1713774387">
      <w:bodyDiv w:val="1"/>
      <w:marLeft w:val="0"/>
      <w:marRight w:val="0"/>
      <w:marTop w:val="0"/>
      <w:marBottom w:val="0"/>
      <w:divBdr>
        <w:top w:val="none" w:sz="0" w:space="0" w:color="auto"/>
        <w:left w:val="none" w:sz="0" w:space="0" w:color="auto"/>
        <w:bottom w:val="none" w:sz="0" w:space="0" w:color="auto"/>
        <w:right w:val="none" w:sz="0" w:space="0" w:color="auto"/>
      </w:divBdr>
    </w:div>
    <w:div w:id="1806657419">
      <w:bodyDiv w:val="1"/>
      <w:marLeft w:val="0"/>
      <w:marRight w:val="0"/>
      <w:marTop w:val="0"/>
      <w:marBottom w:val="0"/>
      <w:divBdr>
        <w:top w:val="none" w:sz="0" w:space="0" w:color="auto"/>
        <w:left w:val="none" w:sz="0" w:space="0" w:color="auto"/>
        <w:bottom w:val="none" w:sz="0" w:space="0" w:color="auto"/>
        <w:right w:val="none" w:sz="0" w:space="0" w:color="auto"/>
      </w:divBdr>
    </w:div>
    <w:div w:id="1842507951">
      <w:bodyDiv w:val="1"/>
      <w:marLeft w:val="0"/>
      <w:marRight w:val="0"/>
      <w:marTop w:val="0"/>
      <w:marBottom w:val="0"/>
      <w:divBdr>
        <w:top w:val="none" w:sz="0" w:space="0" w:color="auto"/>
        <w:left w:val="none" w:sz="0" w:space="0" w:color="auto"/>
        <w:bottom w:val="none" w:sz="0" w:space="0" w:color="auto"/>
        <w:right w:val="none" w:sz="0" w:space="0" w:color="auto"/>
      </w:divBdr>
    </w:div>
    <w:div w:id="1930655381">
      <w:bodyDiv w:val="1"/>
      <w:marLeft w:val="0"/>
      <w:marRight w:val="0"/>
      <w:marTop w:val="0"/>
      <w:marBottom w:val="0"/>
      <w:divBdr>
        <w:top w:val="none" w:sz="0" w:space="0" w:color="auto"/>
        <w:left w:val="none" w:sz="0" w:space="0" w:color="auto"/>
        <w:bottom w:val="none" w:sz="0" w:space="0" w:color="auto"/>
        <w:right w:val="none" w:sz="0" w:space="0" w:color="auto"/>
      </w:divBdr>
    </w:div>
    <w:div w:id="1946576699">
      <w:bodyDiv w:val="1"/>
      <w:marLeft w:val="0"/>
      <w:marRight w:val="0"/>
      <w:marTop w:val="0"/>
      <w:marBottom w:val="0"/>
      <w:divBdr>
        <w:top w:val="none" w:sz="0" w:space="0" w:color="auto"/>
        <w:left w:val="none" w:sz="0" w:space="0" w:color="auto"/>
        <w:bottom w:val="none" w:sz="0" w:space="0" w:color="auto"/>
        <w:right w:val="none" w:sz="0" w:space="0" w:color="auto"/>
      </w:divBdr>
    </w:div>
    <w:div w:id="2002076239">
      <w:bodyDiv w:val="1"/>
      <w:marLeft w:val="0"/>
      <w:marRight w:val="0"/>
      <w:marTop w:val="0"/>
      <w:marBottom w:val="0"/>
      <w:divBdr>
        <w:top w:val="none" w:sz="0" w:space="0" w:color="auto"/>
        <w:left w:val="none" w:sz="0" w:space="0" w:color="auto"/>
        <w:bottom w:val="none" w:sz="0" w:space="0" w:color="auto"/>
        <w:right w:val="none" w:sz="0" w:space="0" w:color="auto"/>
      </w:divBdr>
    </w:div>
    <w:div w:id="2059086500">
      <w:bodyDiv w:val="1"/>
      <w:marLeft w:val="0"/>
      <w:marRight w:val="0"/>
      <w:marTop w:val="0"/>
      <w:marBottom w:val="0"/>
      <w:divBdr>
        <w:top w:val="none" w:sz="0" w:space="0" w:color="auto"/>
        <w:left w:val="none" w:sz="0" w:space="0" w:color="auto"/>
        <w:bottom w:val="none" w:sz="0" w:space="0" w:color="auto"/>
        <w:right w:val="none" w:sz="0" w:space="0" w:color="auto"/>
      </w:divBdr>
      <w:divsChild>
        <w:div w:id="1367566122">
          <w:marLeft w:val="0"/>
          <w:marRight w:val="0"/>
          <w:marTop w:val="75"/>
          <w:marBottom w:val="75"/>
          <w:divBdr>
            <w:top w:val="none" w:sz="0" w:space="0" w:color="auto"/>
            <w:left w:val="none" w:sz="0" w:space="0" w:color="auto"/>
            <w:bottom w:val="single" w:sz="6" w:space="2" w:color="F06E0F"/>
            <w:right w:val="none" w:sz="0" w:space="0" w:color="auto"/>
          </w:divBdr>
        </w:div>
      </w:divsChild>
    </w:div>
    <w:div w:id="2088186314">
      <w:bodyDiv w:val="1"/>
      <w:marLeft w:val="0"/>
      <w:marRight w:val="0"/>
      <w:marTop w:val="0"/>
      <w:marBottom w:val="0"/>
      <w:divBdr>
        <w:top w:val="none" w:sz="0" w:space="0" w:color="auto"/>
        <w:left w:val="none" w:sz="0" w:space="0" w:color="auto"/>
        <w:bottom w:val="none" w:sz="0" w:space="0" w:color="auto"/>
        <w:right w:val="none" w:sz="0" w:space="0" w:color="auto"/>
      </w:divBdr>
    </w:div>
    <w:div w:id="2096170107">
      <w:bodyDiv w:val="1"/>
      <w:marLeft w:val="0"/>
      <w:marRight w:val="0"/>
      <w:marTop w:val="0"/>
      <w:marBottom w:val="0"/>
      <w:divBdr>
        <w:top w:val="none" w:sz="0" w:space="0" w:color="auto"/>
        <w:left w:val="none" w:sz="0" w:space="0" w:color="auto"/>
        <w:bottom w:val="none" w:sz="0" w:space="0" w:color="auto"/>
        <w:right w:val="none" w:sz="0" w:space="0" w:color="auto"/>
      </w:divBdr>
    </w:div>
    <w:div w:id="2101290742">
      <w:bodyDiv w:val="1"/>
      <w:marLeft w:val="0"/>
      <w:marRight w:val="0"/>
      <w:marTop w:val="0"/>
      <w:marBottom w:val="0"/>
      <w:divBdr>
        <w:top w:val="none" w:sz="0" w:space="0" w:color="auto"/>
        <w:left w:val="none" w:sz="0" w:space="0" w:color="auto"/>
        <w:bottom w:val="none" w:sz="0" w:space="0" w:color="auto"/>
        <w:right w:val="none" w:sz="0" w:space="0" w:color="auto"/>
      </w:divBdr>
    </w:div>
    <w:div w:id="211454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c7KFyOnMtM"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oXiEnn8ZrK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456</Words>
  <Characters>2603</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cp:lastPrinted>2024-04-17T15:42:00Z</cp:lastPrinted>
  <dcterms:created xsi:type="dcterms:W3CDTF">2024-06-28T13:59:00Z</dcterms:created>
  <dcterms:modified xsi:type="dcterms:W3CDTF">2024-09-08T13:14:00Z</dcterms:modified>
</cp:coreProperties>
</file>