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F7" w:rsidRDefault="007A07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A07F7" w:rsidRDefault="002854E4">
      <w:pPr>
        <w:spacing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Приватна та публічна інформація</w:t>
      </w:r>
    </w:p>
    <w:p w:rsidR="007A07F7" w:rsidRDefault="002854E4">
      <w:pPr>
        <w:pStyle w:val="3"/>
        <w:keepNext w:val="0"/>
        <w:keepLines w:val="0"/>
        <w:shd w:val="clear" w:color="auto" w:fill="FFFFFF"/>
        <w:spacing w:before="0" w:line="240" w:lineRule="auto"/>
        <w:ind w:left="-850"/>
        <w:jc w:val="both"/>
        <w:rPr>
          <w:rFonts w:ascii="Times New Roman" w:eastAsia="Times New Roman" w:hAnsi="Times New Roman" w:cs="Times New Roman"/>
        </w:rPr>
      </w:pPr>
      <w:bookmarkStart w:id="1" w:name="_heading=h.qn1mwr9sip20" w:colFirst="0" w:colLast="0"/>
      <w:bookmarkEnd w:id="1"/>
      <w:r>
        <w:rPr>
          <w:rFonts w:ascii="Times New Roman" w:eastAsia="Times New Roman" w:hAnsi="Times New Roman" w:cs="Times New Roman"/>
        </w:rPr>
        <w:t>Очікувані результати навчання:</w:t>
      </w:r>
    </w:p>
    <w:p w:rsidR="007A07F7" w:rsidRDefault="002854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5-4.1-5 - зберігає конфіденційність особистої інформації та пояснює необхідність цього;</w:t>
      </w:r>
    </w:p>
    <w:p w:rsidR="007A07F7" w:rsidRDefault="002854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5-4.2-2 - розрізняє приватну та публічну інформацію;</w:t>
      </w:r>
    </w:p>
    <w:p w:rsidR="007A07F7" w:rsidRDefault="002854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4-3.3-2 оцінює переваги і обмеження спілкування через мережі</w:t>
      </w:r>
    </w:p>
    <w:p w:rsidR="007A07F7" w:rsidRDefault="002854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5-4.1-3 аргументує необхідність конфіденційності паролів</w:t>
      </w:r>
    </w:p>
    <w:p w:rsidR="007A07F7" w:rsidRDefault="002854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5-4.1-4 дотримується правил безпечної роботи з цифровими прис</w:t>
      </w:r>
      <w:r>
        <w:rPr>
          <w:rFonts w:ascii="Times New Roman" w:eastAsia="Times New Roman" w:hAnsi="Times New Roman" w:cs="Times New Roman"/>
          <w:sz w:val="28"/>
          <w:szCs w:val="28"/>
        </w:rPr>
        <w:t>троями та в мережах</w:t>
      </w:r>
    </w:p>
    <w:p w:rsidR="007A07F7" w:rsidRDefault="002854E4">
      <w:pPr>
        <w:shd w:val="clear" w:color="auto" w:fill="FFFFFF"/>
        <w:spacing w:before="200" w:after="0"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Поміркуйте:</w:t>
      </w:r>
    </w:p>
    <w:p w:rsidR="007A07F7" w:rsidRDefault="002854E4">
      <w:r>
        <w:rPr>
          <w:rFonts w:ascii="Times New Roman" w:eastAsia="Times New Roman" w:hAnsi="Times New Roman" w:cs="Times New Roman"/>
          <w:sz w:val="28"/>
          <w:szCs w:val="28"/>
        </w:rPr>
        <w:t>Як зберегти кордони вашого простору в стосунках з іншими?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5114925</wp:posOffset>
            </wp:positionH>
            <wp:positionV relativeFrom="paragraph">
              <wp:posOffset>461798</wp:posOffset>
            </wp:positionV>
            <wp:extent cx="1203066" cy="1203066"/>
            <wp:effectExtent l="0" t="0" r="0" b="0"/>
            <wp:wrapSquare wrapText="bothSides" distT="114300" distB="114300" distL="114300" distR="11430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066" cy="1203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07F7" w:rsidRDefault="002854E4">
      <w:pPr>
        <w:shd w:val="clear" w:color="auto" w:fill="FFFFFF"/>
        <w:spacing w:before="200" w:after="0" w:line="240" w:lineRule="auto"/>
        <w:ind w:left="-85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інформацію</w:t>
      </w:r>
    </w:p>
    <w:p w:rsidR="007A07F7" w:rsidRDefault="002854E4">
      <w:pPr>
        <w:spacing w:after="0" w:line="259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Соціальні мережі</w:t>
      </w:r>
    </w:p>
    <w:p w:rsidR="007A07F7" w:rsidRDefault="002854E4">
      <w:pPr>
        <w:spacing w:after="0" w:line="240" w:lineRule="auto"/>
        <w:ind w:left="141"/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Плюси</w:t>
      </w:r>
    </w:p>
    <w:p w:rsidR="007A07F7" w:rsidRDefault="002854E4">
      <w:pPr>
        <w:numPr>
          <w:ilvl w:val="0"/>
          <w:numId w:val="3"/>
        </w:numPr>
        <w:spacing w:after="0" w:line="24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Спілкування з друзями, рідними і близькими. Особливо, якщо вони знаходяться в іншому місті або країні.</w:t>
      </w:r>
    </w:p>
    <w:p w:rsidR="007A07F7" w:rsidRDefault="002854E4">
      <w:pPr>
        <w:numPr>
          <w:ilvl w:val="0"/>
          <w:numId w:val="3"/>
        </w:numPr>
        <w:spacing w:after="0" w:line="24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Саморозвиток і навчання. У соціальних мережах багато інформації у вигляді пізнавальних фільмів, книг, програм для вивчення мов, уроків і майстер класів.</w:t>
      </w:r>
    </w:p>
    <w:p w:rsidR="007A07F7" w:rsidRDefault="002854E4">
      <w:pPr>
        <w:numPr>
          <w:ilvl w:val="0"/>
          <w:numId w:val="3"/>
        </w:numPr>
        <w:spacing w:after="0" w:line="24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Комп’ютерна грамотність.</w:t>
      </w:r>
    </w:p>
    <w:p w:rsidR="007A07F7" w:rsidRDefault="002854E4">
      <w:pPr>
        <w:spacing w:after="0" w:line="240" w:lineRule="auto"/>
        <w:ind w:left="141"/>
        <w:jc w:val="both"/>
        <w:rPr>
          <w:rFonts w:ascii="Times New Roman" w:eastAsia="Times New Roman" w:hAnsi="Times New Roman" w:cs="Times New Roman"/>
          <w:color w:val="CC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  <w:t>Мінуси</w:t>
      </w:r>
    </w:p>
    <w:p w:rsidR="007A07F7" w:rsidRDefault="002854E4">
      <w:pPr>
        <w:numPr>
          <w:ilvl w:val="0"/>
          <w:numId w:val="4"/>
        </w:numPr>
        <w:spacing w:after="0" w:line="24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Залежність від соціальної мережі.</w:t>
      </w:r>
    </w:p>
    <w:p w:rsidR="007A07F7" w:rsidRDefault="002854E4">
      <w:pPr>
        <w:numPr>
          <w:ilvl w:val="0"/>
          <w:numId w:val="4"/>
        </w:numPr>
        <w:spacing w:after="0" w:line="24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Втрата навичок реального спілку</w:t>
      </w:r>
      <w:r>
        <w:rPr>
          <w:rFonts w:ascii="Times New Roman" w:eastAsia="Times New Roman" w:hAnsi="Times New Roman" w:cs="Times New Roman"/>
          <w:sz w:val="28"/>
          <w:szCs w:val="28"/>
        </w:rPr>
        <w:t>вання.</w:t>
      </w:r>
    </w:p>
    <w:p w:rsidR="007A07F7" w:rsidRDefault="002854E4">
      <w:pPr>
        <w:numPr>
          <w:ilvl w:val="0"/>
          <w:numId w:val="4"/>
        </w:numPr>
        <w:spacing w:after="0" w:line="24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-депресія».</w:t>
      </w:r>
    </w:p>
    <w:p w:rsidR="007A07F7" w:rsidRDefault="002854E4">
      <w:pPr>
        <w:numPr>
          <w:ilvl w:val="0"/>
          <w:numId w:val="4"/>
        </w:numPr>
        <w:spacing w:after="0" w:line="24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Завдає шкоди здоров'ю.</w:t>
      </w:r>
    </w:p>
    <w:p w:rsidR="007A07F7" w:rsidRDefault="002854E4">
      <w:pPr>
        <w:numPr>
          <w:ilvl w:val="0"/>
          <w:numId w:val="4"/>
        </w:numPr>
        <w:spacing w:after="160" w:line="24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Відкритий доступ до особистої інформації користувача.</w:t>
      </w:r>
    </w:p>
    <w:p w:rsidR="007A07F7" w:rsidRDefault="002854E4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991933" cy="2279688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5480" t="32689" r="16166" b="9329"/>
                    <a:stretch>
                      <a:fillRect/>
                    </a:stretch>
                  </pic:blipFill>
                  <pic:spPr>
                    <a:xfrm>
                      <a:off x="0" y="0"/>
                      <a:ext cx="4991933" cy="227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7F7" w:rsidRDefault="002854E4">
      <w:pPr>
        <w:spacing w:after="160" w:line="259" w:lineRule="auto"/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Яку інформацію про людину ми знаємо?</w:t>
      </w:r>
    </w:p>
    <w:p w:rsidR="007A07F7" w:rsidRDefault="002854E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Повне ім’я, вік, вага, зріст, домашня адреса, паспорт, імена батьків, місце навчання, захоплення .</w:t>
      </w:r>
    </w:p>
    <w:p w:rsidR="007A07F7" w:rsidRDefault="002854E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Приватна та публічна інформація</w:t>
      </w:r>
    </w:p>
    <w:p w:rsidR="007A07F7" w:rsidRDefault="002854E4">
      <w:pPr>
        <w:numPr>
          <w:ilvl w:val="0"/>
          <w:numId w:val="1"/>
        </w:numPr>
        <w:spacing w:after="0" w:line="216" w:lineRule="auto"/>
        <w:ind w:left="708" w:hanging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C78D8"/>
          <w:sz w:val="28"/>
          <w:szCs w:val="28"/>
        </w:rPr>
        <w:lastRenderedPageBreak/>
        <w:t>Приватна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інформація не може бути поширена без згоди людини, якої вона стосується. Це, наприклад, особисті дані про </w:t>
      </w:r>
      <w:r>
        <w:rPr>
          <w:rFonts w:ascii="Times New Roman" w:eastAsia="Times New Roman" w:hAnsi="Times New Roman" w:cs="Times New Roman"/>
          <w:sz w:val="28"/>
          <w:szCs w:val="28"/>
        </w:rPr>
        <w:t>національність, освіту, релігійні переконання, стан здоров’я, домашня адреса.</w:t>
      </w:r>
    </w:p>
    <w:p w:rsidR="007A07F7" w:rsidRDefault="002854E4">
      <w:pPr>
        <w:numPr>
          <w:ilvl w:val="0"/>
          <w:numId w:val="1"/>
        </w:numPr>
        <w:spacing w:after="0" w:line="216" w:lineRule="auto"/>
        <w:ind w:hanging="4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C78D8"/>
          <w:sz w:val="28"/>
          <w:szCs w:val="28"/>
        </w:rPr>
        <w:t>Публічною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інформація, що перебуває у вільному публічному  доступі. Наприклад, повне ім’я, улюблена музика,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хоббі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інше.</w:t>
      </w:r>
    </w:p>
    <w:p w:rsidR="007A07F7" w:rsidRDefault="007A07F7">
      <w:pPr>
        <w:shd w:val="clear" w:color="auto" w:fill="FFFFFF"/>
        <w:spacing w:before="200" w:after="0" w:line="240" w:lineRule="auto"/>
        <w:ind w:left="-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07F7" w:rsidRDefault="002854E4">
      <w:pPr>
        <w:spacing w:after="0" w:line="240" w:lineRule="auto"/>
        <w:ind w:left="-850"/>
        <w:jc w:val="both"/>
        <w:rPr>
          <w:rFonts w:ascii="Times New Roman" w:eastAsia="Times New Roman" w:hAnsi="Times New Roman" w:cs="Times New Roman"/>
          <w:i/>
          <w:color w:val="E691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E69138"/>
          <w:sz w:val="28"/>
          <w:szCs w:val="28"/>
        </w:rPr>
        <w:t>Відпочиньте та зробіть гімнастику для очей</w:t>
      </w:r>
    </w:p>
    <w:p w:rsidR="007A07F7" w:rsidRDefault="002854E4">
      <w:pPr>
        <w:spacing w:after="0" w:line="240" w:lineRule="auto"/>
        <w:ind w:left="-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Вихідне по</w:t>
      </w:r>
      <w:r>
        <w:rPr>
          <w:rFonts w:ascii="Times New Roman" w:eastAsia="Times New Roman" w:hAnsi="Times New Roman" w:cs="Times New Roman"/>
          <w:sz w:val="28"/>
          <w:szCs w:val="28"/>
        </w:rPr>
        <w:t>ложення — ноги на ширині плечей, руки в боки.</w:t>
      </w:r>
    </w:p>
    <w:p w:rsidR="007A07F7" w:rsidRDefault="002854E4">
      <w:pPr>
        <w:spacing w:after="0" w:line="240" w:lineRule="auto"/>
        <w:ind w:left="-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Колові рухи руками вперед і назад. Весь час стежити за кінчиком великого пальця. Повторити 3-4 рази.</w:t>
      </w:r>
    </w:p>
    <w:p w:rsidR="007A07F7" w:rsidRDefault="002854E4">
      <w:pPr>
        <w:spacing w:before="200"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:rsidR="007A07F7" w:rsidRDefault="002854E4">
      <w:pPr>
        <w:spacing w:line="240" w:lineRule="auto"/>
        <w:ind w:left="-85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https://www.youtube.com/watch?time_continue=1&amp;v=_sIivw2n8zU&amp;feature=emb_title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:rsidR="007A07F7" w:rsidRDefault="002854E4">
      <w:pPr>
        <w:spacing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Поміркуйте: </w:t>
      </w:r>
    </w:p>
    <w:p w:rsidR="007A07F7" w:rsidRDefault="002854E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помилки ви помітили у діях дівчинки?</w:t>
      </w:r>
    </w:p>
    <w:p w:rsidR="007A07F7" w:rsidRDefault="002854E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би ви вчинили на її місці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A07F7" w:rsidRDefault="007A07F7">
      <w:pPr>
        <w:spacing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</w:p>
    <w:p w:rsidR="007A07F7" w:rsidRDefault="007A07F7">
      <w:pPr>
        <w:spacing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</w:p>
    <w:sectPr w:rsidR="007A07F7">
      <w:pgSz w:w="11906" w:h="16838"/>
      <w:pgMar w:top="568" w:right="850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BA5"/>
    <w:multiLevelType w:val="multilevel"/>
    <w:tmpl w:val="131674F4"/>
    <w:lvl w:ilvl="0">
      <w:start w:val="1"/>
      <w:numFmt w:val="bullet"/>
      <w:lvlText w:val="➢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213613"/>
    <w:multiLevelType w:val="multilevel"/>
    <w:tmpl w:val="732AA4F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25B0C4F"/>
    <w:multiLevelType w:val="multilevel"/>
    <w:tmpl w:val="BCD845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61F7FAE"/>
    <w:multiLevelType w:val="multilevel"/>
    <w:tmpl w:val="0B72972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07F7"/>
    <w:rsid w:val="002854E4"/>
    <w:rsid w:val="007A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time_continue=1&amp;v=_sIivw2n8zU&amp;feature=emb_tit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bBybrMt/iJaGLeI4EVxHj+Vbw==">AMUW2mXyzXTZcQ3UGkEqSdh8bjGCLj3BMOkv5YNrh0yXwIOShRezfeDkBXII0h7DEXDdevfXaofpIV3wYvc0gU+7bhKsQX2kTDlrMUKXXJLJFQQ0WrP7h0NMvw2sQX8bvKvgHeJUbS7K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1301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2024-12-04T17:25:00Z</dcterms:created>
  <dcterms:modified xsi:type="dcterms:W3CDTF">2024-12-04T17:25:00Z</dcterms:modified>
</cp:coreProperties>
</file>