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15B" w:rsidRPr="001A603D" w:rsidRDefault="007D5239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1A603D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1A60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1A603D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1A60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883A0F" w:rsidRPr="001A60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1A60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443C6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1A60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443C6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0</w:t>
      </w:r>
      <w:r w:rsidR="00DF12C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6</w:t>
      </w:r>
      <w:r w:rsidR="0071615B" w:rsidRPr="001A60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1A603D" w:rsidRPr="001A603D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DF12C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71615B" w:rsidRPr="001A60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443C6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</w:t>
      </w:r>
      <w:r w:rsidR="0071615B" w:rsidRPr="001A603D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1A60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</w:t>
      </w:r>
      <w:r w:rsidR="0071615B" w:rsidRPr="001A603D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443C60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А                       </w:t>
      </w:r>
      <w:r w:rsidR="00DF12C7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7D5239" w:rsidRDefault="0071615B" w:rsidP="00443C6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A603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Pr="001A603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Загально-розвивальні   вправи   з  обручем. ЗФП. Ходьба   на підвищеній  опорі   з   різними   положеннями   рук,  чергую</w:t>
      </w:r>
      <w:r w:rsidRPr="001A603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softHyphen/>
        <w:t xml:space="preserve">чи з присіданнями, нахилами. «Човниковий» біг 4 х </w:t>
      </w:r>
      <w:smartTag w:uri="urn:schemas-microsoft-com:office:smarttags" w:element="metricconverter">
        <w:smartTagPr>
          <w:attr w:name="ProductID" w:val="9 м"/>
        </w:smartTagPr>
        <w:r w:rsidRPr="001A603D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9 м</w:t>
        </w:r>
      </w:smartTag>
      <w:r w:rsidRPr="001A603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 w:rsidRPr="001A603D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lang w:val="uk-UA"/>
          </w:rPr>
          <w:t>10 м</w:t>
        </w:r>
      </w:smartTag>
      <w:r w:rsidRPr="001A603D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.  </w:t>
      </w:r>
      <w:r w:rsidRPr="001A603D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Pr="007D523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продовжувати формувати інформаційно-цифрову компетентність, а саме, самостійно знаходити, аналізувати та добирати необхідну інформацію, обробляти її, зберігати та передавати її за допомогою технічних засобів та інформаційних технологій;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ходьбі   на підвищеній  опорі   з   різними   положеннями   рук,  чергую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чи з присіданнями, нахилами; розвивати уміння і навички «човникового» бігу 4 х </w:t>
      </w:r>
      <w:smartTag w:uri="urn:schemas-microsoft-com:office:smarttags" w:element="metricconverter">
        <w:smartTagPr>
          <w:attr w:name="ProductID" w:val="9 м"/>
        </w:smartTagPr>
        <w:r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9 м</w:t>
        </w:r>
      </w:smartTag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3 х </w:t>
      </w:r>
      <w:smartTag w:uri="urn:schemas-microsoft-com:office:smarttags" w:element="metricconverter">
        <w:smartTagPr>
          <w:attr w:name="ProductID" w:val="10 м"/>
        </w:smartTagPr>
        <w:r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10 м,</w:t>
        </w:r>
      </w:smartTag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нахилу тулуба в різних напрямках у положенні стоячи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7D5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443C60" w:rsidP="0071615B">
      <w:pPr>
        <w:spacing w:after="0"/>
        <w:rPr>
          <w:rStyle w:val="a3"/>
          <w:lang w:val="uk-UA"/>
        </w:rPr>
      </w:pPr>
      <w:r>
        <w:rPr>
          <w:lang w:val="uk-UA"/>
        </w:rPr>
        <w:t xml:space="preserve">         </w:t>
      </w:r>
      <w:hyperlink r:id="rId5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43C60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різновиди ходьби і бігу </w:t>
      </w:r>
      <w:hyperlink r:id="rId9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71615B" w:rsidRDefault="00443C6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0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7161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40304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Ходьба   на підвищеній  опорі   з   різними   положеннями   рук,  чергую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чи з присіданнями, нахилами.</w:t>
      </w:r>
    </w:p>
    <w:p w:rsidR="0071615B" w:rsidRDefault="00443C60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11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https://youtu.be/HY8guqLQtMI</w:t>
        </w:r>
      </w:hyperlink>
      <w:r w:rsidR="0071615B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71615B" w:rsidRDefault="0071615B" w:rsidP="0071615B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48075" cy="1743075"/>
            <wp:effectExtent l="19050" t="0" r="9525" b="0"/>
            <wp:docPr id="5" name="Рисунок 328" descr="План – конспект уроку Вправи для оволодіння навичками пересува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8" descr="План – конспект уроку Вправи для оволодіння навичками пересувань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066925" cy="1857375"/>
            <wp:effectExtent l="19050" t="0" r="9525" b="0"/>
            <wp:docPr id="6" name="Рисунок 331" descr="Вправи на координацію рух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1" descr="Вправи на координацію рухів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114550" cy="1714500"/>
            <wp:effectExtent l="19050" t="0" r="0" b="0"/>
            <wp:docPr id="7" name="Рисунок 334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4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667125" cy="1704975"/>
            <wp:effectExtent l="19050" t="0" r="9525" b="0"/>
            <wp:docPr id="8" name="Рисунок 337" descr="КЛАС - МЕТОДИКА НАВЧАННЯ ФІЗИЧНОЇ КУЛЬТУРИ. ГІМНАСТИКА - Підручники для 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7" descr="КЛАС - МЕТОДИКА НАВЧАННЯ ФІЗИЧНОЇ КУЛЬТУРИ. ГІМНАСТИКА - Підручники для 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40304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«Човниковий» біг 4 х </w:t>
      </w:r>
      <w:smartTag w:uri="urn:schemas-microsoft-com:office:smarttags" w:element="metricconverter">
        <w:smartTagPr>
          <w:attr w:name="ProductID" w:val="9 м"/>
        </w:smartTagPr>
        <w:r w:rsidR="0071615B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9 м</w:t>
        </w:r>
      </w:smartTag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 </w:t>
      </w:r>
    </w:p>
    <w:p w:rsidR="0071615B" w:rsidRDefault="00443C60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</w:t>
      </w:r>
      <w:hyperlink r:id="rId16" w:history="1">
        <w:r w:rsidR="0071615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https://youtu.be/4gBbc93Fztg</w:t>
        </w:r>
      </w:hyperlink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467225" cy="2390775"/>
            <wp:effectExtent l="19050" t="0" r="9525" b="0"/>
            <wp:docPr id="9" name="Рисунок 9" descr="Човниковий біг - техніка та правила виконання (відео ур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Човниковий біг - техніка та правила виконання (відео урок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«Човниковий» біг  3 х </w:t>
      </w:r>
      <w:smartTag w:uri="urn:schemas-microsoft-com:office:smarttags" w:element="metricconverter">
        <w:smartTagPr>
          <w:attr w:name="ProductID" w:val="10 м"/>
        </w:smartTagPr>
        <w:r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10 м</w:t>
        </w:r>
      </w:smartTag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</w:t>
      </w:r>
      <w:hyperlink r:id="rId18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https://youtu.be/66kHN4dKaXc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638675" cy="2447925"/>
            <wp:effectExtent l="19050" t="0" r="9525" b="0"/>
            <wp:docPr id="10" name="Рисунок 1" descr="Челночный бег 10х10 и 3х10: техника выполнения и как правильно бег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Челночный бег 10х10 и 3х10: техника выполнения и как правильно бегать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40304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71615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Рухливі ігри вдома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0304D" w:rsidRDefault="00883A0F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Руханка «Руки-ноги дриг» </w:t>
      </w:r>
      <w:hyperlink r:id="rId20" w:history="1">
        <w:r w:rsidRPr="0054337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https://youtu.be/EkHLOzvAl8Q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883A0F" w:rsidRDefault="00883A0F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Гра в класики  </w:t>
      </w:r>
      <w:hyperlink r:id="rId21" w:history="1">
        <w:r w:rsidRPr="0054337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https://youtu.be/RAxE9oJ_BmU</w:t>
        </w:r>
      </w:hyperlink>
    </w:p>
    <w:p w:rsidR="0071615B" w:rsidRDefault="00883A0F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410200" cy="3571875"/>
            <wp:effectExtent l="19050" t="0" r="0" b="0"/>
            <wp:docPr id="496" name="Рисунок 496" descr="ІГРИ НАШИХ БАТЬКІВ ТА ЛІЧИЛ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ІГРИ НАШИХ БАТЬКІВ ТА ЛІЧИЛ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67" cy="357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43C60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443C60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</w:t>
      </w:r>
      <w:r w:rsidRPr="00443C60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</w:rPr>
        <w:t>’</w:t>
      </w:r>
      <w:r w:rsidRPr="00443C60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ятай:</w:t>
      </w:r>
    </w:p>
    <w:p w:rsidR="0071615B" w:rsidRPr="00443C60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443C60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Хто день починає з зарядки, у того здоров</w:t>
      </w:r>
      <w:r w:rsidRPr="00443C60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</w:rPr>
        <w:t>’</w:t>
      </w:r>
      <w:r w:rsidRPr="00443C60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я в порядку.</w:t>
      </w:r>
    </w:p>
    <w:p w:rsidR="0071615B" w:rsidRDefault="0071615B" w:rsidP="0071615B">
      <w:pPr>
        <w:rPr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5B"/>
    <w:rsid w:val="001A603D"/>
    <w:rsid w:val="0040304D"/>
    <w:rsid w:val="00443C60"/>
    <w:rsid w:val="0071615B"/>
    <w:rsid w:val="007D5239"/>
    <w:rsid w:val="00883A0F"/>
    <w:rsid w:val="00A02DCE"/>
    <w:rsid w:val="00AC2143"/>
    <w:rsid w:val="00D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AC0DDA7"/>
  <w15:docId w15:val="{B0153629-CDC3-47E4-A883-D6674AE9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hyperlink" Target="https://youtu.be/66kHN4dKaX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RAxE9oJ_BmU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youtu.be/4gBbc93Fztg" TargetMode="External"/><Relationship Id="rId20" Type="http://schemas.openxmlformats.org/officeDocument/2006/relationships/hyperlink" Target="https://youtu.be/EkHLOzvAl8Q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HY8guqLQtM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youtu.be/yV0sRctHkPU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youtu.be/9qMvNhH07T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6</cp:revision>
  <dcterms:created xsi:type="dcterms:W3CDTF">2022-11-30T16:08:00Z</dcterms:created>
  <dcterms:modified xsi:type="dcterms:W3CDTF">2024-11-24T18:15:00Z</dcterms:modified>
</cp:coreProperties>
</file>