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F1" w:rsidRPr="00FA6FF1" w:rsidRDefault="00FA6FF1" w:rsidP="00FA6FF1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FA6FF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6FF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25</w:t>
      </w:r>
      <w:r w:rsidRPr="00FA6FF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.09.24</w:t>
      </w:r>
    </w:p>
    <w:p w:rsidR="00FA6FF1" w:rsidRPr="00FA6FF1" w:rsidRDefault="00FA6FF1" w:rsidP="00FA6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A6FF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FA6FF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6FF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 – Б</w:t>
      </w:r>
      <w:r w:rsidRPr="00FA6FF1"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  <w:t xml:space="preserve"> </w:t>
      </w:r>
    </w:p>
    <w:p w:rsidR="00FA6FF1" w:rsidRPr="00FA6FF1" w:rsidRDefault="00FA6FF1" w:rsidP="00FA6FF1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FA6FF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FA6FF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6FF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FA6FF1" w:rsidRPr="00FA6FF1" w:rsidRDefault="00FA6FF1" w:rsidP="00FA6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A6FF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FA6FF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6FF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FA6FF1">
        <w:rPr>
          <w:rFonts w:ascii="Times New Roman" w:eastAsia="Calibri" w:hAnsi="Times New Roman" w:cs="Times New Roman"/>
          <w:color w:val="00B050"/>
          <w:sz w:val="28"/>
          <w:szCs w:val="28"/>
          <w:lang w:val="uk-UA" w:eastAsia="en-US"/>
        </w:rPr>
        <w:t xml:space="preserve"> </w:t>
      </w:r>
    </w:p>
    <w:p w:rsidR="00FA6FF1" w:rsidRPr="00FA6FF1" w:rsidRDefault="00FA6FF1" w:rsidP="00FA6FF1">
      <w:pPr>
        <w:pStyle w:val="2"/>
        <w:spacing w:before="0" w:line="240" w:lineRule="auto"/>
        <w:rPr>
          <w:color w:val="000000" w:themeColor="text1"/>
          <w:lang w:val="uk-UA"/>
        </w:rPr>
      </w:pPr>
      <w:r w:rsidRPr="00FA6F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Тема: </w:t>
      </w:r>
      <w:bookmarkStart w:id="0" w:name="_GoBack"/>
      <w:r w:rsidRPr="00FA6FF1">
        <w:rPr>
          <w:i/>
          <w:color w:val="0000CC"/>
          <w:lang w:val="uk-UA"/>
        </w:rPr>
        <w:t xml:space="preserve">О.В. ТМЗ. Загально-розвивальні вправи з </w:t>
      </w:r>
      <w:proofErr w:type="spellStart"/>
      <w:r w:rsidRPr="00FA6FF1">
        <w:rPr>
          <w:i/>
          <w:color w:val="0000CC"/>
          <w:lang w:val="uk-UA"/>
        </w:rPr>
        <w:t>м’ячем</w:t>
      </w:r>
      <w:proofErr w:type="spellEnd"/>
      <w:r w:rsidRPr="00FA6FF1">
        <w:rPr>
          <w:i/>
          <w:color w:val="0000CC"/>
          <w:lang w:val="uk-UA"/>
        </w:rPr>
        <w:t>. Комплекс фізкультурної паузи. Вправи на положення тіла у просторі</w:t>
      </w:r>
      <w:bookmarkEnd w:id="0"/>
      <w:r w:rsidRPr="00FA6FF1">
        <w:rPr>
          <w:i/>
          <w:color w:val="0000CC"/>
          <w:lang w:val="uk-UA"/>
        </w:rPr>
        <w:t>: упори лежачи, лежачи ззаду. ЗФП: присідання, виси. Рухлива гра.</w:t>
      </w:r>
    </w:p>
    <w:p w:rsidR="00FA6FF1" w:rsidRPr="00FA6FF1" w:rsidRDefault="00FA6FF1" w:rsidP="00FA6FF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4"/>
          <w:lang w:val="uk-UA"/>
        </w:rPr>
      </w:pPr>
      <w:r w:rsidRPr="00FA6F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FA6F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FA6FF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A6FF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FA6FF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FA6FF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комплексом загально-розвиваючих вправ з  </w:t>
      </w:r>
      <w:proofErr w:type="spellStart"/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м’ячем</w:t>
      </w:r>
      <w:proofErr w:type="spellEnd"/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;</w:t>
      </w:r>
      <w:r w:rsidRPr="00FA6FF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 закріплювати вміння 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4"/>
          <w:lang w:val="uk-UA"/>
        </w:rPr>
        <w:t xml:space="preserve">розмикатися та змикатися  приставними кроками, 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перешиковуватися із колони по одному в колону по три (чотири);</w:t>
      </w:r>
      <w:r w:rsidRPr="00FA6FF1">
        <w:rPr>
          <w:rFonts w:ascii="Times New Roman" w:eastAsia="Times New Roman" w:hAnsi="Times New Roman" w:cs="Times New Roman"/>
          <w:i/>
          <w:color w:val="7030A0"/>
          <w:sz w:val="28"/>
          <w:szCs w:val="24"/>
          <w:lang w:val="uk-UA"/>
        </w:rPr>
        <w:t xml:space="preserve"> </w:t>
      </w:r>
      <w:r w:rsidRPr="00FA6FF1"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val="uk-UA"/>
        </w:rPr>
        <w:t xml:space="preserve"> </w:t>
      </w:r>
      <w:r w:rsidRPr="00FA6FF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розвивати правильну поставу; вчити вправам на положення тіла у просторі: упори лежачи, лежачи ззаду, присіданням, висам; 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47DA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="00E44E0C">
        <w:rPr>
          <w:rFonts w:ascii="Times New Roman" w:hAnsi="Times New Roman"/>
          <w:sz w:val="28"/>
          <w:szCs w:val="28"/>
          <w:lang w:val="uk-UA"/>
        </w:rPr>
        <w:t>м’ячем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D47DAF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E44E0C"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Pr="00E44E0C">
        <w:rPr>
          <w:rFonts w:ascii="Times New Roman" w:hAnsi="Times New Roman"/>
          <w:sz w:val="28"/>
          <w:szCs w:val="28"/>
          <w:lang w:val="uk-UA"/>
        </w:rPr>
        <w:t>упори лежачи, лежачи ззаду.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Вправи «Поз</w:t>
      </w:r>
      <w:r>
        <w:rPr>
          <w:rFonts w:ascii="Times New Roman" w:hAnsi="Times New Roman"/>
          <w:sz w:val="28"/>
          <w:szCs w:val="28"/>
          <w:lang w:val="uk-UA"/>
        </w:rPr>
        <w:t>и тварин»</w:t>
      </w:r>
    </w:p>
    <w:p w:rsidR="00E44E0C" w:rsidRPr="00E44E0C" w:rsidRDefault="00D47DA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E44E0C" w:rsidRPr="00E44E0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https://www.youtube.com/watch?v=FMM1spB_0Bg</w:t>
        </w:r>
      </w:hyperlink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D47DAF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, фізкультхвилинка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Default="00D47DAF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3" w:history="1">
        <w:r w:rsidR="00B01BB3"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D47DAF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B01BB3" w:rsidRPr="00B01BB3">
        <w:rPr>
          <w:lang w:val="uk-UA"/>
        </w:rPr>
        <w:t xml:space="preserve"> </w:t>
      </w:r>
    </w:p>
    <w:p w:rsidR="00F67B7A" w:rsidRPr="00D47DAF" w:rsidRDefault="00D47DAF" w:rsidP="00D47DA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hyperlink r:id="rId15" w:history="1"/>
      <w:r w:rsidR="00572DC8" w:rsidRPr="00D47DAF">
        <w:rPr>
          <w:rStyle w:val="a3"/>
          <w:rFonts w:ascii="Times New Roman" w:hAnsi="Times New Roman" w:cs="Times New Roman"/>
          <w:b/>
          <w:sz w:val="28"/>
          <w:u w:val="none"/>
          <w:lang w:val="uk-UA"/>
        </w:rPr>
        <w:t xml:space="preserve"> </w:t>
      </w:r>
      <w:r w:rsidRPr="00D47DAF">
        <w:rPr>
          <w:rStyle w:val="a3"/>
          <w:rFonts w:ascii="Times New Roman" w:hAnsi="Times New Roman" w:cs="Times New Roman"/>
          <w:b/>
          <w:i/>
          <w:color w:val="FF0000"/>
          <w:sz w:val="28"/>
          <w:u w:val="none"/>
          <w:lang w:val="uk-UA"/>
        </w:rPr>
        <w:t>Бажаю гарного настрою і міцного здоров’я!!!</w:t>
      </w:r>
    </w:p>
    <w:p w:rsidR="00F13598" w:rsidRPr="00D47DAF" w:rsidRDefault="00D47DAF" w:rsidP="00D47DA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hyperlink r:id="rId16" w:history="1"/>
    </w:p>
    <w:p w:rsidR="00902596" w:rsidRPr="00F13598" w:rsidRDefault="00D47DAF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D47DAF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13229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17084"/>
    <w:rsid w:val="00A97074"/>
    <w:rsid w:val="00AA410E"/>
    <w:rsid w:val="00AF1234"/>
    <w:rsid w:val="00B01BB3"/>
    <w:rsid w:val="00C8421F"/>
    <w:rsid w:val="00D12D5A"/>
    <w:rsid w:val="00D47DA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  <w:rsid w:val="00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DD97"/>
  <w15:docId w15:val="{BAF55CD7-04CA-483A-B29C-0D28C3F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0a7dfpihN6s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youtu.be/DeKliLsY1k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hyperlink" Target="https://www.youtube.com/watch?v=Cv9Z6TjJv1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MM1spB_0Bg" TargetMode="External"/><Relationship Id="rId14" Type="http://schemas.openxmlformats.org/officeDocument/2006/relationships/hyperlink" Target="https://www.youtube.com/watch?v=Owpxdpn8P1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2022-09-01T16:40:00Z</dcterms:created>
  <dcterms:modified xsi:type="dcterms:W3CDTF">2024-09-19T15:57:00Z</dcterms:modified>
</cp:coreProperties>
</file>