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32E6" w14:textId="55A8D159" w:rsidR="005B2CD4" w:rsidRPr="00E903FD" w:rsidRDefault="00901E86" w:rsidP="007C3C20">
      <w:pPr>
        <w:spacing w:after="120" w:line="240" w:lineRule="auto"/>
        <w:ind w:left="-567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14.01.2025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7C3C20">
        <w:rPr>
          <w:rFonts w:ascii="Times New Roman" w:hAnsi="Times New Roman"/>
          <w:b/>
          <w:sz w:val="28"/>
          <w:szCs w:val="28"/>
          <w:lang w:val="uk-UA"/>
        </w:rPr>
        <w:t>А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 w:rsidR="007C3C20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7C3C20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477C9EFC" w14:textId="77777777" w:rsidR="00901E86" w:rsidRPr="00901E86" w:rsidRDefault="00901E86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14:paraId="12EC0616" w14:textId="77777777" w:rsidR="00E31D79" w:rsidRPr="00E31D79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Pr="00E31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5B2CD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p w14:paraId="4B986C3D" w14:textId="77777777" w:rsidR="007C3C20" w:rsidRDefault="007C3C20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B239FC" w14:textId="07BF291A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</w:p>
    <w:p w14:paraId="676730AB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1. Навчати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тримати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баскетбольний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м’яч. (50 — повторити, 51 — закріпити.)</w:t>
      </w:r>
    </w:p>
    <w:p w14:paraId="7CC2EBD4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2. Навчати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підкидання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м’яча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під час ходьби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почергово</w:t>
      </w:r>
      <w:r w:rsidR="005B2CD4"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лівою і правою рукою. (50 — повторити, 51 — закріпити.)</w:t>
      </w:r>
    </w:p>
    <w:p w14:paraId="5CDE30CE" w14:textId="7309B590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3. Сприяти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розвитку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гнучкості.</w:t>
      </w:r>
    </w:p>
    <w:p w14:paraId="5303345D" w14:textId="6CD377CA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4. Сприяти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розвитку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спритності, рухової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активності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рухливою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грою «Встигнути все».</w:t>
      </w:r>
    </w:p>
    <w:p w14:paraId="70D02F32" w14:textId="77777777" w:rsidR="007C3C20" w:rsidRDefault="007C3C20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FCB258" w14:textId="3CC51C01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="007C3C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свисток;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>; м’ячі (футбольні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баскетбольні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(малі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тенісні); скакалки.</w:t>
      </w:r>
    </w:p>
    <w:p w14:paraId="4552BCA6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B4A93C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6BCD4699" w14:textId="77777777" w:rsidR="00E31D79" w:rsidRPr="007C3C20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14:paraId="3D1A59B0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b/>
          <w:sz w:val="28"/>
          <w:szCs w:val="28"/>
          <w:lang w:val="uk-UA"/>
        </w:rPr>
        <w:t>І. ПІДГОТОВЧА ЧАСТИНА (12—15 хв)</w:t>
      </w:r>
    </w:p>
    <w:p w14:paraId="36EF8363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14:paraId="1D904DA0" w14:textId="468010FF" w:rsidR="00E31D79" w:rsidRPr="007C3C20" w:rsidRDefault="007C3C20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5" w:history="1">
        <w:r w:rsidRPr="001752E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14:paraId="53B6317A" w14:textId="77777777" w:rsidR="007C3C20" w:rsidRDefault="007C3C20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43FEB2BD" w14:textId="6242AB90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2. Шикування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у шеренгу. Організаційні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вправи.</w:t>
      </w:r>
    </w:p>
    <w:p w14:paraId="1D1BDEAB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513A1013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18883BC8" w14:textId="77777777" w:rsidR="007C3C20" w:rsidRDefault="007C3C20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3B878D75" w14:textId="06E19E72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3. Різновиди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ходьби та бігу.</w:t>
      </w:r>
    </w:p>
    <w:p w14:paraId="5A4A9233" w14:textId="3D3CA56D" w:rsidR="00E31D79" w:rsidRPr="007C3C20" w:rsidRDefault="007C3C20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6" w:history="1">
        <w:r w:rsidRPr="001752E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https://www.youtube.com/watch?v=2GbDcPze4bA</w:t>
        </w:r>
      </w:hyperlink>
    </w:p>
    <w:p w14:paraId="79D7A06A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14:paraId="6032064E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14:paraId="7A28CBA7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14:paraId="0A19C666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14:paraId="19DCECEE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14:paraId="4B7A30F0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9B45628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14:paraId="065A16C0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14:paraId="49276B89" w14:textId="481C90F5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Стежити за правильністю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виконання, дотримувати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безпечної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дистанції.</w:t>
      </w:r>
    </w:p>
    <w:p w14:paraId="2ACAD716" w14:textId="77777777" w:rsidR="007C3C20" w:rsidRDefault="007C3C20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085551EC" w14:textId="0AF1E6FE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4. Комплекс ЗРВ зі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скакалкою</w:t>
      </w:r>
    </w:p>
    <w:p w14:paraId="4C347478" w14:textId="299038B4" w:rsidR="00E31D79" w:rsidRPr="007C3C20" w:rsidRDefault="007C3C20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7" w:history="1">
        <w:r w:rsidRPr="001752E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https://www.youtube.com/watch?v=9EAZmgc7_yM</w:t>
        </w:r>
      </w:hyperlink>
    </w:p>
    <w:p w14:paraId="1365001B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1. В. п. — стоячи, скакалка складена вчетверо позаду внизу. 1—2 — крок</w:t>
      </w:r>
    </w:p>
    <w:p w14:paraId="24C1BD7D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правою вперед, ліва назад на носок, прогнутися, скакалку відвести назад;</w:t>
      </w:r>
    </w:p>
    <w:p w14:paraId="378F284C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3—4 — в. п.; 5—8 — те саме з другої ноги.</w:t>
      </w:r>
    </w:p>
    <w:p w14:paraId="0A09B4D1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чітко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(8 р.).</w:t>
      </w:r>
    </w:p>
    <w:p w14:paraId="316A7B29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2. В. п. — стоячи, скакалка складена вчетверо вгору. 1 — присісти, покласти</w:t>
      </w:r>
    </w:p>
    <w:p w14:paraId="5D03A770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скакалку на підлогу; 2 — встати, руки за голову; 3 — присісти, взяти скакалку; 4 — в. п.</w:t>
      </w:r>
    </w:p>
    <w:p w14:paraId="703B61D4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чітко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(8 р.).</w:t>
      </w:r>
    </w:p>
    <w:p w14:paraId="312502AB" w14:textId="33798D6A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3. В. п. — широка стійка ноги нарізно, руки в сторони, скакалка натягнута за спиною. 1 — згинаючи праву, нахил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ліворуч, праву руку вгору, ліву</w:t>
      </w:r>
    </w:p>
    <w:p w14:paraId="73E42F50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вниз; 2 — в. п.; 3—4 — те саме в іншу сторону.</w:t>
      </w:r>
    </w:p>
    <w:p w14:paraId="13F7FE0F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чітко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(8 р.).</w:t>
      </w:r>
    </w:p>
    <w:p w14:paraId="2BDA51CD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стоячи, скакалка складена вчетверо попереду. 1 — згинаючи праву, перемахнути нею через скакалку; 2 — крок правою в стійку ноги нарізно, права попереду; 3 —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перемах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назад, зігнувши праву; 4 — в. п.</w:t>
      </w:r>
    </w:p>
    <w:p w14:paraId="718102D5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чітко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(16 р.).</w:t>
      </w:r>
    </w:p>
    <w:p w14:paraId="7D568BA7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5. В. п. — стійка на колінах, руки в сторони — назад — донизу, скакалка</w:t>
      </w:r>
    </w:p>
    <w:p w14:paraId="7C38839E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підгомілками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>. 1—2 — нахил назад, руки в сторони, натягуючи скакалку;</w:t>
      </w:r>
    </w:p>
    <w:p w14:paraId="1F1E51A4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3—4 — в. п.</w:t>
      </w:r>
    </w:p>
    <w:p w14:paraId="692EC330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чітко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(8 р.).</w:t>
      </w:r>
    </w:p>
    <w:p w14:paraId="4202F4A2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6. В. п. — стійка ноги нарізно, скакалка складена вчетверо вгору. 1—2 —</w:t>
      </w:r>
    </w:p>
    <w:p w14:paraId="066FCFC9" w14:textId="15066C3D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напівповоротом</w:t>
      </w:r>
      <w:proofErr w:type="spellEnd"/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тулуба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ліворуч, коло руками вперед, ліворуч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тулуба;</w:t>
      </w:r>
    </w:p>
    <w:p w14:paraId="0A82F8D6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3—4 — те саме в іншу сторону.</w:t>
      </w:r>
    </w:p>
    <w:p w14:paraId="5D90E0AA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чітко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(8 р.).</w:t>
      </w:r>
    </w:p>
    <w:p w14:paraId="1A07B912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7. В. п. — лежачи на спині, скакалка складена вчетверо за головою. 1—2 —</w:t>
      </w:r>
    </w:p>
    <w:p w14:paraId="35539CD0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згинаючи ноги вперед, перемахнути ними через скакалку; 3—4 — в. п.</w:t>
      </w:r>
    </w:p>
    <w:p w14:paraId="63B3B705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чітко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(8 р.).</w:t>
      </w:r>
    </w:p>
    <w:p w14:paraId="00812465" w14:textId="32732911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8. В. п. — упор присівши, скакалка складена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навпіл за ногами. 1 — поштовхом рук набути упор лежачи, не торкаючись/наступаючи скакалки; 2 —поштовхом рук набути упор присівши.</w:t>
      </w:r>
    </w:p>
    <w:p w14:paraId="755DE78B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чітко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(8 р.).</w:t>
      </w:r>
    </w:p>
    <w:p w14:paraId="2E88A9D2" w14:textId="325F55E4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9. В. п. — стоячи, скакалка складена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навпіл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унизу широким хватом. 1 — скакалку вгору і викрут у плечових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суглобах; 2 — скакалку вниз — назад; 3 —скакалку вгору і зворотний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викрут у плечових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суглобах; 4 — в. п.</w:t>
      </w:r>
    </w:p>
    <w:p w14:paraId="4BE7B913" w14:textId="77777777" w:rsidR="00E31D79" w:rsidRPr="007C3C20" w:rsidRDefault="00E31D79" w:rsidP="007C3C20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чітко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під</w:t>
      </w:r>
      <w:r w:rsidR="00901E86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рахунок (6—8 р.).</w:t>
      </w:r>
    </w:p>
    <w:p w14:paraId="13B3FB4D" w14:textId="16B10EDB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Спокійна ходьба на місці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впродовж 30 с.</w:t>
      </w:r>
    </w:p>
    <w:p w14:paraId="7ABC73F0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AB8BC85" w14:textId="77777777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(12—15 хв)</w:t>
      </w:r>
    </w:p>
    <w:p w14:paraId="38C901C2" w14:textId="674B722A" w:rsidR="007C3C20" w:rsidRDefault="00E31D79" w:rsidP="00AB50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Тримання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міні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баскетбольного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м’яча</w:t>
      </w:r>
    </w:p>
    <w:p w14:paraId="0C24F763" w14:textId="09EDCCF6" w:rsidR="00E31D79" w:rsidRPr="007C3C20" w:rsidRDefault="00AB50B8" w:rsidP="00AB50B8">
      <w:pPr>
        <w:pStyle w:val="a4"/>
        <w:spacing w:after="0" w:line="24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7C3C20" w:rsidRPr="001752E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https://www.youtube.com/watch?v=XV3ImmkRdJg</w:t>
        </w:r>
      </w:hyperlink>
    </w:p>
    <w:p w14:paraId="013345DE" w14:textId="26F63879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Узяти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м’яч до рук, пальці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розчепірені, фаланги пальців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зігнуті та охоплюють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м’яч.</w:t>
      </w:r>
    </w:p>
    <w:p w14:paraId="270C1244" w14:textId="6221BD66" w:rsidR="00E31D79" w:rsidRPr="007C3C20" w:rsidRDefault="00E31D79" w:rsidP="00AB50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Підкидання малого м’яча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під час ходьби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почергово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лівою і правою рукою</w:t>
      </w:r>
    </w:p>
    <w:p w14:paraId="15259286" w14:textId="77777777" w:rsidR="001E6B38" w:rsidRPr="007C3C20" w:rsidRDefault="00AB50B8" w:rsidP="00AB50B8">
      <w:pPr>
        <w:pStyle w:val="a4"/>
        <w:spacing w:after="0" w:line="240" w:lineRule="auto"/>
        <w:ind w:left="-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E6B38" w:rsidRPr="007C3C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https://www.youtube.com/watch?v=xDaa0kbmbzg</w:t>
        </w:r>
      </w:hyperlink>
    </w:p>
    <w:p w14:paraId="5D72D929" w14:textId="51E640E2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Виконувати без урахування часу у вигляді</w:t>
      </w:r>
      <w:r w:rsid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естафети, об’єднавши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учнів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класу у 2 команди. Відстань — 20 м. Перші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учасники команд, досягнувши фінішної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позначки на дистанції, передають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м’яч, прокочуючи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його по підлозі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наступним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учасникам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своєї</w:t>
      </w:r>
      <w:r w:rsidR="00250F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команди.</w:t>
      </w:r>
    </w:p>
    <w:p w14:paraId="1A01DE1D" w14:textId="0953FFBD" w:rsidR="00E31D79" w:rsidRPr="007C3C20" w:rsidRDefault="00E31D79" w:rsidP="00AB50B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lastRenderedPageBreak/>
        <w:t>Рухлива</w:t>
      </w:r>
      <w:r w:rsidR="00250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гра «Встигнути все</w:t>
      </w:r>
    </w:p>
    <w:p w14:paraId="54B2C305" w14:textId="5ADF9D2F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Учнів</w:t>
      </w:r>
      <w:r w:rsidR="00250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об’єднати у 2 команди. Перед кожною командою стоїть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ємність</w:t>
      </w:r>
    </w:p>
    <w:p w14:paraId="68F07167" w14:textId="69F93D0B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(таз або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відро), а навколо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нього у радіусі 1 м хаотично розкидані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дрібні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предмети. Завдання: не допустити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торкання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підлоги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надувними кульками. Водночас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поскладати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дрібні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предмети у ємність (поєднана робота на увагу</w:t>
      </w:r>
    </w:p>
    <w:p w14:paraId="6B3B6D68" w14:textId="19A7AD55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та на спритність). Команда, яка витратить на завдання</w:t>
      </w:r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менше часу, перемогла.</w:t>
      </w:r>
    </w:p>
    <w:p w14:paraId="61E12BAF" w14:textId="2A95B98D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Завдання</w:t>
      </w:r>
      <w:r w:rsidR="00AB5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виконують</w:t>
      </w:r>
      <w:r w:rsidR="00AB5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учні</w:t>
      </w:r>
      <w:r w:rsidR="00AB5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почергово з урахуванням</w:t>
      </w:r>
      <w:r w:rsidR="00AB5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сумарного часу. Можна</w:t>
      </w:r>
    </w:p>
    <w:p w14:paraId="1655D0FD" w14:textId="3A737FCD" w:rsidR="00CA40E2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фіксувати час на папері, а потім</w:t>
      </w:r>
      <w:r w:rsidR="00AB50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порахувати суму</w:t>
      </w:r>
      <w:r w:rsidR="00CA40E2" w:rsidRPr="007C3C20">
        <w:rPr>
          <w:rFonts w:ascii="Times New Roman" w:hAnsi="Times New Roman" w:cs="Times New Roman"/>
          <w:i/>
          <w:sz w:val="28"/>
          <w:szCs w:val="28"/>
          <w:lang w:val="uk-UA"/>
        </w:rPr>
        <w:t xml:space="preserve">». </w:t>
      </w:r>
    </w:p>
    <w:p w14:paraId="753F2969" w14:textId="59FA7C93" w:rsidR="00E31D79" w:rsidRPr="007C3C20" w:rsidRDefault="00CA40E2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AB50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"ЧІКУ-РІКУ" </w:t>
      </w:r>
    </w:p>
    <w:p w14:paraId="1324A77E" w14:textId="77777777" w:rsidR="00CA40E2" w:rsidRPr="007C3C20" w:rsidRDefault="00AB50B8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CA40E2" w:rsidRPr="007C3C2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https://www.youtube.com/watch?v=CSZYQToNbhc</w:t>
        </w:r>
      </w:hyperlink>
    </w:p>
    <w:p w14:paraId="6C678231" w14:textId="77777777" w:rsidR="00AB50B8" w:rsidRDefault="00AB50B8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3A5A7A" w14:textId="481518DC" w:rsidR="00E31D79" w:rsidRPr="007C3C20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C3C20">
        <w:rPr>
          <w:rFonts w:ascii="Times New Roman" w:hAnsi="Times New Roman" w:cs="Times New Roman"/>
          <w:b/>
          <w:sz w:val="28"/>
          <w:szCs w:val="28"/>
          <w:lang w:val="uk-UA"/>
        </w:rPr>
        <w:t>ЗАКЛЮЧНА ЧАСТИНА (8—10 хв)</w:t>
      </w:r>
    </w:p>
    <w:p w14:paraId="59ADBBA8" w14:textId="270F31D0" w:rsidR="00E31D79" w:rsidRPr="007C3C20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Розвиток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гнучкості</w:t>
      </w:r>
    </w:p>
    <w:p w14:paraId="790504DB" w14:textId="77777777" w:rsidR="00CA40E2" w:rsidRPr="007C3C20" w:rsidRDefault="00AB50B8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A40E2" w:rsidRPr="007C3C2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https://www.youtube.com/watch?v=SlBRbXl3f50</w:t>
        </w:r>
      </w:hyperlink>
    </w:p>
    <w:p w14:paraId="50983234" w14:textId="699F8070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1. В. п. —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ноги нарізно. Пружинисті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нахили вперед,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тягнучись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за руками,</w:t>
      </w:r>
    </w:p>
    <w:p w14:paraId="79CADD6A" w14:textId="77777777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коліна не згинати (20—25 р.).</w:t>
      </w:r>
    </w:p>
    <w:p w14:paraId="769D1441" w14:textId="51EC199D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2. В. п. —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ноги нарізно, руками тягнутися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вгору, спина пряма (3 р. × 20 с).</w:t>
      </w:r>
    </w:p>
    <w:p w14:paraId="031EFF6C" w14:textId="53B13FDE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3. В. п. —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ноги разом. Перекочування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м’яча по стегнах від себе і до себе.</w:t>
      </w:r>
    </w:p>
    <w:p w14:paraId="573984CF" w14:textId="039D575E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4. В. п. —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ноги разом, м’яч у руках. Пружинисті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нахили вперед,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тягнучись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за руками з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м’ячем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>, коліна не згинати.</w:t>
      </w:r>
    </w:p>
    <w:p w14:paraId="54A8EA58" w14:textId="462D520B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5. В. п. — </w:t>
      </w:r>
      <w:proofErr w:type="spellStart"/>
      <w:r w:rsidRPr="007C3C20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7C3C20">
        <w:rPr>
          <w:rFonts w:ascii="Times New Roman" w:hAnsi="Times New Roman" w:cs="Times New Roman"/>
          <w:sz w:val="28"/>
          <w:szCs w:val="28"/>
          <w:lang w:val="uk-UA"/>
        </w:rPr>
        <w:t xml:space="preserve"> ноги нарізно, м’яч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біля стоп. Пружинисті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нахили вперед, поклавши руки на м’яч, коліна не згинати.</w:t>
      </w:r>
    </w:p>
    <w:p w14:paraId="6F330716" w14:textId="77777777" w:rsidR="00E31D79" w:rsidRPr="007C3C20" w:rsidRDefault="00E31D79" w:rsidP="00AB50B8">
      <w:pPr>
        <w:spacing w:after="0" w:line="240" w:lineRule="auto"/>
        <w:ind w:left="-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i/>
          <w:sz w:val="28"/>
          <w:szCs w:val="28"/>
          <w:lang w:val="uk-UA"/>
        </w:rPr>
        <w:t>ОМВ. Дозування — на розгляд учителя.</w:t>
      </w:r>
    </w:p>
    <w:p w14:paraId="13A3BE06" w14:textId="487434B3" w:rsidR="00E31D79" w:rsidRPr="007C3C20" w:rsidRDefault="00E31D79" w:rsidP="00AB50B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Шикування в шеренгу. Організаційні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вправи.</w:t>
      </w:r>
    </w:p>
    <w:p w14:paraId="0BBD965E" w14:textId="2D168A0D" w:rsidR="00BD027C" w:rsidRPr="007C3C20" w:rsidRDefault="00E31D79" w:rsidP="00AB50B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sz w:val="28"/>
          <w:szCs w:val="28"/>
          <w:lang w:val="uk-UA"/>
        </w:rPr>
        <w:t>Підбиття</w:t>
      </w:r>
      <w:r w:rsidR="007C3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3C20">
        <w:rPr>
          <w:rFonts w:ascii="Times New Roman" w:hAnsi="Times New Roman" w:cs="Times New Roman"/>
          <w:sz w:val="28"/>
          <w:szCs w:val="28"/>
          <w:lang w:val="uk-UA"/>
        </w:rPr>
        <w:t>підсумків уроку</w:t>
      </w:r>
    </w:p>
    <w:p w14:paraId="033E51BE" w14:textId="77777777" w:rsidR="00CA40E2" w:rsidRPr="007C3C20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b/>
          <w:noProof/>
          <w:color w:val="7030A0"/>
          <w:sz w:val="40"/>
          <w:szCs w:val="28"/>
          <w:lang w:val="uk-UA" w:eastAsia="ru-RU"/>
        </w:rPr>
      </w:pPr>
      <w:r w:rsidRPr="007C3C20">
        <w:rPr>
          <w:rFonts w:ascii="Times New Roman" w:hAnsi="Times New Roman" w:cs="Times New Roman"/>
          <w:b/>
          <w:noProof/>
          <w:color w:val="7030A0"/>
          <w:sz w:val="40"/>
          <w:szCs w:val="28"/>
          <w:lang w:val="uk-UA" w:eastAsia="ru-RU"/>
        </w:rPr>
        <w:t>Пам’ятай:</w:t>
      </w:r>
    </w:p>
    <w:p w14:paraId="08D2A557" w14:textId="77777777" w:rsidR="00CA40E2" w:rsidRPr="007C3C20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3C20">
        <w:rPr>
          <w:rFonts w:ascii="Times New Roman" w:hAnsi="Times New Roman" w:cs="Times New Roman"/>
          <w:noProof/>
          <w:color w:val="FF0000"/>
          <w:sz w:val="44"/>
          <w:szCs w:val="28"/>
          <w:lang w:val="uk-UA" w:eastAsia="ru-RU"/>
        </w:rPr>
        <w:t>У здоровому тілі - здоровий дух!</w:t>
      </w:r>
      <w:r w:rsidRPr="007C3C2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41DC0BE" wp14:editId="54780417">
            <wp:extent cx="2571750" cy="21051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40E2" w:rsidRPr="007C3C20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8C0"/>
    <w:rsid w:val="001E6B38"/>
    <w:rsid w:val="00250FB3"/>
    <w:rsid w:val="004818C0"/>
    <w:rsid w:val="005713E5"/>
    <w:rsid w:val="005B2CD4"/>
    <w:rsid w:val="007C3C20"/>
    <w:rsid w:val="00901E86"/>
    <w:rsid w:val="00AB50B8"/>
    <w:rsid w:val="00B150E3"/>
    <w:rsid w:val="00BD027C"/>
    <w:rsid w:val="00CA40E2"/>
    <w:rsid w:val="00E31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97A5"/>
  <w15:docId w15:val="{C767A0AA-0854-4962-901C-00156CF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  <w:style w:type="character" w:styleId="a7">
    <w:name w:val="Unresolved Mention"/>
    <w:basedOn w:val="a0"/>
    <w:uiPriority w:val="99"/>
    <w:semiHidden/>
    <w:unhideWhenUsed/>
    <w:rsid w:val="007C3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V3ImmkRdJ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EAZmgc7_y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hyperlink" Target="https://www.youtube.com/watch?v=SlBRbXl3f50" TargetMode="Externa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CSZYQToNb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Daa0kbmbz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851</Words>
  <Characters>4855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6</cp:revision>
  <dcterms:created xsi:type="dcterms:W3CDTF">2024-01-04T19:56:00Z</dcterms:created>
  <dcterms:modified xsi:type="dcterms:W3CDTF">2025-01-09T08:09:00Z</dcterms:modified>
</cp:coreProperties>
</file>