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51" w:rsidRPr="00925251" w:rsidRDefault="006825D8" w:rsidP="0092525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</w:p>
    <w:p w:rsidR="006825D8" w:rsidRPr="006825D8" w:rsidRDefault="006825D8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9D2AE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9D2AE2" w:rsidRPr="009D2AE2">
        <w:rPr>
          <w:rFonts w:ascii="Times New Roman" w:hAnsi="Times New Roman" w:cs="Times New Roman"/>
          <w:sz w:val="28"/>
          <w:szCs w:val="28"/>
        </w:rPr>
        <w:t xml:space="preserve"> </w:t>
      </w:r>
      <w:r w:rsidR="009D2AE2" w:rsidRPr="0092525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«Король слон». Організаційні вправи. Різновиди ходьби та бігу. ЗРВ із обручами. Упори , виси. Розвиток сили, гнучкості. Рухлива гра «Летюча миша».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1. Закріпити перехід у  вис присівши із  упору на  низькій перекладині, обертаючись уперед.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3. Сприяти розвитку гнучкості викрутами рук уперед і назад зі скакалкою.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спритності, рухові, комунікативні здібності та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вміння працювати у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команді рухливою грою «Летюча миша».</w:t>
      </w:r>
    </w:p>
    <w:p w:rsidR="009D2AE2" w:rsidRDefault="009D2AE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84D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програвач; свисток; каремати; обручі; скакалки, «летюча миша» (дві тонкі планочки або трісочки, зв’язані навхрест); поперечина; гімнастична стінка.</w:t>
      </w:r>
    </w:p>
    <w:p w:rsidR="002B74AF" w:rsidRPr="009D2AE2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2AE2" w:rsidRDefault="00907C6E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2AE2" w:rsidRPr="009D2AE2" w:rsidRDefault="009D2AE2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У майбутньому незграбному слоненяті Щасливчикові належить очолити королівство. На  жаль, поки він зовсім не підходить на  цю роль. Щоб стати справжнім королем, героєві доведеться подолати чимало труднощів. Щасливчик — добре вгодоване слоненя, яке народилося спадкоємцем слонячого престолу. Його батько — грізний король джунглів, якого поважають і бояться всі навколо. Він сподівається виростити гідного сина і піти на спочинок. Однак Щасливчик зовсім не схожий на правителя: слабкодухий, милий і боязкий, він не може витримати жодного королівського випробування і спричиняє тільки глузування своїх родичів. Така ситуація дуже засмучує короля. Усе змінюється, коли в джунглі приходять жорстокі мисливці за бивнями і беруть слонів у полон. Тепер Щасливчикові належить подолати свої страхи, урятувати стадо і стати справжнім слонячим героєм. У цьому йому обов’язково допоможуть нові друзі.</w:t>
      </w:r>
    </w:p>
    <w:p w:rsidR="009D2AE2" w:rsidRDefault="009D2AE2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3B285A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3B285A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211272" w:rsidRDefault="0021127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lastRenderedPageBreak/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AE2" w:rsidRDefault="009D2AE2" w:rsidP="009D2AE2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D2AE2">
        <w:rPr>
          <w:rFonts w:ascii="Times New Roman" w:hAnsi="Times New Roman" w:cs="Times New Roman"/>
          <w:b/>
          <w:sz w:val="28"/>
          <w:szCs w:val="28"/>
        </w:rPr>
        <w:t xml:space="preserve">Перехід у вис присівши із упору на низькій перекладині, обертаючись </w:t>
      </w:r>
      <w:r w:rsidR="006E084D" w:rsidRPr="009D2AE2">
        <w:rPr>
          <w:rFonts w:ascii="Times New Roman" w:hAnsi="Times New Roman" w:cs="Times New Roman"/>
          <w:b/>
          <w:sz w:val="28"/>
          <w:szCs w:val="28"/>
        </w:rPr>
        <w:t>уперед ОМВ.</w:t>
      </w:r>
      <w:r w:rsidR="006E084D" w:rsidRPr="009D2A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9D2AE2" w:rsidRDefault="006E084D" w:rsidP="009D2AE2">
      <w:pPr>
        <w:pStyle w:val="aa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211272" w:rsidRDefault="0021127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D1465">
        <w:rPr>
          <w:rFonts w:ascii="Times New Roman" w:hAnsi="Times New Roman" w:cs="Times New Roman"/>
          <w:b/>
          <w:sz w:val="28"/>
          <w:szCs w:val="28"/>
        </w:rPr>
        <w:t>«</w:t>
      </w:r>
      <w:r w:rsidR="00BD1465">
        <w:rPr>
          <w:rFonts w:ascii="Times New Roman" w:hAnsi="Times New Roman" w:cs="Times New Roman"/>
          <w:b/>
          <w:sz w:val="28"/>
          <w:szCs w:val="28"/>
          <w:lang w:val="uk-UA"/>
        </w:rPr>
        <w:t>Летюча миша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»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Учні класу об’єднуються у дві команди «котів». У кожної команди є свій капітан — Кіт Матроскін і Кіт у чоботях. Один з капітанів кидає вгору «летючу мишу». Гравці намагаються зловити її під час падіння в повітрі або швидко схопити, якщо впала на землю. Зловивши «летючу мишу», «кіт» віддає її своєму капітанові, команда отримує 1 бал. Капітан знову кидає. 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b/>
          <w:sz w:val="28"/>
          <w:szCs w:val="28"/>
        </w:rPr>
        <w:t>ОМВ.</w:t>
      </w:r>
      <w:r w:rsidRPr="00BD1465">
        <w:rPr>
          <w:rFonts w:ascii="Times New Roman" w:hAnsi="Times New Roman" w:cs="Times New Roman"/>
          <w:sz w:val="28"/>
          <w:szCs w:val="28"/>
        </w:rPr>
        <w:t xml:space="preserve"> Віднімати спійману «летючу мишу» не можна.</w:t>
      </w:r>
    </w:p>
    <w:p w:rsidR="00E7385F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C146EB">
        <w:rPr>
          <w:color w:val="0F0F0F"/>
          <w:sz w:val="28"/>
          <w:szCs w:val="28"/>
          <w:lang w:val="uk-UA"/>
        </w:rPr>
        <w:t>Макарена</w:t>
      </w:r>
      <w:r w:rsidRPr="00E7385F">
        <w:rPr>
          <w:color w:val="0F0F0F"/>
          <w:sz w:val="28"/>
          <w:szCs w:val="28"/>
        </w:rPr>
        <w:t>" </w:t>
      </w:r>
    </w:p>
    <w:p w:rsidR="00EF385A" w:rsidRDefault="003B285A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10" w:history="1">
        <w:r w:rsidR="00C146EB" w:rsidRPr="00A91608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 w:rsidR="00C146EB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82116A" w:rsidRPr="00862F27" w:rsidRDefault="00C146EB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lastRenderedPageBreak/>
        <w:t xml:space="preserve">          </w:t>
      </w:r>
      <w:r>
        <w:rPr>
          <w:noProof/>
        </w:rPr>
        <w:drawing>
          <wp:inline distT="0" distB="0" distL="0" distR="0">
            <wp:extent cx="4575147" cy="3267986"/>
            <wp:effectExtent l="1905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10" cy="32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:rsidR="00540C82" w:rsidRPr="00C146EB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8"/>
          <w:szCs w:val="48"/>
          <w:lang w:val="uk-UA"/>
        </w:rPr>
      </w:pPr>
      <w:r w:rsidRPr="00C146EB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</w:rPr>
        <w:t>Фізкультурою займатися будеш — про хвороби забудеш.</w:t>
      </w:r>
    </w:p>
    <w:sectPr w:rsidR="00540C82" w:rsidRPr="00C146EB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85A" w:rsidRDefault="003B285A" w:rsidP="00907C6E">
      <w:pPr>
        <w:spacing w:after="0" w:line="240" w:lineRule="auto"/>
      </w:pPr>
      <w:r>
        <w:separator/>
      </w:r>
    </w:p>
  </w:endnote>
  <w:endnote w:type="continuationSeparator" w:id="0">
    <w:p w:rsidR="003B285A" w:rsidRDefault="003B285A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85A" w:rsidRDefault="003B285A" w:rsidP="00907C6E">
      <w:pPr>
        <w:spacing w:after="0" w:line="240" w:lineRule="auto"/>
      </w:pPr>
      <w:r>
        <w:separator/>
      </w:r>
    </w:p>
  </w:footnote>
  <w:footnote w:type="continuationSeparator" w:id="0">
    <w:p w:rsidR="003B285A" w:rsidRDefault="003B285A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353BA"/>
    <w:rsid w:val="00097867"/>
    <w:rsid w:val="00157C27"/>
    <w:rsid w:val="00206E7C"/>
    <w:rsid w:val="00211272"/>
    <w:rsid w:val="00220F54"/>
    <w:rsid w:val="002507EE"/>
    <w:rsid w:val="002B74AF"/>
    <w:rsid w:val="00314EAF"/>
    <w:rsid w:val="003314B5"/>
    <w:rsid w:val="003B285A"/>
    <w:rsid w:val="00496A20"/>
    <w:rsid w:val="004F43EB"/>
    <w:rsid w:val="005045BD"/>
    <w:rsid w:val="00540C82"/>
    <w:rsid w:val="005872CF"/>
    <w:rsid w:val="006825D8"/>
    <w:rsid w:val="006D39F1"/>
    <w:rsid w:val="006E084D"/>
    <w:rsid w:val="00702648"/>
    <w:rsid w:val="0082116A"/>
    <w:rsid w:val="00862F27"/>
    <w:rsid w:val="008823DE"/>
    <w:rsid w:val="008A66F2"/>
    <w:rsid w:val="008E0433"/>
    <w:rsid w:val="00905373"/>
    <w:rsid w:val="00907C6E"/>
    <w:rsid w:val="00925251"/>
    <w:rsid w:val="009C6E7F"/>
    <w:rsid w:val="009D2AE2"/>
    <w:rsid w:val="00B660EC"/>
    <w:rsid w:val="00BC4D2A"/>
    <w:rsid w:val="00BD1465"/>
    <w:rsid w:val="00BE2D7B"/>
    <w:rsid w:val="00C146EB"/>
    <w:rsid w:val="00CC4616"/>
    <w:rsid w:val="00DA647B"/>
    <w:rsid w:val="00DC2E63"/>
    <w:rsid w:val="00E7385F"/>
    <w:rsid w:val="00EF385A"/>
    <w:rsid w:val="00F0008B"/>
    <w:rsid w:val="00F46242"/>
    <w:rsid w:val="00F91AF1"/>
    <w:rsid w:val="00F961F7"/>
    <w:rsid w:val="00FA3D30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4E799-F5C7-426B-9381-B195C337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49C4-3F17-4356-B942-7B936E84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5292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2024-01-19T23:39:00Z</dcterms:created>
  <dcterms:modified xsi:type="dcterms:W3CDTF">2025-01-31T13:05:00Z</dcterms:modified>
</cp:coreProperties>
</file>