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3F3" w:rsidRPr="00C063F3" w:rsidRDefault="007A05BA" w:rsidP="00901D96">
      <w:pPr>
        <w:spacing w:after="120" w:line="240" w:lineRule="auto"/>
        <w:rPr>
          <w:rFonts w:ascii="Times New Roman" w:hAnsi="Times New Roman"/>
          <w:b/>
          <w:sz w:val="28"/>
          <w:szCs w:val="28"/>
          <w:lang w:val="uk-UA"/>
        </w:rPr>
      </w:pPr>
      <w:bookmarkStart w:id="0" w:name="bookmark410"/>
      <w:bookmarkStart w:id="1" w:name="bookmark411"/>
      <w:bookmarkStart w:id="2" w:name="bookmark412"/>
      <w:r>
        <w:rPr>
          <w:rFonts w:ascii="Times New Roman" w:hAnsi="Times New Roman"/>
          <w:b/>
          <w:sz w:val="28"/>
          <w:szCs w:val="28"/>
          <w:lang w:val="uk-UA"/>
        </w:rPr>
        <w:t>Дата: 18.03.2025</w:t>
      </w:r>
      <w:r w:rsidR="00C063F3">
        <w:rPr>
          <w:rFonts w:ascii="Times New Roman" w:hAnsi="Times New Roman"/>
          <w:b/>
          <w:sz w:val="28"/>
          <w:szCs w:val="28"/>
          <w:lang w:val="uk-UA"/>
        </w:rPr>
        <w:t xml:space="preserve">    </w:t>
      </w:r>
      <w:r>
        <w:rPr>
          <w:rFonts w:ascii="Times New Roman" w:hAnsi="Times New Roman"/>
          <w:b/>
          <w:sz w:val="28"/>
          <w:szCs w:val="28"/>
          <w:lang w:val="uk-UA"/>
        </w:rPr>
        <w:t xml:space="preserve">           Клас: 3-Б</w:t>
      </w:r>
      <w:r w:rsidR="00C063F3">
        <w:rPr>
          <w:rFonts w:ascii="Times New Roman" w:hAnsi="Times New Roman"/>
          <w:b/>
          <w:sz w:val="28"/>
          <w:szCs w:val="28"/>
          <w:lang w:val="uk-UA"/>
        </w:rPr>
        <w:t xml:space="preserve">     </w:t>
      </w:r>
      <w:r>
        <w:rPr>
          <w:rFonts w:ascii="Times New Roman" w:hAnsi="Times New Roman"/>
          <w:b/>
          <w:sz w:val="28"/>
          <w:szCs w:val="28"/>
          <w:lang w:val="uk-UA"/>
        </w:rPr>
        <w:t xml:space="preserve">               Вчитель: Половинкина О.А</w:t>
      </w:r>
      <w:bookmarkStart w:id="3" w:name="_GoBack"/>
      <w:bookmarkEnd w:id="3"/>
      <w:r w:rsidR="00C063F3">
        <w:rPr>
          <w:rFonts w:ascii="Times New Roman" w:hAnsi="Times New Roman"/>
          <w:b/>
          <w:sz w:val="28"/>
          <w:szCs w:val="28"/>
          <w:lang w:val="uk-UA"/>
        </w:rPr>
        <w:t>.</w:t>
      </w:r>
    </w:p>
    <w:p w:rsidR="007A05BA" w:rsidRPr="007A05BA" w:rsidRDefault="007A05BA" w:rsidP="00901D96">
      <w:pPr>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w:t>
      </w:r>
      <w:r>
        <w:rPr>
          <w:rFonts w:ascii="Times New Roman" w:hAnsi="Times New Roman"/>
          <w:b/>
          <w:sz w:val="28"/>
          <w:szCs w:val="28"/>
        </w:rPr>
        <w:t>ізична культура</w:t>
      </w:r>
      <w:r>
        <w:rPr>
          <w:rFonts w:ascii="Times New Roman" w:hAnsi="Times New Roman"/>
          <w:b/>
          <w:sz w:val="28"/>
          <w:szCs w:val="28"/>
          <w:lang w:val="uk-UA"/>
        </w:rPr>
        <w:t xml:space="preserve">    </w:t>
      </w:r>
    </w:p>
    <w:p w:rsidR="00550D17" w:rsidRPr="00616AE3" w:rsidRDefault="00550D17" w:rsidP="00901D96">
      <w:pPr>
        <w:spacing w:after="120" w:line="240" w:lineRule="auto"/>
        <w:rPr>
          <w:rFonts w:ascii="Times New Roman" w:hAnsi="Times New Roman" w:cs="Times New Roman"/>
          <w:b/>
          <w:color w:val="C00000"/>
          <w:sz w:val="28"/>
          <w:szCs w:val="28"/>
          <w:lang w:val="uk-UA"/>
        </w:rPr>
      </w:pPr>
      <w:r w:rsidRPr="008B0B9B">
        <w:rPr>
          <w:rFonts w:ascii="Times New Roman" w:hAnsi="Times New Roman" w:cs="Times New Roman"/>
          <w:b/>
          <w:sz w:val="28"/>
          <w:szCs w:val="28"/>
        </w:rPr>
        <w:t>Тема.</w:t>
      </w:r>
      <w:r w:rsidR="00131865" w:rsidRPr="00131865">
        <w:rPr>
          <w:rFonts w:ascii="Times New Roman" w:eastAsia="Calibri" w:hAnsi="Times New Roman" w:cs="Times New Roman"/>
          <w:b/>
          <w:color w:val="C00000"/>
          <w:sz w:val="28"/>
          <w:szCs w:val="28"/>
          <w:lang w:val="uk-UA"/>
        </w:rPr>
        <w:t>«У лісі». Організаційні вправи. Різновиди ходьби та бігу. ЗРВ на місці. Метання. Біг із подоланням перешкод. Ведення м’яча. Розвиток гнучкості. Естафети.</w:t>
      </w:r>
    </w:p>
    <w:bookmarkEnd w:id="0"/>
    <w:bookmarkEnd w:id="1"/>
    <w:bookmarkEnd w:id="2"/>
    <w:p w:rsidR="00131865" w:rsidRPr="00131865" w:rsidRDefault="00131865" w:rsidP="00131865">
      <w:pPr>
        <w:pStyle w:val="Pa34"/>
        <w:spacing w:after="120"/>
        <w:rPr>
          <w:rFonts w:ascii="Times New Roman" w:hAnsi="Times New Roman" w:cs="Times New Roman"/>
          <w:sz w:val="28"/>
          <w:szCs w:val="28"/>
          <w:lang w:val="uk-UA"/>
        </w:rPr>
      </w:pPr>
      <w:r w:rsidRPr="00131865">
        <w:rPr>
          <w:rFonts w:ascii="Times New Roman" w:hAnsi="Times New Roman" w:cs="Times New Roman"/>
          <w:b/>
          <w:bCs/>
          <w:sz w:val="28"/>
          <w:szCs w:val="28"/>
        </w:rPr>
        <w:t xml:space="preserve">Завдання уроку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1. </w:t>
      </w:r>
      <w:r w:rsidRPr="00131865">
        <w:rPr>
          <w:rFonts w:ascii="Times New Roman" w:hAnsi="Times New Roman" w:cs="Times New Roman"/>
          <w:sz w:val="28"/>
          <w:szCs w:val="28"/>
        </w:rPr>
        <w:t xml:space="preserve">Вправлятиу бігу з подоланнямперешкод.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2. </w:t>
      </w:r>
      <w:r w:rsidRPr="00131865">
        <w:rPr>
          <w:rFonts w:ascii="Times New Roman" w:hAnsi="Times New Roman" w:cs="Times New Roman"/>
          <w:sz w:val="28"/>
          <w:szCs w:val="28"/>
        </w:rPr>
        <w:t xml:space="preserve">Вправляти у метаннім’яча у горизонтальнуціль.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3. </w:t>
      </w:r>
      <w:r w:rsidRPr="00131865">
        <w:rPr>
          <w:rFonts w:ascii="Times New Roman" w:hAnsi="Times New Roman" w:cs="Times New Roman"/>
          <w:sz w:val="28"/>
          <w:szCs w:val="28"/>
        </w:rPr>
        <w:t xml:space="preserve">Вправляти у веденнім’ячавивченими способами міжстійок, з обведеннямстійок.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4. </w:t>
      </w:r>
      <w:r w:rsidRPr="00131865">
        <w:rPr>
          <w:rFonts w:ascii="Times New Roman" w:hAnsi="Times New Roman" w:cs="Times New Roman"/>
          <w:sz w:val="28"/>
          <w:szCs w:val="28"/>
        </w:rPr>
        <w:t xml:space="preserve">Сприятирозвиткугнучкості.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5. </w:t>
      </w:r>
      <w:r w:rsidRPr="00131865">
        <w:rPr>
          <w:rFonts w:ascii="Times New Roman" w:hAnsi="Times New Roman" w:cs="Times New Roman"/>
          <w:sz w:val="28"/>
          <w:szCs w:val="28"/>
        </w:rPr>
        <w:t xml:space="preserve">Сприятирозвиткуспритності та швидкостіестафетою-слалом. </w:t>
      </w:r>
    </w:p>
    <w:p w:rsidR="00131865" w:rsidRPr="00131865" w:rsidRDefault="00131865" w:rsidP="00131865">
      <w:pPr>
        <w:pStyle w:val="Pa36"/>
        <w:ind w:left="340" w:hanging="340"/>
        <w:jc w:val="both"/>
        <w:rPr>
          <w:rFonts w:ascii="Times New Roman" w:hAnsi="Times New Roman" w:cs="Times New Roman"/>
          <w:sz w:val="28"/>
          <w:szCs w:val="28"/>
        </w:rPr>
      </w:pPr>
      <w:r w:rsidRPr="00131865">
        <w:rPr>
          <w:rFonts w:ascii="Times New Roman" w:hAnsi="Times New Roman" w:cs="Times New Roman"/>
          <w:b/>
          <w:bCs/>
          <w:sz w:val="28"/>
          <w:szCs w:val="28"/>
        </w:rPr>
        <w:t xml:space="preserve">Інвентар: </w:t>
      </w:r>
      <w:r w:rsidRPr="00131865">
        <w:rPr>
          <w:rFonts w:ascii="Times New Roman" w:hAnsi="Times New Roman" w:cs="Times New Roman"/>
          <w:sz w:val="28"/>
          <w:szCs w:val="28"/>
        </w:rPr>
        <w:t>музичнийпрогравач, свисток, малім’ячі, футбольнім’ячі, стійки, умовна ка</w:t>
      </w:r>
      <w:r w:rsidRPr="00131865">
        <w:rPr>
          <w:rFonts w:ascii="Times New Roman" w:hAnsi="Times New Roman" w:cs="Times New Roman"/>
          <w:sz w:val="28"/>
          <w:szCs w:val="28"/>
        </w:rPr>
        <w:softHyphen/>
        <w:t xml:space="preserve">нава завширшки до 1 м, каремати. </w:t>
      </w:r>
    </w:p>
    <w:p w:rsidR="00131865" w:rsidRPr="00131865" w:rsidRDefault="00131865" w:rsidP="00131865">
      <w:pPr>
        <w:pStyle w:val="Pa36"/>
        <w:ind w:left="340" w:hanging="340"/>
        <w:jc w:val="both"/>
        <w:rPr>
          <w:rFonts w:ascii="Times New Roman" w:hAnsi="Times New Roman" w:cs="Times New Roman"/>
          <w:sz w:val="28"/>
          <w:szCs w:val="28"/>
        </w:rPr>
      </w:pPr>
      <w:r w:rsidRPr="00131865">
        <w:rPr>
          <w:rFonts w:ascii="Times New Roman" w:hAnsi="Times New Roman" w:cs="Times New Roman"/>
          <w:b/>
          <w:bCs/>
          <w:sz w:val="28"/>
          <w:szCs w:val="28"/>
        </w:rPr>
        <w:t xml:space="preserve">Сюжет уроку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Немаєнічогогарнішого, ніжвеснянийліс! Вінсвітлий та радісний. Навеснілісові дерева та кущінадягаютьновевбрання. Свіжезеленелистязновушелестить на гіл</w:t>
      </w:r>
      <w:r w:rsidRPr="00131865">
        <w:rPr>
          <w:rFonts w:ascii="Times New Roman" w:hAnsi="Times New Roman" w:cs="Times New Roman"/>
          <w:sz w:val="28"/>
          <w:szCs w:val="28"/>
        </w:rPr>
        <w:softHyphen/>
        <w:t xml:space="preserve">ках. Земля під деревами вкриваєтьсятравичкою та м’якиммохом.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Я вас запрошую на прогулянкулісом. Усе в лісіоновлюєтьсянавесні. Біліберіз</w:t>
      </w:r>
      <w:r w:rsidRPr="00131865">
        <w:rPr>
          <w:rFonts w:ascii="Times New Roman" w:hAnsi="Times New Roman" w:cs="Times New Roman"/>
          <w:sz w:val="28"/>
          <w:szCs w:val="28"/>
        </w:rPr>
        <w:softHyphen/>
        <w:t xml:space="preserve">ки, наприклад, прикрашаються пахучими «сережками». Навітьвічнозелені сосни та ялинки в похмурому бору не лишаютьсяостороньвідвесни. Вони змінюють свою темну глицю на молоду, світлу та ніжну. По стовбурах дерев біжатьсвіжі соки, оновлюєтьсянавіть кора. Яскравевеснянесонцеосвітлюєстовбури, вони неначетежсвітятьсябурштиновимсвітлом. Це час, коли можнанабративберезовому гаю цілющого соку. Можете пригадатиназвивідомих вам дерев?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 xml:space="preserve">Як же добребігативеснянимлісом. Повітрячисте та свіже, лісові запахи... </w:t>
      </w:r>
    </w:p>
    <w:p w:rsidR="00131865" w:rsidRPr="00131865" w:rsidRDefault="00131865" w:rsidP="00131865">
      <w:pPr>
        <w:pStyle w:val="Pa38"/>
        <w:ind w:left="340" w:firstLine="340"/>
        <w:jc w:val="both"/>
        <w:rPr>
          <w:rFonts w:ascii="Times New Roman" w:hAnsi="Times New Roman" w:cs="Times New Roman"/>
          <w:sz w:val="28"/>
          <w:szCs w:val="28"/>
        </w:rPr>
      </w:pPr>
      <w:r w:rsidRPr="00131865">
        <w:rPr>
          <w:rFonts w:ascii="Times New Roman" w:hAnsi="Times New Roman" w:cs="Times New Roman"/>
          <w:sz w:val="28"/>
          <w:szCs w:val="28"/>
        </w:rPr>
        <w:t xml:space="preserve">Багато людей люблятьграти з м’ячемпід час пікніку у лісі. </w:t>
      </w:r>
    </w:p>
    <w:p w:rsidR="00131865" w:rsidRPr="00131865" w:rsidRDefault="00131865" w:rsidP="00131865">
      <w:pPr>
        <w:pStyle w:val="Pa90"/>
        <w:ind w:left="340" w:firstLine="340"/>
        <w:jc w:val="both"/>
        <w:rPr>
          <w:rFonts w:ascii="Times New Roman" w:hAnsi="Times New Roman" w:cs="Times New Roman"/>
          <w:sz w:val="28"/>
          <w:szCs w:val="28"/>
        </w:rPr>
      </w:pPr>
      <w:r w:rsidRPr="00131865">
        <w:rPr>
          <w:rFonts w:ascii="Times New Roman" w:hAnsi="Times New Roman" w:cs="Times New Roman"/>
          <w:sz w:val="28"/>
          <w:szCs w:val="28"/>
        </w:rPr>
        <w:t>Оживаютьлісовікомашки, жучки, сонечка, джмелі. Розцвітаютьпершілісовіквіти. Спочатку на мокрійземліз’являютьсябіліпроліски, а потім — жовті та фіолетовікро</w:t>
      </w:r>
      <w:r w:rsidRPr="00131865">
        <w:rPr>
          <w:rFonts w:ascii="Times New Roman" w:hAnsi="Times New Roman" w:cs="Times New Roman"/>
          <w:sz w:val="28"/>
          <w:szCs w:val="28"/>
        </w:rPr>
        <w:softHyphen/>
        <w:t>куси. Щодня в лісідедалібільшеквітів: примули, медунки, незабудки, дзвіночки, конва</w:t>
      </w:r>
      <w:r w:rsidRPr="00131865">
        <w:rPr>
          <w:rFonts w:ascii="Times New Roman" w:hAnsi="Times New Roman" w:cs="Times New Roman"/>
          <w:sz w:val="28"/>
          <w:szCs w:val="28"/>
        </w:rPr>
        <w:softHyphen/>
        <w:t xml:space="preserve">лії, дикінарциси, дикітюльпани! Комахилітають над ними, збирають перший нектар. </w:t>
      </w:r>
    </w:p>
    <w:p w:rsidR="00131865" w:rsidRDefault="00131865" w:rsidP="00131865">
      <w:pPr>
        <w:pStyle w:val="Pa54"/>
        <w:spacing w:before="160"/>
        <w:jc w:val="center"/>
        <w:rPr>
          <w:rFonts w:ascii="Times New Roman" w:hAnsi="Times New Roman" w:cs="Times New Roman"/>
          <w:sz w:val="28"/>
          <w:szCs w:val="28"/>
          <w:lang w:val="uk-UA"/>
        </w:rPr>
      </w:pPr>
      <w:r w:rsidRPr="00131865">
        <w:rPr>
          <w:rFonts w:ascii="Times New Roman" w:hAnsi="Times New Roman" w:cs="Times New Roman"/>
          <w:sz w:val="28"/>
          <w:szCs w:val="28"/>
        </w:rPr>
        <w:t xml:space="preserve">ХІД УРОКУ </w:t>
      </w:r>
    </w:p>
    <w:p w:rsidR="00131865" w:rsidRPr="00131865" w:rsidRDefault="00131865" w:rsidP="00131865">
      <w:pPr>
        <w:pStyle w:val="Pa54"/>
        <w:spacing w:before="160"/>
        <w:rPr>
          <w:rFonts w:ascii="Times New Roman" w:hAnsi="Times New Roman" w:cs="Times New Roman"/>
          <w:sz w:val="28"/>
          <w:szCs w:val="28"/>
        </w:rPr>
      </w:pPr>
      <w:r w:rsidRPr="00131865">
        <w:rPr>
          <w:rFonts w:ascii="Times New Roman" w:hAnsi="Times New Roman" w:cs="Times New Roman"/>
          <w:b/>
          <w:bCs/>
          <w:sz w:val="28"/>
          <w:szCs w:val="28"/>
        </w:rPr>
        <w:t>І. ПІДГОТОВЧА ЧАСТИНА (</w:t>
      </w:r>
      <w:r w:rsidRPr="00131865">
        <w:rPr>
          <w:rFonts w:ascii="Times New Roman" w:hAnsi="Times New Roman" w:cs="Times New Roman"/>
          <w:i/>
          <w:iCs/>
          <w:sz w:val="28"/>
          <w:szCs w:val="28"/>
        </w:rPr>
        <w:t>12—15 хв</w:t>
      </w:r>
      <w:r w:rsidRPr="00131865">
        <w:rPr>
          <w:rFonts w:ascii="Times New Roman" w:hAnsi="Times New Roman" w:cs="Times New Roman"/>
          <w:b/>
          <w:bCs/>
          <w:sz w:val="28"/>
          <w:szCs w:val="28"/>
        </w:rPr>
        <w:t xml:space="preserve">) </w:t>
      </w:r>
    </w:p>
    <w:p w:rsidR="00131865" w:rsidRPr="00131865" w:rsidRDefault="00131865" w:rsidP="00131865">
      <w:pPr>
        <w:pStyle w:val="Pa42"/>
        <w:spacing w:before="40" w:after="40"/>
        <w:ind w:left="620"/>
        <w:jc w:val="both"/>
        <w:rPr>
          <w:rFonts w:ascii="Times New Roman" w:hAnsi="Times New Roman" w:cs="Times New Roman"/>
          <w:b/>
          <w:i/>
          <w:sz w:val="28"/>
          <w:szCs w:val="28"/>
        </w:rPr>
      </w:pPr>
      <w:r w:rsidRPr="00131865">
        <w:rPr>
          <w:rFonts w:ascii="Times New Roman" w:hAnsi="Times New Roman" w:cs="Times New Roman"/>
          <w:b/>
          <w:i/>
          <w:sz w:val="28"/>
          <w:szCs w:val="28"/>
        </w:rPr>
        <w:t>1.Правила технікибезпекипід час  занять спортом в домашніхумовах.</w:t>
      </w:r>
    </w:p>
    <w:p w:rsidR="00131865" w:rsidRDefault="00D54986" w:rsidP="00131865">
      <w:pPr>
        <w:pStyle w:val="Pa42"/>
        <w:spacing w:before="40" w:after="40"/>
        <w:ind w:left="620"/>
        <w:jc w:val="both"/>
        <w:rPr>
          <w:rFonts w:ascii="Times New Roman" w:hAnsi="Times New Roman" w:cs="Times New Roman"/>
          <w:sz w:val="28"/>
          <w:szCs w:val="28"/>
          <w:lang w:val="uk-UA"/>
        </w:rPr>
      </w:pPr>
      <w:hyperlink r:id="rId7" w:history="1">
        <w:r w:rsidR="00131865" w:rsidRPr="00554172">
          <w:rPr>
            <w:rStyle w:val="a5"/>
            <w:rFonts w:ascii="Times New Roman" w:hAnsi="Times New Roman" w:cs="Times New Roman"/>
            <w:sz w:val="28"/>
            <w:szCs w:val="28"/>
          </w:rPr>
          <w:t>https://www.youtube.com/watch?v=wmsgMg-Mw_0</w:t>
        </w:r>
      </w:hyperlink>
    </w:p>
    <w:p w:rsidR="00131865" w:rsidRPr="00131865" w:rsidRDefault="00131865" w:rsidP="00131865">
      <w:pPr>
        <w:pStyle w:val="Pa42"/>
        <w:spacing w:before="40" w:after="40"/>
        <w:ind w:left="620"/>
        <w:jc w:val="both"/>
        <w:rPr>
          <w:rFonts w:ascii="Times New Roman" w:hAnsi="Times New Roman" w:cs="Times New Roman"/>
          <w:b/>
          <w:i/>
          <w:sz w:val="28"/>
          <w:szCs w:val="28"/>
        </w:rPr>
      </w:pPr>
      <w:r w:rsidRPr="00131865">
        <w:rPr>
          <w:rFonts w:ascii="Times New Roman" w:hAnsi="Times New Roman" w:cs="Times New Roman"/>
          <w:b/>
          <w:i/>
          <w:sz w:val="28"/>
          <w:szCs w:val="28"/>
          <w:lang w:val="uk-UA"/>
        </w:rPr>
        <w:t xml:space="preserve">2. </w:t>
      </w:r>
      <w:r w:rsidRPr="00131865">
        <w:rPr>
          <w:rFonts w:ascii="Times New Roman" w:hAnsi="Times New Roman" w:cs="Times New Roman"/>
          <w:b/>
          <w:i/>
          <w:sz w:val="28"/>
          <w:szCs w:val="28"/>
        </w:rPr>
        <w:t xml:space="preserve">Шикуванняу шеренгу. Привітання. Організаційнівправи. </w:t>
      </w:r>
    </w:p>
    <w:p w:rsidR="00131865" w:rsidRPr="003233AF" w:rsidRDefault="00131865" w:rsidP="00131865">
      <w:pPr>
        <w:pStyle w:val="Pa8"/>
        <w:ind w:firstLine="620"/>
        <w:jc w:val="both"/>
        <w:rPr>
          <w:rFonts w:ascii="Times New Roman" w:hAnsi="Times New Roman" w:cs="Times New Roman"/>
          <w:b/>
          <w:bCs/>
          <w:i/>
          <w:sz w:val="28"/>
          <w:szCs w:val="28"/>
          <w:lang w:val="uk-UA"/>
        </w:rPr>
      </w:pPr>
      <w:r w:rsidRPr="00131865">
        <w:rPr>
          <w:rFonts w:ascii="Times New Roman" w:hAnsi="Times New Roman" w:cs="Times New Roman"/>
          <w:b/>
          <w:bCs/>
          <w:i/>
          <w:sz w:val="28"/>
          <w:szCs w:val="28"/>
          <w:lang w:val="uk-UA"/>
        </w:rPr>
        <w:t xml:space="preserve">3. </w:t>
      </w:r>
      <w:r w:rsidRPr="00131865">
        <w:rPr>
          <w:rFonts w:ascii="Times New Roman" w:hAnsi="Times New Roman" w:cs="Times New Roman"/>
          <w:b/>
          <w:bCs/>
          <w:i/>
          <w:sz w:val="28"/>
          <w:szCs w:val="28"/>
        </w:rPr>
        <w:t xml:space="preserve">Різновидиходьби та бігу: </w:t>
      </w:r>
      <w:hyperlink r:id="rId8" w:history="1">
        <w:r w:rsidR="003233AF" w:rsidRPr="00554172">
          <w:rPr>
            <w:rStyle w:val="a5"/>
            <w:rFonts w:ascii="Times New Roman" w:hAnsi="Times New Roman" w:cs="Times New Roman"/>
            <w:b/>
            <w:bCs/>
            <w:i/>
            <w:sz w:val="28"/>
            <w:szCs w:val="28"/>
          </w:rPr>
          <w:t>https://www.youtube.com/watch?v=9qMvNhH07TA</w:t>
        </w:r>
      </w:hyperlink>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ходьба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ходьба із зупинками за сигналом (30 с);</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 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ходьба з високим підніманням стегон, руки в сторони — «долаємо перешкоди» (15 с); 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lastRenderedPageBreak/>
        <w:t>ходьба на зо</w:t>
      </w:r>
      <w:r w:rsidRPr="00131865">
        <w:rPr>
          <w:rFonts w:ascii="Times New Roman" w:hAnsi="Times New Roman" w:cs="Times New Roman"/>
          <w:sz w:val="28"/>
          <w:szCs w:val="28"/>
          <w:lang w:val="uk-UA"/>
        </w:rPr>
        <w:softHyphen/>
        <w:t xml:space="preserve">внішньому та внутрішньому склепінні ступні (по 15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ходьба звичайна (10 с); </w:t>
      </w:r>
    </w:p>
    <w:p w:rsid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 xml:space="preserve">біг у середньому темпі (1 хв); біг з високим підніманням стегон (20 с); </w:t>
      </w:r>
    </w:p>
    <w:p w:rsidR="00131865" w:rsidRPr="00131865" w:rsidRDefault="00131865" w:rsidP="00131865">
      <w:pPr>
        <w:pStyle w:val="Pa8"/>
        <w:jc w:val="both"/>
        <w:rPr>
          <w:rFonts w:ascii="Times New Roman" w:hAnsi="Times New Roman" w:cs="Times New Roman"/>
          <w:sz w:val="28"/>
          <w:szCs w:val="28"/>
          <w:lang w:val="uk-UA"/>
        </w:rPr>
      </w:pPr>
      <w:r w:rsidRPr="00131865">
        <w:rPr>
          <w:rFonts w:ascii="Times New Roman" w:hAnsi="Times New Roman" w:cs="Times New Roman"/>
          <w:sz w:val="28"/>
          <w:szCs w:val="28"/>
          <w:lang w:val="uk-UA"/>
        </w:rPr>
        <w:t>біг із за</w:t>
      </w:r>
      <w:r w:rsidRPr="00131865">
        <w:rPr>
          <w:rFonts w:ascii="Times New Roman" w:hAnsi="Times New Roman" w:cs="Times New Roman"/>
          <w:sz w:val="28"/>
          <w:szCs w:val="28"/>
          <w:lang w:val="uk-UA"/>
        </w:rPr>
        <w:softHyphen/>
        <w:t xml:space="preserve">хлестом гомілок (20 с); ходьба звичайна (15 с). </w:t>
      </w:r>
    </w:p>
    <w:p w:rsidR="00131865" w:rsidRPr="00131865" w:rsidRDefault="00131865" w:rsidP="00131865">
      <w:pPr>
        <w:pStyle w:val="Pa41"/>
        <w:spacing w:before="40"/>
        <w:ind w:firstLine="708"/>
        <w:jc w:val="both"/>
        <w:rPr>
          <w:rFonts w:ascii="Times New Roman" w:hAnsi="Times New Roman" w:cs="Times New Roman"/>
          <w:sz w:val="28"/>
          <w:szCs w:val="28"/>
        </w:rPr>
      </w:pPr>
      <w:r>
        <w:rPr>
          <w:rFonts w:ascii="Times New Roman" w:hAnsi="Times New Roman" w:cs="Times New Roman"/>
          <w:b/>
          <w:bCs/>
          <w:sz w:val="28"/>
          <w:szCs w:val="28"/>
          <w:lang w:val="uk-UA"/>
        </w:rPr>
        <w:t xml:space="preserve">4. </w:t>
      </w:r>
      <w:r w:rsidRPr="00131865">
        <w:rPr>
          <w:rFonts w:ascii="Times New Roman" w:hAnsi="Times New Roman" w:cs="Times New Roman"/>
          <w:b/>
          <w:bCs/>
          <w:sz w:val="28"/>
          <w:szCs w:val="28"/>
        </w:rPr>
        <w:t xml:space="preserve">Перешикування. </w:t>
      </w:r>
    </w:p>
    <w:p w:rsidR="00131865" w:rsidRPr="003233AF" w:rsidRDefault="00131865" w:rsidP="00131865">
      <w:pPr>
        <w:pStyle w:val="Pa43"/>
        <w:spacing w:before="80" w:after="20"/>
        <w:ind w:firstLine="708"/>
        <w:rPr>
          <w:rFonts w:ascii="Times New Roman" w:hAnsi="Times New Roman" w:cs="Times New Roman"/>
          <w:sz w:val="28"/>
          <w:szCs w:val="28"/>
          <w:lang w:val="uk-UA"/>
        </w:rPr>
      </w:pPr>
      <w:r>
        <w:rPr>
          <w:rFonts w:ascii="Times New Roman" w:hAnsi="Times New Roman" w:cs="Times New Roman"/>
          <w:b/>
          <w:bCs/>
          <w:sz w:val="28"/>
          <w:szCs w:val="28"/>
          <w:lang w:val="uk-UA"/>
        </w:rPr>
        <w:t xml:space="preserve">5. </w:t>
      </w:r>
      <w:r w:rsidRPr="00131865">
        <w:rPr>
          <w:rFonts w:ascii="Times New Roman" w:hAnsi="Times New Roman" w:cs="Times New Roman"/>
          <w:b/>
          <w:bCs/>
          <w:sz w:val="28"/>
          <w:szCs w:val="28"/>
        </w:rPr>
        <w:t>Комплекс ЗРВ на місці</w:t>
      </w:r>
      <w:hyperlink r:id="rId9" w:history="1">
        <w:r w:rsidR="003233AF" w:rsidRPr="00554172">
          <w:rPr>
            <w:rStyle w:val="a5"/>
            <w:rFonts w:ascii="Times New Roman" w:hAnsi="Times New Roman" w:cs="Times New Roman"/>
            <w:b/>
            <w:bCs/>
            <w:sz w:val="28"/>
            <w:szCs w:val="28"/>
          </w:rPr>
          <w:t>https://www.youtube.com/watch?v=fGNyhN3ZTvM</w:t>
        </w:r>
      </w:hyperlink>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1. «Дуб». </w:t>
      </w:r>
      <w:r w:rsidRPr="00131865">
        <w:rPr>
          <w:rFonts w:ascii="Times New Roman" w:hAnsi="Times New Roman" w:cs="Times New Roman"/>
          <w:sz w:val="28"/>
          <w:szCs w:val="28"/>
        </w:rPr>
        <w:t xml:space="preserve">В. п. — о. с. 1 — підняти руки через сторонивгору, подивитись на руки (вдих); 2 — в. п. (видих).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2. «Гілочкихитаються». </w:t>
      </w:r>
      <w:r w:rsidRPr="00131865">
        <w:rPr>
          <w:rFonts w:ascii="Times New Roman" w:hAnsi="Times New Roman" w:cs="Times New Roman"/>
          <w:sz w:val="28"/>
          <w:szCs w:val="28"/>
        </w:rPr>
        <w:t xml:space="preserve">В. п. — о. с. 1 — руки в сторони; 2 — прямі руки схрестити перед собою; 3 — руки в сторони; 4 — в. п.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3. «Верба». </w:t>
      </w:r>
      <w:r w:rsidRPr="00131865">
        <w:rPr>
          <w:rFonts w:ascii="Times New Roman" w:hAnsi="Times New Roman" w:cs="Times New Roman"/>
          <w:sz w:val="28"/>
          <w:szCs w:val="28"/>
        </w:rPr>
        <w:t>В. п. — стоячи на колінах, руки в сторони — назад. 1 — нахилту</w:t>
      </w:r>
      <w:r w:rsidRPr="00131865">
        <w:rPr>
          <w:rFonts w:ascii="Times New Roman" w:hAnsi="Times New Roman" w:cs="Times New Roman"/>
          <w:sz w:val="28"/>
          <w:szCs w:val="28"/>
        </w:rPr>
        <w:softHyphen/>
        <w:t xml:space="preserve">луба вперед, руками намагатисьторкнутисяпідлоги, голова вниз (видих); 2 — в. п. (вдих). </w:t>
      </w:r>
    </w:p>
    <w:p w:rsidR="00131865" w:rsidRPr="00131865" w:rsidRDefault="00131865" w:rsidP="00131865">
      <w:pPr>
        <w:pStyle w:val="Pa67"/>
        <w:spacing w:before="20" w:after="20"/>
        <w:ind w:left="620"/>
        <w:jc w:val="both"/>
        <w:rPr>
          <w:rFonts w:ascii="Times New Roman" w:hAnsi="Times New Roman" w:cs="Times New Roman"/>
          <w:sz w:val="28"/>
          <w:szCs w:val="28"/>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 xml:space="preserve">Темп виконаннясередній (8 р.). </w:t>
      </w:r>
    </w:p>
    <w:p w:rsidR="00131865" w:rsidRPr="00131865" w:rsidRDefault="00131865" w:rsidP="00131865">
      <w:pPr>
        <w:pStyle w:val="Pa37"/>
        <w:ind w:left="340" w:hanging="220"/>
        <w:jc w:val="both"/>
        <w:rPr>
          <w:rFonts w:ascii="Times New Roman" w:hAnsi="Times New Roman" w:cs="Times New Roman"/>
          <w:sz w:val="28"/>
          <w:szCs w:val="28"/>
        </w:rPr>
      </w:pPr>
      <w:r w:rsidRPr="00131865">
        <w:rPr>
          <w:rFonts w:ascii="Times New Roman" w:hAnsi="Times New Roman" w:cs="Times New Roman"/>
          <w:b/>
          <w:bCs/>
          <w:sz w:val="28"/>
          <w:szCs w:val="28"/>
        </w:rPr>
        <w:t xml:space="preserve">4. «Сухігілки». </w:t>
      </w:r>
      <w:r w:rsidRPr="00131865">
        <w:rPr>
          <w:rFonts w:ascii="Times New Roman" w:hAnsi="Times New Roman" w:cs="Times New Roman"/>
          <w:sz w:val="28"/>
          <w:szCs w:val="28"/>
        </w:rPr>
        <w:t xml:space="preserve">В. п. — лежачи на животі, руки вперед, ноги разом. 1—2 — перекат з живота на спину; 3—4 — перекат зіспининаживіт. </w:t>
      </w:r>
    </w:p>
    <w:p w:rsidR="00131865" w:rsidRDefault="00131865" w:rsidP="00131865">
      <w:pPr>
        <w:pStyle w:val="Pa110"/>
        <w:spacing w:before="20" w:after="40"/>
        <w:ind w:left="620"/>
        <w:jc w:val="both"/>
        <w:rPr>
          <w:rFonts w:ascii="Times New Roman" w:hAnsi="Times New Roman" w:cs="Times New Roman"/>
          <w:sz w:val="28"/>
          <w:szCs w:val="28"/>
          <w:lang w:val="uk-UA"/>
        </w:rPr>
      </w:pPr>
      <w:r w:rsidRPr="00131865">
        <w:rPr>
          <w:rFonts w:ascii="Times New Roman" w:hAnsi="Times New Roman" w:cs="Times New Roman"/>
          <w:b/>
          <w:bCs/>
          <w:sz w:val="28"/>
          <w:szCs w:val="28"/>
        </w:rPr>
        <w:t xml:space="preserve">ОМВ. </w:t>
      </w:r>
      <w:r w:rsidRPr="00131865">
        <w:rPr>
          <w:rFonts w:ascii="Times New Roman" w:hAnsi="Times New Roman" w:cs="Times New Roman"/>
          <w:sz w:val="28"/>
          <w:szCs w:val="28"/>
        </w:rPr>
        <w:t>Диханнявільне. Темп виконаннясередній. Перека</w:t>
      </w:r>
      <w:r>
        <w:rPr>
          <w:rFonts w:ascii="Times New Roman" w:hAnsi="Times New Roman" w:cs="Times New Roman"/>
          <w:sz w:val="28"/>
          <w:szCs w:val="28"/>
        </w:rPr>
        <w:t>ти праворуч та ліворуч (8 р.</w:t>
      </w:r>
      <w:r>
        <w:rPr>
          <w:rFonts w:ascii="Times New Roman" w:hAnsi="Times New Roman" w:cs="Times New Roman"/>
          <w:sz w:val="28"/>
          <w:szCs w:val="28"/>
          <w:lang w:val="uk-UA"/>
        </w:rPr>
        <w:t>)</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5. «Листочки».</w:t>
      </w:r>
      <w:r w:rsidRPr="00131865">
        <w:rPr>
          <w:rFonts w:ascii="Times New Roman" w:hAnsi="Times New Roman" w:cs="Times New Roman"/>
          <w:sz w:val="28"/>
          <w:lang w:val="uk-UA"/>
        </w:rPr>
        <w:t xml:space="preserve"> В. п. — лежачи на спині, руки вздовж тулуба, ноги разом. 1—2 — зігнути ноги в колінах, обхопити їх руками, голову підтягнути до колін; 3—4 — в. п. </w:t>
      </w:r>
    </w:p>
    <w:p w:rsidR="00131865" w:rsidRP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Дихання вільне. Темп виконання середній (8 р.).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6. «Ялинка».</w:t>
      </w:r>
      <w:r w:rsidRPr="00131865">
        <w:rPr>
          <w:rFonts w:ascii="Times New Roman" w:hAnsi="Times New Roman" w:cs="Times New Roman"/>
          <w:sz w:val="28"/>
          <w:lang w:val="uk-UA"/>
        </w:rPr>
        <w:t xml:space="preserve"> В. п. — стоячи, руки «в замок» за спиною, ноги разом. 1 — під-вестись на носки, руки назад — вгору (вдих); 2 — в. п. (видих). </w:t>
      </w:r>
    </w:p>
    <w:p w:rsidR="00131865" w:rsidRP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Темп виконання середній (8 р.).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7. «Осика».</w:t>
      </w:r>
      <w:r w:rsidRPr="00131865">
        <w:rPr>
          <w:rFonts w:ascii="Times New Roman" w:hAnsi="Times New Roman" w:cs="Times New Roman"/>
          <w:sz w:val="28"/>
          <w:lang w:val="uk-UA"/>
        </w:rPr>
        <w:t xml:space="preserve"> В. п. — о. с. Стрибки на місці на обох ногах (ноги нарізно — ноги навхрест), чергуючи з ходьбою (20 р. Ч 2 підходи).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8. «Рубаємо дрова»</w:t>
      </w:r>
      <w:r w:rsidRPr="00131865">
        <w:rPr>
          <w:rFonts w:ascii="Times New Roman" w:hAnsi="Times New Roman" w:cs="Times New Roman"/>
          <w:sz w:val="28"/>
          <w:lang w:val="uk-UA"/>
        </w:rPr>
        <w:t xml:space="preserve"> (на відновлення дихання). В. п. — стоячи, ноги на ши¬рині плечей, руки вниз «у замок». 1 — руки вгору, подивитись на руки (вдих); 2 — в. п., промовити: «Ух!» (видих). </w:t>
      </w:r>
    </w:p>
    <w:p w:rsidR="00131865" w:rsidRDefault="00131865" w:rsidP="00131865">
      <w:pPr>
        <w:pStyle w:val="Default"/>
        <w:ind w:firstLine="708"/>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Темп виконання середній (4—5 р.).</w:t>
      </w:r>
    </w:p>
    <w:p w:rsidR="00131865" w:rsidRPr="00131865" w:rsidRDefault="00131865" w:rsidP="00131865">
      <w:pPr>
        <w:pStyle w:val="Default"/>
        <w:rPr>
          <w:rFonts w:ascii="Times New Roman" w:hAnsi="Times New Roman" w:cs="Times New Roman"/>
          <w:b/>
          <w:sz w:val="28"/>
          <w:lang w:val="uk-UA"/>
        </w:rPr>
      </w:pPr>
      <w:r w:rsidRPr="00131865">
        <w:rPr>
          <w:rFonts w:ascii="Times New Roman" w:hAnsi="Times New Roman" w:cs="Times New Roman"/>
          <w:b/>
          <w:sz w:val="28"/>
          <w:lang w:val="uk-UA"/>
        </w:rPr>
        <w:t xml:space="preserve">ІІ. ОСНОВНА ЧАСТИНА (19—20 хв) </w:t>
      </w:r>
    </w:p>
    <w:p w:rsidR="00131865" w:rsidRPr="00131865" w:rsidRDefault="00131865" w:rsidP="00131865">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t xml:space="preserve">Біг з подоланням перешкод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ОМВ. Через умовну канаву, завширшки до 1 м. Учні біжать по колу у помірному темпі. На першому колі слід установити одну перешкоду, на другому колі — дві перешкоди, на третьому колі — три перешк</w:t>
      </w:r>
      <w:r w:rsidR="003233AF">
        <w:rPr>
          <w:rFonts w:ascii="Times New Roman" w:hAnsi="Times New Roman" w:cs="Times New Roman"/>
          <w:sz w:val="28"/>
          <w:lang w:val="uk-UA"/>
        </w:rPr>
        <w:t>оди. Стежити за дотриманням пра</w:t>
      </w:r>
      <w:r w:rsidRPr="00131865">
        <w:rPr>
          <w:rFonts w:ascii="Times New Roman" w:hAnsi="Times New Roman" w:cs="Times New Roman"/>
          <w:sz w:val="28"/>
          <w:lang w:val="uk-UA"/>
        </w:rPr>
        <w:t xml:space="preserve">вил безпеки. </w:t>
      </w:r>
    </w:p>
    <w:p w:rsidR="00131865" w:rsidRPr="00131865" w:rsidRDefault="00131865" w:rsidP="003233AF">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t xml:space="preserve">Метання малого м’яча </w:t>
      </w:r>
      <w:hyperlink r:id="rId10" w:history="1">
        <w:r w:rsidR="003233AF" w:rsidRPr="00554172">
          <w:rPr>
            <w:rStyle w:val="a5"/>
            <w:rFonts w:ascii="Times New Roman" w:hAnsi="Times New Roman" w:cs="Times New Roman"/>
            <w:b/>
            <w:sz w:val="28"/>
            <w:lang w:val="uk-UA"/>
          </w:rPr>
          <w:t>https://www.youtube.com/watch?v=5PnWbnmlJRM</w:t>
        </w:r>
      </w:hyperlink>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ОМВ. У горизонтальну ціль завширшки 1,5 м із відстані 10—12 м. Учнів класу слід об’єднати у дві колони. Кидати здебільшо</w:t>
      </w:r>
      <w:r w:rsidR="003233AF">
        <w:rPr>
          <w:rFonts w:ascii="Times New Roman" w:hAnsi="Times New Roman" w:cs="Times New Roman"/>
          <w:sz w:val="28"/>
          <w:lang w:val="uk-UA"/>
        </w:rPr>
        <w:t>го за рахунок руху руки. Прагну</w:t>
      </w:r>
      <w:r w:rsidRPr="00131865">
        <w:rPr>
          <w:rFonts w:ascii="Times New Roman" w:hAnsi="Times New Roman" w:cs="Times New Roman"/>
          <w:sz w:val="28"/>
          <w:lang w:val="uk-UA"/>
        </w:rPr>
        <w:t xml:space="preserve">ти дотримання правильного напрямку руху ліктя (внутрішнім надм’язовиком уперед — угору). Акцент — на траєкторію польоту м’яча. Стежити за дотриман¬ням правил безпеки. </w:t>
      </w:r>
    </w:p>
    <w:p w:rsidR="00131865" w:rsidRPr="00131865" w:rsidRDefault="00131865" w:rsidP="003233AF">
      <w:pPr>
        <w:pStyle w:val="Default"/>
        <w:numPr>
          <w:ilvl w:val="0"/>
          <w:numId w:val="17"/>
        </w:numPr>
        <w:rPr>
          <w:rFonts w:ascii="Times New Roman" w:hAnsi="Times New Roman" w:cs="Times New Roman"/>
          <w:b/>
          <w:sz w:val="28"/>
          <w:lang w:val="uk-UA"/>
        </w:rPr>
      </w:pPr>
      <w:r w:rsidRPr="00131865">
        <w:rPr>
          <w:rFonts w:ascii="Times New Roman" w:hAnsi="Times New Roman" w:cs="Times New Roman"/>
          <w:b/>
          <w:sz w:val="28"/>
          <w:lang w:val="uk-UA"/>
        </w:rPr>
        <w:lastRenderedPageBreak/>
        <w:t xml:space="preserve">Ведення м’яча між стійок, з обведенням стійок </w:t>
      </w:r>
      <w:hyperlink r:id="rId11" w:history="1">
        <w:r w:rsidR="003233AF" w:rsidRPr="00554172">
          <w:rPr>
            <w:rStyle w:val="a5"/>
            <w:rFonts w:ascii="Times New Roman" w:hAnsi="Times New Roman" w:cs="Times New Roman"/>
            <w:b/>
            <w:sz w:val="28"/>
            <w:lang w:val="uk-UA"/>
          </w:rPr>
          <w:t>https://www.youtube.com/watch?v=Z9hIxWmfExs</w:t>
        </w:r>
      </w:hyperlink>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Вправи для тренування техніки ведення м’яча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1. На </w:t>
      </w:r>
      <w:r>
        <w:rPr>
          <w:rFonts w:ascii="Times New Roman" w:hAnsi="Times New Roman" w:cs="Times New Roman"/>
          <w:sz w:val="28"/>
          <w:lang w:val="uk-UA"/>
        </w:rPr>
        <w:t>дистанції у 30 м виконати веден</w:t>
      </w:r>
      <w:r w:rsidRPr="00131865">
        <w:rPr>
          <w:rFonts w:ascii="Times New Roman" w:hAnsi="Times New Roman" w:cs="Times New Roman"/>
          <w:sz w:val="28"/>
          <w:lang w:val="uk-UA"/>
        </w:rPr>
        <w:t>ня</w:t>
      </w:r>
      <w:r>
        <w:rPr>
          <w:rFonts w:ascii="Times New Roman" w:hAnsi="Times New Roman" w:cs="Times New Roman"/>
          <w:sz w:val="28"/>
          <w:lang w:val="uk-UA"/>
        </w:rPr>
        <w:t xml:space="preserve"> м’яча середньою частиною підйо</w:t>
      </w:r>
      <w:r w:rsidRPr="00131865">
        <w:rPr>
          <w:rFonts w:ascii="Times New Roman" w:hAnsi="Times New Roman" w:cs="Times New Roman"/>
          <w:sz w:val="28"/>
          <w:lang w:val="uk-UA"/>
        </w:rPr>
        <w:t xml:space="preserve">му з торканням до нього не менше, ніж тричі під час швидкого бігу.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2. Ведення м’яча вісімкою.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sz w:val="28"/>
          <w:lang w:val="uk-UA"/>
        </w:rPr>
        <w:t xml:space="preserve">3. Ведення м’яча по колу. </w:t>
      </w:r>
    </w:p>
    <w:p w:rsidR="00131865" w:rsidRPr="00131865" w:rsidRDefault="00131865" w:rsidP="00131865">
      <w:pPr>
        <w:pStyle w:val="Default"/>
        <w:rPr>
          <w:rFonts w:ascii="Times New Roman" w:hAnsi="Times New Roman" w:cs="Times New Roman"/>
          <w:sz w:val="28"/>
          <w:lang w:val="uk-UA"/>
        </w:rPr>
      </w:pPr>
      <w:r w:rsidRPr="00131865">
        <w:rPr>
          <w:rFonts w:ascii="Times New Roman" w:hAnsi="Times New Roman" w:cs="Times New Roman"/>
          <w:b/>
          <w:sz w:val="28"/>
          <w:lang w:val="uk-UA"/>
        </w:rPr>
        <w:t>ОМВ</w:t>
      </w:r>
      <w:r w:rsidRPr="00131865">
        <w:rPr>
          <w:rFonts w:ascii="Times New Roman" w:hAnsi="Times New Roman" w:cs="Times New Roman"/>
          <w:sz w:val="28"/>
          <w:lang w:val="uk-UA"/>
        </w:rPr>
        <w:t xml:space="preserve">. Вивченими способами. Фронтально-потоковий метод організації діяльності. Стежити за поставою, за правильним виконанням; пояснити, показати. </w:t>
      </w:r>
    </w:p>
    <w:p w:rsidR="00131865" w:rsidRPr="00131865" w:rsidRDefault="00131865" w:rsidP="00131865">
      <w:pPr>
        <w:pStyle w:val="Default"/>
        <w:ind w:firstLine="360"/>
        <w:rPr>
          <w:b/>
          <w:lang w:val="uk-UA"/>
        </w:rPr>
      </w:pPr>
      <w:r w:rsidRPr="00131865">
        <w:rPr>
          <w:rFonts w:ascii="Times New Roman" w:hAnsi="Times New Roman" w:cs="Times New Roman"/>
          <w:b/>
          <w:sz w:val="28"/>
          <w:lang w:val="uk-UA"/>
        </w:rPr>
        <w:t xml:space="preserve">ІІІ. ЗАКЛЮЧНА ЧАСТИНА (3—5 </w:t>
      </w:r>
      <w:r w:rsidRPr="00131865">
        <w:rPr>
          <w:b/>
          <w:lang w:val="uk-UA"/>
        </w:rPr>
        <w:t>хв)</w:t>
      </w:r>
    </w:p>
    <w:p w:rsidR="003233AF" w:rsidRPr="003233AF" w:rsidRDefault="003233AF" w:rsidP="005C3D18">
      <w:pPr>
        <w:pStyle w:val="Default"/>
        <w:numPr>
          <w:ilvl w:val="0"/>
          <w:numId w:val="18"/>
        </w:numPr>
        <w:rPr>
          <w:b/>
          <w:lang w:val="uk-UA"/>
        </w:rPr>
      </w:pPr>
      <w:r w:rsidRPr="003233AF">
        <w:rPr>
          <w:rFonts w:ascii="Times New Roman" w:hAnsi="Times New Roman" w:cs="Times New Roman"/>
          <w:b/>
          <w:sz w:val="28"/>
          <w:lang w:val="uk-UA"/>
        </w:rPr>
        <w:t>ЧУЧА-ЧАЧА | Руханка для дітей</w:t>
      </w:r>
      <w:hyperlink r:id="rId12" w:history="1">
        <w:r w:rsidRPr="00554172">
          <w:rPr>
            <w:rStyle w:val="a5"/>
            <w:rFonts w:ascii="Times New Roman" w:hAnsi="Times New Roman" w:cs="Times New Roman"/>
            <w:b/>
            <w:sz w:val="28"/>
            <w:lang w:val="uk-UA"/>
          </w:rPr>
          <w:t>https://www.youtube.com/watch?v=r6RGilv_iGw</w:t>
        </w:r>
      </w:hyperlink>
    </w:p>
    <w:p w:rsidR="00131865" w:rsidRPr="005C3D18" w:rsidRDefault="003233AF" w:rsidP="005C3D18">
      <w:pPr>
        <w:pStyle w:val="Default"/>
        <w:ind w:firstLine="360"/>
        <w:rPr>
          <w:rFonts w:ascii="Times New Roman" w:hAnsi="Times New Roman" w:cs="Times New Roman"/>
          <w:sz w:val="28"/>
          <w:lang w:val="uk-UA"/>
        </w:rPr>
      </w:pPr>
      <w:r w:rsidRPr="00131865">
        <w:rPr>
          <w:rFonts w:ascii="Times New Roman" w:hAnsi="Times New Roman" w:cs="Times New Roman"/>
          <w:sz w:val="28"/>
          <w:lang w:val="uk-UA"/>
        </w:rPr>
        <w:t xml:space="preserve">Об’єднати учнів класу у 2 команди. За сигналом, учень, який перебуває попереду, починає ведення </w:t>
      </w:r>
      <w:r>
        <w:rPr>
          <w:rFonts w:ascii="Times New Roman" w:hAnsi="Times New Roman" w:cs="Times New Roman"/>
          <w:sz w:val="28"/>
          <w:lang w:val="uk-UA"/>
        </w:rPr>
        <w:t>м’яча між стійок (фішок). Довжи</w:t>
      </w:r>
      <w:r w:rsidRPr="00131865">
        <w:rPr>
          <w:rFonts w:ascii="Times New Roman" w:hAnsi="Times New Roman" w:cs="Times New Roman"/>
          <w:sz w:val="28"/>
          <w:lang w:val="uk-UA"/>
        </w:rPr>
        <w:t>на дистанції — 10 м. Відстань між сті</w:t>
      </w:r>
      <w:r>
        <w:rPr>
          <w:rFonts w:ascii="Times New Roman" w:hAnsi="Times New Roman" w:cs="Times New Roman"/>
          <w:sz w:val="28"/>
          <w:lang w:val="uk-UA"/>
        </w:rPr>
        <w:t>йками (прапорцями) — 1—3 м. Дру</w:t>
      </w:r>
      <w:r w:rsidRPr="00131865">
        <w:rPr>
          <w:rFonts w:ascii="Times New Roman" w:hAnsi="Times New Roman" w:cs="Times New Roman"/>
          <w:sz w:val="28"/>
          <w:lang w:val="uk-UA"/>
        </w:rPr>
        <w:t>гий гравець починає ведення, коли йому передадуть м’яч за стартовою лінією. Коли всі учні виконали завдання, забіг закі</w:t>
      </w:r>
      <w:r w:rsidR="005C3D18">
        <w:rPr>
          <w:rFonts w:ascii="Times New Roman" w:hAnsi="Times New Roman" w:cs="Times New Roman"/>
          <w:sz w:val="28"/>
          <w:lang w:val="uk-UA"/>
        </w:rPr>
        <w:t>нчено. Команда, яка швидше вико</w:t>
      </w:r>
      <w:r w:rsidRPr="00131865">
        <w:rPr>
          <w:rFonts w:ascii="Times New Roman" w:hAnsi="Times New Roman" w:cs="Times New Roman"/>
          <w:sz w:val="28"/>
          <w:lang w:val="uk-UA"/>
        </w:rPr>
        <w:t xml:space="preserve">нала завдання, отримує бал. </w:t>
      </w:r>
    </w:p>
    <w:p w:rsidR="003233AF" w:rsidRPr="005C3D18" w:rsidRDefault="005C3D18" w:rsidP="003233AF">
      <w:pPr>
        <w:pStyle w:val="Default"/>
        <w:rPr>
          <w:rFonts w:ascii="Times New Roman" w:hAnsi="Times New Roman" w:cs="Times New Roman"/>
          <w:b/>
          <w:sz w:val="28"/>
          <w:lang w:val="uk-UA"/>
        </w:rPr>
      </w:pPr>
      <w:r w:rsidRPr="005C3D18">
        <w:rPr>
          <w:rFonts w:ascii="Times New Roman" w:hAnsi="Times New Roman" w:cs="Times New Roman"/>
          <w:b/>
          <w:sz w:val="28"/>
          <w:lang w:val="uk-UA"/>
        </w:rPr>
        <w:t>2</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Шикування в шеренгу.</w:t>
      </w:r>
    </w:p>
    <w:p w:rsidR="003233AF" w:rsidRPr="005C3D18" w:rsidRDefault="005C3D18" w:rsidP="003233AF">
      <w:pPr>
        <w:pStyle w:val="Default"/>
        <w:rPr>
          <w:rFonts w:ascii="Times New Roman" w:hAnsi="Times New Roman" w:cs="Times New Roman"/>
          <w:b/>
          <w:sz w:val="28"/>
          <w:lang w:val="uk-UA"/>
        </w:rPr>
      </w:pPr>
      <w:r w:rsidRPr="005C3D18">
        <w:rPr>
          <w:rFonts w:ascii="Times New Roman" w:hAnsi="Times New Roman" w:cs="Times New Roman"/>
          <w:b/>
          <w:sz w:val="28"/>
          <w:lang w:val="uk-UA"/>
        </w:rPr>
        <w:t>3</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 xml:space="preserve">Організаційні вправи. </w:t>
      </w:r>
    </w:p>
    <w:p w:rsidR="00901D96" w:rsidRPr="005C3D18" w:rsidRDefault="005C3D18" w:rsidP="005C3D18">
      <w:pPr>
        <w:pStyle w:val="Default"/>
        <w:rPr>
          <w:rFonts w:ascii="Times New Roman" w:hAnsi="Times New Roman" w:cs="Times New Roman"/>
          <w:b/>
          <w:sz w:val="28"/>
          <w:lang w:val="uk-UA"/>
        </w:rPr>
      </w:pPr>
      <w:r w:rsidRPr="005C3D18">
        <w:rPr>
          <w:rFonts w:ascii="Times New Roman" w:hAnsi="Times New Roman" w:cs="Times New Roman"/>
          <w:b/>
          <w:sz w:val="28"/>
          <w:lang w:val="uk-UA"/>
        </w:rPr>
        <w:t>4</w:t>
      </w:r>
      <w:r w:rsidR="003233AF" w:rsidRPr="005C3D18">
        <w:rPr>
          <w:rFonts w:ascii="Times New Roman" w:hAnsi="Times New Roman" w:cs="Times New Roman"/>
          <w:b/>
          <w:sz w:val="28"/>
          <w:lang w:val="uk-UA"/>
        </w:rPr>
        <w:t>.</w:t>
      </w:r>
      <w:r w:rsidR="003233AF" w:rsidRPr="005C3D18">
        <w:rPr>
          <w:rFonts w:ascii="Times New Roman" w:hAnsi="Times New Roman" w:cs="Times New Roman"/>
          <w:b/>
          <w:sz w:val="28"/>
          <w:lang w:val="uk-UA"/>
        </w:rPr>
        <w:tab/>
        <w:t>Підбиття підсумків уроку.</w:t>
      </w:r>
    </w:p>
    <w:p w:rsidR="00901D96" w:rsidRPr="00901D96" w:rsidRDefault="00851A65" w:rsidP="00901D96">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noProof/>
          <w:color w:val="0000CC"/>
          <w:sz w:val="44"/>
          <w:szCs w:val="44"/>
        </w:rPr>
        <w:drawing>
          <wp:inline distT="0" distB="0" distL="0" distR="0">
            <wp:extent cx="6521710" cy="2668877"/>
            <wp:effectExtent l="19050" t="0" r="0" b="0"/>
            <wp:docPr id="3" name="Рисунок 1" descr="C:\Users\I\Downloads\0200llra-ddcb-779x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0200llra-ddcb-779x446.jpg"/>
                    <pic:cNvPicPr>
                      <a:picLocks noChangeAspect="1" noChangeArrowheads="1"/>
                    </pic:cNvPicPr>
                  </pic:nvPicPr>
                  <pic:blipFill>
                    <a:blip r:embed="rId13"/>
                    <a:srcRect t="11392" r="-1354" b="16194"/>
                    <a:stretch>
                      <a:fillRect/>
                    </a:stretch>
                  </pic:blipFill>
                  <pic:spPr bwMode="auto">
                    <a:xfrm>
                      <a:off x="0" y="0"/>
                      <a:ext cx="6521710" cy="2668877"/>
                    </a:xfrm>
                    <a:prstGeom prst="rect">
                      <a:avLst/>
                    </a:prstGeom>
                    <a:noFill/>
                    <a:ln w="9525">
                      <a:noFill/>
                      <a:miter lim="800000"/>
                      <a:headEnd/>
                      <a:tailEnd/>
                    </a:ln>
                  </pic:spPr>
                </pic:pic>
              </a:graphicData>
            </a:graphic>
          </wp:inline>
        </w:drawing>
      </w:r>
    </w:p>
    <w:sectPr w:rsidR="00901D96" w:rsidRPr="00901D96" w:rsidSect="00550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986" w:rsidRDefault="00D54986" w:rsidP="00907C6E">
      <w:pPr>
        <w:spacing w:after="0" w:line="240" w:lineRule="auto"/>
      </w:pPr>
      <w:r>
        <w:separator/>
      </w:r>
    </w:p>
  </w:endnote>
  <w:endnote w:type="continuationSeparator" w:id="0">
    <w:p w:rsidR="00D54986" w:rsidRDefault="00D54986"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986" w:rsidRDefault="00D54986" w:rsidP="00907C6E">
      <w:pPr>
        <w:spacing w:after="0" w:line="240" w:lineRule="auto"/>
      </w:pPr>
      <w:r>
        <w:separator/>
      </w:r>
    </w:p>
  </w:footnote>
  <w:footnote w:type="continuationSeparator" w:id="0">
    <w:p w:rsidR="00D54986" w:rsidRDefault="00D54986"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2">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2"/>
  </w:num>
  <w:num w:numId="3">
    <w:abstractNumId w:val="0"/>
  </w:num>
  <w:num w:numId="4">
    <w:abstractNumId w:val="3"/>
  </w:num>
  <w:num w:numId="5">
    <w:abstractNumId w:val="10"/>
  </w:num>
  <w:num w:numId="6">
    <w:abstractNumId w:val="4"/>
  </w:num>
  <w:num w:numId="7">
    <w:abstractNumId w:val="6"/>
  </w:num>
  <w:num w:numId="8">
    <w:abstractNumId w:val="14"/>
  </w:num>
  <w:num w:numId="9">
    <w:abstractNumId w:val="12"/>
  </w:num>
  <w:num w:numId="10">
    <w:abstractNumId w:val="13"/>
  </w:num>
  <w:num w:numId="11">
    <w:abstractNumId w:val="5"/>
  </w:num>
  <w:num w:numId="12">
    <w:abstractNumId w:val="1"/>
  </w:num>
  <w:num w:numId="13">
    <w:abstractNumId w:val="11"/>
  </w:num>
  <w:num w:numId="14">
    <w:abstractNumId w:val="7"/>
  </w:num>
  <w:num w:numId="15">
    <w:abstractNumId w:val="17"/>
  </w:num>
  <w:num w:numId="16">
    <w:abstractNumId w:val="8"/>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2709F"/>
    <w:rsid w:val="00097867"/>
    <w:rsid w:val="00114873"/>
    <w:rsid w:val="0012645B"/>
    <w:rsid w:val="00131865"/>
    <w:rsid w:val="00154198"/>
    <w:rsid w:val="00157C27"/>
    <w:rsid w:val="00187438"/>
    <w:rsid w:val="00206E7C"/>
    <w:rsid w:val="00220F54"/>
    <w:rsid w:val="00237F2B"/>
    <w:rsid w:val="002507EE"/>
    <w:rsid w:val="002A07D8"/>
    <w:rsid w:val="002B74AF"/>
    <w:rsid w:val="002C785E"/>
    <w:rsid w:val="0030445A"/>
    <w:rsid w:val="00314EAF"/>
    <w:rsid w:val="003233AF"/>
    <w:rsid w:val="003314B5"/>
    <w:rsid w:val="00347D3C"/>
    <w:rsid w:val="00367B9D"/>
    <w:rsid w:val="0039529E"/>
    <w:rsid w:val="003A0D00"/>
    <w:rsid w:val="00496A20"/>
    <w:rsid w:val="004D3742"/>
    <w:rsid w:val="004F43EB"/>
    <w:rsid w:val="005045BD"/>
    <w:rsid w:val="00505006"/>
    <w:rsid w:val="00540C82"/>
    <w:rsid w:val="00550D17"/>
    <w:rsid w:val="00561FD6"/>
    <w:rsid w:val="005872CF"/>
    <w:rsid w:val="005C3D18"/>
    <w:rsid w:val="005E1D26"/>
    <w:rsid w:val="005F69EC"/>
    <w:rsid w:val="00616AE3"/>
    <w:rsid w:val="006C523C"/>
    <w:rsid w:val="006D39F1"/>
    <w:rsid w:val="006E084D"/>
    <w:rsid w:val="00702648"/>
    <w:rsid w:val="0076657F"/>
    <w:rsid w:val="007A05BA"/>
    <w:rsid w:val="007C28DB"/>
    <w:rsid w:val="0082116A"/>
    <w:rsid w:val="00851A65"/>
    <w:rsid w:val="00862F27"/>
    <w:rsid w:val="00865F44"/>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9B5"/>
    <w:rsid w:val="00A76D78"/>
    <w:rsid w:val="00AB1BB2"/>
    <w:rsid w:val="00AF5EE6"/>
    <w:rsid w:val="00B660EC"/>
    <w:rsid w:val="00B770F2"/>
    <w:rsid w:val="00BC4D2A"/>
    <w:rsid w:val="00BD36AC"/>
    <w:rsid w:val="00BE2D7B"/>
    <w:rsid w:val="00BF4958"/>
    <w:rsid w:val="00C00675"/>
    <w:rsid w:val="00C063F3"/>
    <w:rsid w:val="00C43D0A"/>
    <w:rsid w:val="00C51E3A"/>
    <w:rsid w:val="00C7175F"/>
    <w:rsid w:val="00C976F0"/>
    <w:rsid w:val="00CC4616"/>
    <w:rsid w:val="00CC522F"/>
    <w:rsid w:val="00D54986"/>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BC1D1-8B01-41D3-A5BD-7BC0A54C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r6RGilv_iG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9hIxWmfEx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5PnWbnmlJRM" TargetMode="External"/><Relationship Id="rId4" Type="http://schemas.openxmlformats.org/officeDocument/2006/relationships/webSettings" Target="webSettings.xml"/><Relationship Id="rId9" Type="http://schemas.openxmlformats.org/officeDocument/2006/relationships/hyperlink" Target="https://www.youtube.com/watch?v=fGNyhN3ZTv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3</Pages>
  <Words>921</Words>
  <Characters>5256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6165</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12</cp:revision>
  <dcterms:created xsi:type="dcterms:W3CDTF">2024-01-19T23:39:00Z</dcterms:created>
  <dcterms:modified xsi:type="dcterms:W3CDTF">2025-03-15T03:47:00Z</dcterms:modified>
</cp:coreProperties>
</file>