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24.12.2024     Математика    Клас: 4-А      Старікова Н.А.                  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:  Діагностувальна робота з теми «Швидкість. Час. Відстань. Одиниці вимірювання площі»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проконтролювати рівень знань учнів, перевірити обчислювальні навички письмового додавання і віднімання, множення та ділення багатоцифрових чисел,   вміння розв’язувати задачі на рух та обчислення площі та периметру, знаходити значення виразів з буквеними даними, шукати частину від  іменованих чисел, розв’язувати рівняння, креслити геометричні фігури. Прищеплювати старанність та самостійність.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Обладнання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картки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50"/>
          <w:sz w:val="28"/>
          <w:szCs w:val="28"/>
          <w:rtl w:val="0"/>
        </w:rPr>
        <w:t xml:space="preserve">Приготуйте, будь ласка, все, що потрібно для уроку: підручник, зошит, ручку, олівці, лінійку, чернетку.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50"/>
          <w:sz w:val="28"/>
          <w:szCs w:val="28"/>
          <w:rtl w:val="0"/>
        </w:rPr>
        <w:t xml:space="preserve">Старанно працюйте. Не забувайте робити хвилинки відпочинку та релаксації під час уроку.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Інструктаж щодо виконання роботи.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 Виконати роботу на подвійному аркуші у клітинку. На титульній стороні підписати прізвище та ім’я учня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в родовому відмінку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 Діагностувальна  робота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32"/>
          <w:szCs w:val="32"/>
          <w:rtl w:val="0"/>
        </w:rPr>
        <w:t xml:space="preserve">Двадцять четверте грудня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32"/>
          <w:szCs w:val="32"/>
          <w:rtl w:val="0"/>
        </w:rPr>
        <w:t xml:space="preserve">Діагностувальна робота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Задача 1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Поїзд пройшов 840км за 10 год, а автомобіль -210 км за 5 год. У скільки разів швидкість поїзда більша, ніж швидкість автомобіля?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Приклади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283+(338-179)= </w:t>
        <w:tab/>
        <w:tab/>
        <w:t xml:space="preserve"> 837-548+605=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perscript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24-248=                      804:(3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perscript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4)=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Знайди значення виразу ( а-620)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perscript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19,  якщо а=640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Знайди  3/4 від 1м;    2/5 від 1дм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(х+560):2=470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Площа прямокутника АКСО  12см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Одна зі сторін  має довжину 6см. Накресли прямокутник та знайди його периметр.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ІV. Підсумок уроку.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V. Домашнє завдання.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Виконайте перевірну роботу. Робота є обов’язковою для всіх.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Перешліть роботу на перевірку до 25.12.2024.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7030a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32"/>
          <w:szCs w:val="32"/>
          <w:rtl w:val="0"/>
        </w:rPr>
        <w:t xml:space="preserve">БАЖАЮ УСПІХІВ У ВИКОНАННІ РОБОТИ!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Роботи надсилайте на Human або на ел. пошту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32"/>
            <w:szCs w:val="32"/>
            <w:u w:val="single"/>
            <w:rtl w:val="0"/>
          </w:rPr>
          <w:t xml:space="preserve">starikovanatasha1970@gmail.com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sectPr>
      <w:pgSz w:h="16838" w:w="11906" w:orient="portrait"/>
      <w:pgMar w:bottom="709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