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Дата:</w:t>
      </w:r>
      <w:r w:rsidDel="00000000" w:rsidR="00000000" w:rsidRPr="00000000">
        <w:rPr>
          <w:rFonts w:ascii="Times New Roman" w:cs="Times New Roman" w:eastAsia="Times New Roman" w:hAnsi="Times New Roman"/>
          <w:sz w:val="24"/>
          <w:szCs w:val="24"/>
          <w:rtl w:val="0"/>
        </w:rPr>
        <w:t xml:space="preserve"> 07.05.2025</w:t>
      </w:r>
    </w:p>
    <w:p w:rsidR="00000000" w:rsidDel="00000000" w:rsidP="00000000" w:rsidRDefault="00000000" w:rsidRPr="00000000" w14:paraId="0000000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Клас:</w:t>
      </w:r>
      <w:r w:rsidDel="00000000" w:rsidR="00000000" w:rsidRPr="00000000">
        <w:rPr>
          <w:rFonts w:ascii="Times New Roman" w:cs="Times New Roman" w:eastAsia="Times New Roman" w:hAnsi="Times New Roman"/>
          <w:sz w:val="24"/>
          <w:szCs w:val="24"/>
          <w:rtl w:val="0"/>
        </w:rPr>
        <w:t xml:space="preserve"> 4 – А</w:t>
      </w:r>
    </w:p>
    <w:p w:rsidR="00000000" w:rsidDel="00000000" w:rsidP="00000000" w:rsidRDefault="00000000" w:rsidRPr="00000000" w14:paraId="0000000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Предмет:</w:t>
      </w:r>
      <w:r w:rsidDel="00000000" w:rsidR="00000000" w:rsidRPr="00000000">
        <w:rPr>
          <w:rFonts w:ascii="Times New Roman" w:cs="Times New Roman" w:eastAsia="Times New Roman" w:hAnsi="Times New Roman"/>
          <w:sz w:val="24"/>
          <w:szCs w:val="24"/>
          <w:rtl w:val="0"/>
        </w:rPr>
        <w:t xml:space="preserve"> фізична культура</w:t>
      </w:r>
    </w:p>
    <w:p w:rsidR="00000000" w:rsidDel="00000000" w:rsidP="00000000" w:rsidRDefault="00000000" w:rsidRPr="00000000" w14:paraId="0000000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Вчитель:</w:t>
      </w:r>
      <w:r w:rsidDel="00000000" w:rsidR="00000000" w:rsidRPr="00000000">
        <w:rPr>
          <w:rFonts w:ascii="Times New Roman" w:cs="Times New Roman" w:eastAsia="Times New Roman" w:hAnsi="Times New Roman"/>
          <w:sz w:val="24"/>
          <w:szCs w:val="24"/>
          <w:rtl w:val="0"/>
        </w:rPr>
        <w:t xml:space="preserve">  Старікова Н.А </w:t>
      </w:r>
    </w:p>
    <w:p w:rsidR="00000000" w:rsidDel="00000000" w:rsidP="00000000" w:rsidRDefault="00000000" w:rsidRPr="00000000" w14:paraId="00000005">
      <w:pPr>
        <w:spacing w:after="0" w:line="240" w:lineRule="auto"/>
        <w:rPr>
          <w:rFonts w:ascii="Times New Roman" w:cs="Times New Roman" w:eastAsia="Times New Roman" w:hAnsi="Times New Roman"/>
          <w:b w:val="1"/>
          <w:i w:val="1"/>
          <w:color w:val="0070c0"/>
          <w:sz w:val="24"/>
          <w:szCs w:val="24"/>
          <w:u w:val="single"/>
        </w:rPr>
      </w:pPr>
      <w:bookmarkStart w:colFirst="0" w:colLast="0" w:name="_42cm36c62irw" w:id="0"/>
      <w:bookmarkEnd w:id="0"/>
      <w:r w:rsidDel="00000000" w:rsidR="00000000" w:rsidRPr="00000000">
        <w:rPr>
          <w:rFonts w:ascii="Times New Roman" w:cs="Times New Roman" w:eastAsia="Times New Roman" w:hAnsi="Times New Roman"/>
          <w:b w:val="1"/>
          <w:sz w:val="24"/>
          <w:szCs w:val="24"/>
          <w:rtl w:val="0"/>
        </w:rPr>
        <w:t xml:space="preserve">Тема</w:t>
      </w:r>
      <w:r w:rsidDel="00000000" w:rsidR="00000000" w:rsidRPr="00000000">
        <w:rPr>
          <w:rFonts w:ascii="Times New Roman" w:cs="Times New Roman" w:eastAsia="Times New Roman" w:hAnsi="Times New Roman"/>
          <w:b w:val="1"/>
          <w:color w:val="ff0000"/>
          <w:sz w:val="24"/>
          <w:szCs w:val="24"/>
          <w:rtl w:val="0"/>
        </w:rPr>
        <w:t xml:space="preserve">: </w:t>
      </w:r>
      <w:r w:rsidDel="00000000" w:rsidR="00000000" w:rsidRPr="00000000">
        <w:rPr>
          <w:rFonts w:ascii="Times New Roman" w:cs="Times New Roman" w:eastAsia="Times New Roman" w:hAnsi="Times New Roman"/>
          <w:b w:val="1"/>
          <w:i w:val="1"/>
          <w:color w:val="ff0000"/>
          <w:sz w:val="24"/>
          <w:szCs w:val="24"/>
          <w:rtl w:val="0"/>
        </w:rPr>
        <w:t xml:space="preserve">Організаційні вправи , загальнорозвивальні вправи, загальнорозвивальні вправи на відчуття правильної постави, вправи на  запобігання плоскостопості.  Рухливі ігри  «Білі ведмеді», «Дискотека»</w:t>
      </w:r>
      <w:r w:rsidDel="00000000" w:rsidR="00000000" w:rsidRPr="00000000">
        <w:rPr>
          <w:rFonts w:ascii="Times New Roman" w:cs="Times New Roman" w:eastAsia="Times New Roman" w:hAnsi="Times New Roman"/>
          <w:b w:val="1"/>
          <w:i w:val="1"/>
          <w:color w:val="0070c0"/>
          <w:sz w:val="24"/>
          <w:szCs w:val="24"/>
          <w:u w:val="single"/>
          <w:rtl w:val="0"/>
        </w:rPr>
        <w:t xml:space="preserve"> </w:t>
      </w:r>
    </w:p>
    <w:p w:rsidR="00000000" w:rsidDel="00000000" w:rsidP="00000000" w:rsidRDefault="00000000" w:rsidRPr="00000000" w14:paraId="00000006">
      <w:pPr>
        <w:spacing w:after="0" w:line="240" w:lineRule="auto"/>
        <w:rPr>
          <w:rFonts w:ascii="Times New Roman" w:cs="Times New Roman" w:eastAsia="Times New Roman" w:hAnsi="Times New Roman"/>
          <w:b w:val="1"/>
          <w:i w:val="1"/>
          <w:color w:val="0070c0"/>
          <w:sz w:val="24"/>
          <w:szCs w:val="24"/>
          <w:u w:val="single"/>
        </w:rPr>
      </w:pPr>
      <w:r w:rsidDel="00000000" w:rsidR="00000000" w:rsidRPr="00000000">
        <w:rPr>
          <w:rtl w:val="0"/>
        </w:rPr>
      </w:r>
    </w:p>
    <w:p w:rsidR="00000000" w:rsidDel="00000000" w:rsidP="00000000" w:rsidRDefault="00000000" w:rsidRPr="00000000" w14:paraId="00000007">
      <w:pPr>
        <w:spacing w:after="0" w:lin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8">
      <w:pPr>
        <w:spacing w:after="0"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Хід уроку</w:t>
      </w:r>
    </w:p>
    <w:p w:rsidR="00000000" w:rsidDel="00000000" w:rsidP="00000000" w:rsidRDefault="00000000" w:rsidRPr="00000000" w14:paraId="00000009">
      <w:pPr>
        <w:spacing w:after="0" w:line="240" w:lineRule="auto"/>
        <w:ind w:firstLine="708"/>
        <w:rPr>
          <w:rFonts w:ascii="Times New Roman" w:cs="Times New Roman" w:eastAsia="Times New Roman" w:hAnsi="Times New Roman"/>
          <w:b w:val="1"/>
          <w:i w:val="1"/>
          <w:color w:val="00b050"/>
          <w:sz w:val="28"/>
          <w:szCs w:val="28"/>
        </w:rPr>
      </w:pPr>
      <w:r w:rsidDel="00000000" w:rsidR="00000000" w:rsidRPr="00000000">
        <w:rPr>
          <w:rFonts w:ascii="Times New Roman" w:cs="Times New Roman" w:eastAsia="Times New Roman" w:hAnsi="Times New Roman"/>
          <w:b w:val="1"/>
          <w:i w:val="1"/>
          <w:color w:val="00b050"/>
          <w:sz w:val="28"/>
          <w:szCs w:val="28"/>
          <w:rtl w:val="0"/>
        </w:rPr>
        <w:t xml:space="preserve">Під час дистанційного навчання дуже не хочеться вставати з ліжка, особливо дітям. Для того, щоб ранок розпочинався з користю, рекомендуємо зайнятись разом зарядкою. І корисно і приємно. У сьогоднішніх відео діти виконають ряд фізичних вправ, які легко виконувати вдома. Ніяке обладнання чи спортзал не потрібно!</w:t>
      </w:r>
    </w:p>
    <w:p w:rsidR="00000000" w:rsidDel="00000000" w:rsidP="00000000" w:rsidRDefault="00000000" w:rsidRPr="00000000" w14:paraId="0000000A">
      <w:pPr>
        <w:spacing w:after="0" w:line="240" w:lineRule="auto"/>
        <w:rPr>
          <w:rFonts w:ascii="Times New Roman" w:cs="Times New Roman" w:eastAsia="Times New Roman" w:hAnsi="Times New Roman"/>
          <w:b w:val="1"/>
          <w:i w:val="1"/>
          <w:color w:val="00b050"/>
          <w:sz w:val="28"/>
          <w:szCs w:val="28"/>
        </w:rPr>
      </w:pPr>
      <w:r w:rsidDel="00000000" w:rsidR="00000000" w:rsidRPr="00000000">
        <w:rPr>
          <w:rtl w:val="0"/>
        </w:rPr>
      </w:r>
    </w:p>
    <w:p w:rsidR="00000000" w:rsidDel="00000000" w:rsidP="00000000" w:rsidRDefault="00000000" w:rsidRPr="00000000" w14:paraId="0000000B">
      <w:pPr>
        <w:spacing w:after="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w:t>
      </w:r>
      <w:r w:rsidDel="00000000" w:rsidR="00000000" w:rsidRPr="00000000">
        <w:rPr>
          <w:rtl w:val="0"/>
        </w:rPr>
        <w:t xml:space="preserve"> </w:t>
      </w:r>
      <w:r w:rsidDel="00000000" w:rsidR="00000000" w:rsidRPr="00000000">
        <w:rPr>
          <w:rFonts w:ascii="Times New Roman" w:cs="Times New Roman" w:eastAsia="Times New Roman" w:hAnsi="Times New Roman"/>
          <w:b w:val="1"/>
          <w:sz w:val="28"/>
          <w:szCs w:val="28"/>
          <w:rtl w:val="0"/>
        </w:rPr>
        <w:t xml:space="preserve">ТБ під час виконання фізичних вправ вдома:</w:t>
      </w:r>
    </w:p>
    <w:p w:rsidR="00000000" w:rsidDel="00000000" w:rsidP="00000000" w:rsidRDefault="00000000" w:rsidRPr="00000000" w14:paraId="0000000C">
      <w:pPr>
        <w:spacing w:after="0" w:line="240" w:lineRule="auto"/>
        <w:rPr>
          <w:rFonts w:ascii="Times New Roman" w:cs="Times New Roman" w:eastAsia="Times New Roman" w:hAnsi="Times New Roman"/>
          <w:b w:val="1"/>
          <w:sz w:val="28"/>
          <w:szCs w:val="28"/>
        </w:rPr>
      </w:pPr>
      <w:hyperlink r:id="rId6">
        <w:r w:rsidDel="00000000" w:rsidR="00000000" w:rsidRPr="00000000">
          <w:rPr>
            <w:rFonts w:ascii="Times New Roman" w:cs="Times New Roman" w:eastAsia="Times New Roman" w:hAnsi="Times New Roman"/>
            <w:b w:val="1"/>
            <w:color w:val="0563c1"/>
            <w:sz w:val="28"/>
            <w:szCs w:val="28"/>
            <w:u w:val="single"/>
            <w:rtl w:val="0"/>
          </w:rPr>
          <w:t xml:space="preserve">https://www.youtube.com/watch?v=SR_4QXKkJ3k</w:t>
        </w:r>
      </w:hyperlink>
      <w:r w:rsidDel="00000000" w:rsidR="00000000" w:rsidRPr="00000000">
        <w:rPr>
          <w:rtl w:val="0"/>
        </w:rPr>
      </w:r>
    </w:p>
    <w:p w:rsidR="00000000" w:rsidDel="00000000" w:rsidP="00000000" w:rsidRDefault="00000000" w:rsidRPr="00000000" w14:paraId="0000000D">
      <w:pPr>
        <w:spacing w:after="0"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E">
      <w:pPr>
        <w:spacing w:after="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 Комплекс вправ ранкової гімнастики.</w:t>
      </w:r>
    </w:p>
    <w:p w:rsidR="00000000" w:rsidDel="00000000" w:rsidP="00000000" w:rsidRDefault="00000000" w:rsidRPr="00000000" w14:paraId="0000000F">
      <w:pPr>
        <w:spacing w:after="0" w:line="240" w:lineRule="auto"/>
        <w:rPr>
          <w:rFonts w:ascii="Times New Roman" w:cs="Times New Roman" w:eastAsia="Times New Roman" w:hAnsi="Times New Roman"/>
          <w:b w:val="1"/>
          <w:i w:val="1"/>
          <w:color w:val="7030a0"/>
          <w:sz w:val="28"/>
          <w:szCs w:val="28"/>
        </w:rPr>
      </w:pP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b w:val="1"/>
          <w:i w:val="1"/>
          <w:color w:val="7030a0"/>
          <w:sz w:val="28"/>
          <w:szCs w:val="28"/>
          <w:rtl w:val="0"/>
        </w:rPr>
        <w:t xml:space="preserve">Запрошую всіх на ранкову гімнастику:</w:t>
      </w:r>
    </w:p>
    <w:p w:rsidR="00000000" w:rsidDel="00000000" w:rsidP="00000000" w:rsidRDefault="00000000" w:rsidRPr="00000000" w14:paraId="00000010">
      <w:pPr>
        <w:spacing w:after="0" w:line="240" w:lineRule="auto"/>
        <w:rPr>
          <w:rFonts w:ascii="Times New Roman" w:cs="Times New Roman" w:eastAsia="Times New Roman" w:hAnsi="Times New Roman"/>
          <w:b w:val="1"/>
          <w:sz w:val="28"/>
          <w:szCs w:val="28"/>
        </w:rPr>
      </w:pPr>
      <w:hyperlink r:id="rId7">
        <w:r w:rsidDel="00000000" w:rsidR="00000000" w:rsidRPr="00000000">
          <w:rPr>
            <w:rFonts w:ascii="Times New Roman" w:cs="Times New Roman" w:eastAsia="Times New Roman" w:hAnsi="Times New Roman"/>
            <w:b w:val="1"/>
            <w:color w:val="0563c1"/>
            <w:sz w:val="28"/>
            <w:szCs w:val="28"/>
            <w:u w:val="single"/>
            <w:rtl w:val="0"/>
          </w:rPr>
          <w:t xml:space="preserve">https://www.youtube.com/watch?v=Uqw6QQwWqO0</w:t>
        </w:r>
      </w:hyperlink>
      <w:r w:rsidDel="00000000" w:rsidR="00000000" w:rsidRPr="00000000">
        <w:rPr>
          <w:rtl w:val="0"/>
        </w:rPr>
      </w:r>
    </w:p>
    <w:p w:rsidR="00000000" w:rsidDel="00000000" w:rsidP="00000000" w:rsidRDefault="00000000" w:rsidRPr="00000000" w14:paraId="00000011">
      <w:pPr>
        <w:spacing w:after="0"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2">
      <w:pPr>
        <w:spacing w:after="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 Вправи для формування правильної постави у дітей:</w:t>
      </w:r>
    </w:p>
    <w:p w:rsidR="00000000" w:rsidDel="00000000" w:rsidP="00000000" w:rsidRDefault="00000000" w:rsidRPr="00000000" w14:paraId="00000013">
      <w:pPr>
        <w:spacing w:after="0" w:line="240" w:lineRule="auto"/>
        <w:rPr>
          <w:rFonts w:ascii="Times New Roman" w:cs="Times New Roman" w:eastAsia="Times New Roman" w:hAnsi="Times New Roman"/>
          <w:b w:val="1"/>
          <w:sz w:val="28"/>
          <w:szCs w:val="28"/>
        </w:rPr>
      </w:pPr>
      <w:hyperlink r:id="rId8">
        <w:r w:rsidDel="00000000" w:rsidR="00000000" w:rsidRPr="00000000">
          <w:rPr>
            <w:rFonts w:ascii="Times New Roman" w:cs="Times New Roman" w:eastAsia="Times New Roman" w:hAnsi="Times New Roman"/>
            <w:b w:val="1"/>
            <w:color w:val="0563c1"/>
            <w:sz w:val="28"/>
            <w:szCs w:val="28"/>
            <w:u w:val="single"/>
            <w:rtl w:val="0"/>
          </w:rPr>
          <w:t xml:space="preserve">https://www.youtube.com/watch?v=_HJdP57_UU8</w:t>
        </w:r>
      </w:hyperlink>
      <w:r w:rsidDel="00000000" w:rsidR="00000000" w:rsidRPr="00000000">
        <w:rPr>
          <w:rtl w:val="0"/>
        </w:rPr>
      </w:r>
    </w:p>
    <w:p w:rsidR="00000000" w:rsidDel="00000000" w:rsidP="00000000" w:rsidRDefault="00000000" w:rsidRPr="00000000" w14:paraId="00000014">
      <w:pPr>
        <w:spacing w:after="0" w:line="240" w:lineRule="auto"/>
        <w:rPr>
          <w:rFonts w:ascii="Times New Roman" w:cs="Times New Roman" w:eastAsia="Times New Roman" w:hAnsi="Times New Roman"/>
          <w:b w:val="1"/>
          <w:sz w:val="28"/>
          <w:szCs w:val="28"/>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176170</wp:posOffset>
            </wp:positionH>
            <wp:positionV relativeFrom="paragraph">
              <wp:posOffset>206927</wp:posOffset>
            </wp:positionV>
            <wp:extent cx="5379505" cy="4252721"/>
            <wp:effectExtent b="0" l="0" r="0" t="0"/>
            <wp:wrapNone/>
            <wp:docPr id="3" name="image2.png"/>
            <a:graphic>
              <a:graphicData uri="http://schemas.openxmlformats.org/drawingml/2006/picture">
                <pic:pic>
                  <pic:nvPicPr>
                    <pic:cNvPr id="0" name="image2.png"/>
                    <pic:cNvPicPr preferRelativeResize="0"/>
                  </pic:nvPicPr>
                  <pic:blipFill>
                    <a:blip r:embed="rId9"/>
                    <a:srcRect b="22639" l="30921" r="31735" t="26177"/>
                    <a:stretch>
                      <a:fillRect/>
                    </a:stretch>
                  </pic:blipFill>
                  <pic:spPr>
                    <a:xfrm>
                      <a:off x="0" y="0"/>
                      <a:ext cx="5379505" cy="4252721"/>
                    </a:xfrm>
                    <a:prstGeom prst="rect"/>
                    <a:ln/>
                  </pic:spPr>
                </pic:pic>
              </a:graphicData>
            </a:graphic>
          </wp:anchor>
        </w:drawing>
      </w:r>
    </w:p>
    <w:p w:rsidR="00000000" w:rsidDel="00000000" w:rsidP="00000000" w:rsidRDefault="00000000" w:rsidRPr="00000000" w14:paraId="00000015">
      <w:pPr>
        <w:spacing w:after="0"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6">
      <w:pPr>
        <w:spacing w:after="0"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7">
      <w:pPr>
        <w:spacing w:after="0"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8">
      <w:pPr>
        <w:spacing w:after="0"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9">
      <w:pPr>
        <w:spacing w:after="0"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A">
      <w:pPr>
        <w:spacing w:after="0"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B">
      <w:pPr>
        <w:spacing w:after="0" w:line="240" w:lineRule="auto"/>
        <w:rPr>
          <w:rFonts w:ascii="Times New Roman" w:cs="Times New Roman" w:eastAsia="Times New Roman" w:hAnsi="Times New Roman"/>
          <w:b w:val="1"/>
          <w:i w:val="1"/>
          <w:color w:val="7030a0"/>
          <w:sz w:val="28"/>
          <w:szCs w:val="28"/>
        </w:rPr>
      </w:pPr>
      <w:r w:rsidDel="00000000" w:rsidR="00000000" w:rsidRPr="00000000">
        <w:rPr>
          <w:rtl w:val="0"/>
        </w:rPr>
      </w:r>
    </w:p>
    <w:p w:rsidR="00000000" w:rsidDel="00000000" w:rsidP="00000000" w:rsidRDefault="00000000" w:rsidRPr="00000000" w14:paraId="0000001C">
      <w:pPr>
        <w:spacing w:after="0"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D">
      <w:pPr>
        <w:spacing w:after="0"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E">
      <w:pPr>
        <w:spacing w:after="0"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F">
      <w:pPr>
        <w:spacing w:after="0"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0">
      <w:pPr>
        <w:spacing w:after="0"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1">
      <w:pPr>
        <w:spacing w:after="0"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2">
      <w:pPr>
        <w:spacing w:after="0"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3">
      <w:pPr>
        <w:spacing w:after="0"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4">
      <w:pPr>
        <w:spacing w:after="0"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5">
      <w:pPr>
        <w:spacing w:after="0"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6">
      <w:pPr>
        <w:spacing w:after="0"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7">
      <w:pPr>
        <w:spacing w:after="0"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8">
      <w:pPr>
        <w:spacing w:after="0"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9">
      <w:pPr>
        <w:spacing w:after="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 Вправи для запобігання плоскостопості.</w:t>
      </w:r>
    </w:p>
    <w:p w:rsidR="00000000" w:rsidDel="00000000" w:rsidP="00000000" w:rsidRDefault="00000000" w:rsidRPr="00000000" w14:paraId="0000002A">
      <w:pPr>
        <w:spacing w:after="0" w:line="240" w:lineRule="auto"/>
        <w:rPr>
          <w:rFonts w:ascii="Times New Roman" w:cs="Times New Roman" w:eastAsia="Times New Roman" w:hAnsi="Times New Roman"/>
          <w:b w:val="1"/>
          <w:sz w:val="28"/>
          <w:szCs w:val="28"/>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56901</wp:posOffset>
            </wp:positionH>
            <wp:positionV relativeFrom="paragraph">
              <wp:posOffset>69353</wp:posOffset>
            </wp:positionV>
            <wp:extent cx="5498367" cy="2308838"/>
            <wp:effectExtent b="0" l="0" r="0" t="0"/>
            <wp:wrapNone/>
            <wp:docPr id="1" name="image3.png"/>
            <a:graphic>
              <a:graphicData uri="http://schemas.openxmlformats.org/drawingml/2006/picture">
                <pic:pic>
                  <pic:nvPicPr>
                    <pic:cNvPr id="0" name="image3.png"/>
                    <pic:cNvPicPr preferRelativeResize="0"/>
                  </pic:nvPicPr>
                  <pic:blipFill>
                    <a:blip r:embed="rId10"/>
                    <a:srcRect b="55253" l="36944" r="37357" t="15705"/>
                    <a:stretch>
                      <a:fillRect/>
                    </a:stretch>
                  </pic:blipFill>
                  <pic:spPr>
                    <a:xfrm>
                      <a:off x="0" y="0"/>
                      <a:ext cx="5498367" cy="2308838"/>
                    </a:xfrm>
                    <a:prstGeom prst="rect"/>
                    <a:ln/>
                  </pic:spPr>
                </pic:pic>
              </a:graphicData>
            </a:graphic>
          </wp:anchor>
        </w:drawing>
      </w:r>
    </w:p>
    <w:p w:rsidR="00000000" w:rsidDel="00000000" w:rsidP="00000000" w:rsidRDefault="00000000" w:rsidRPr="00000000" w14:paraId="0000002B">
      <w:pPr>
        <w:spacing w:after="0"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C">
      <w:pPr>
        <w:spacing w:after="0"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D">
      <w:pPr>
        <w:spacing w:after="0"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E">
      <w:pPr>
        <w:spacing w:after="0"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F">
      <w:pPr>
        <w:spacing w:after="0"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0">
      <w:pPr>
        <w:spacing w:after="0"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1">
      <w:pPr>
        <w:spacing w:after="0"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2">
      <w:pPr>
        <w:spacing w:after="0"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3">
      <w:pPr>
        <w:spacing w:after="0"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4">
      <w:pPr>
        <w:spacing w:after="0"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5">
      <w:pPr>
        <w:spacing w:after="0"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6">
      <w:pPr>
        <w:spacing w:after="0"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7">
      <w:pPr>
        <w:spacing w:after="0" w:line="240" w:lineRule="auto"/>
        <w:rPr>
          <w:rFonts w:ascii="Times New Roman" w:cs="Times New Roman" w:eastAsia="Times New Roman" w:hAnsi="Times New Roman"/>
          <w:b w:val="1"/>
          <w:sz w:val="28"/>
          <w:szCs w:val="28"/>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4469969</wp:posOffset>
            </wp:positionH>
            <wp:positionV relativeFrom="paragraph">
              <wp:posOffset>141884</wp:posOffset>
            </wp:positionV>
            <wp:extent cx="1821815" cy="889635"/>
            <wp:effectExtent b="0" l="0" r="0" t="0"/>
            <wp:wrapNone/>
            <wp:docPr descr="Ранкова руханка – навіщо вона дитині і чому фізкультура її не замінить. -  ДНЗ №52" id="2" name="image1.jpg"/>
            <a:graphic>
              <a:graphicData uri="http://schemas.openxmlformats.org/drawingml/2006/picture">
                <pic:pic>
                  <pic:nvPicPr>
                    <pic:cNvPr descr="Ранкова руханка – навіщо вона дитині і чому фізкультура її не замінить. -  ДНЗ №52" id="0" name="image1.jpg"/>
                    <pic:cNvPicPr preferRelativeResize="0"/>
                  </pic:nvPicPr>
                  <pic:blipFill>
                    <a:blip r:embed="rId11"/>
                    <a:srcRect b="0" l="0" r="0" t="0"/>
                    <a:stretch>
                      <a:fillRect/>
                    </a:stretch>
                  </pic:blipFill>
                  <pic:spPr>
                    <a:xfrm>
                      <a:off x="0" y="0"/>
                      <a:ext cx="1821815" cy="889635"/>
                    </a:xfrm>
                    <a:prstGeom prst="rect"/>
                    <a:ln/>
                  </pic:spPr>
                </pic:pic>
              </a:graphicData>
            </a:graphic>
          </wp:anchor>
        </w:drawing>
      </w:r>
    </w:p>
    <w:p w:rsidR="00000000" w:rsidDel="00000000" w:rsidP="00000000" w:rsidRDefault="00000000" w:rsidRPr="00000000" w14:paraId="00000038">
      <w:pPr>
        <w:spacing w:after="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7. Рухливі ігри «Білі ведмеді», «Дискотека».</w:t>
      </w:r>
    </w:p>
    <w:p w:rsidR="00000000" w:rsidDel="00000000" w:rsidP="00000000" w:rsidRDefault="00000000" w:rsidRPr="00000000" w14:paraId="00000039">
      <w:pPr>
        <w:spacing w:after="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color w:val="0070c0"/>
          <w:sz w:val="28"/>
          <w:szCs w:val="28"/>
          <w:rtl w:val="0"/>
        </w:rPr>
        <w:t xml:space="preserve">Правила  гри</w:t>
      </w: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3A">
      <w:pPr>
        <w:spacing w:after="0" w:line="240" w:lineRule="auto"/>
        <w:jc w:val="center"/>
        <w:rPr>
          <w:rFonts w:ascii="Times New Roman" w:cs="Times New Roman" w:eastAsia="Times New Roman" w:hAnsi="Times New Roman"/>
          <w:b w:val="1"/>
          <w:i w:val="1"/>
          <w:color w:val="7030a0"/>
          <w:sz w:val="28"/>
          <w:szCs w:val="28"/>
        </w:rPr>
      </w:pPr>
      <w:r w:rsidDel="00000000" w:rsidR="00000000" w:rsidRPr="00000000">
        <w:rPr>
          <w:rFonts w:ascii="Times New Roman" w:cs="Times New Roman" w:eastAsia="Times New Roman" w:hAnsi="Times New Roman"/>
          <w:b w:val="1"/>
          <w:i w:val="1"/>
          <w:color w:val="7030a0"/>
          <w:sz w:val="28"/>
          <w:szCs w:val="28"/>
          <w:rtl w:val="0"/>
        </w:rPr>
        <w:t xml:space="preserve">«Білі ведмеді»</w:t>
      </w:r>
    </w:p>
    <w:p w:rsidR="00000000" w:rsidDel="00000000" w:rsidP="00000000" w:rsidRDefault="00000000" w:rsidRPr="00000000" w14:paraId="0000003B">
      <w:pPr>
        <w:spacing w:after="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C">
      <w:pPr>
        <w:spacing w:after="0" w:line="240" w:lineRule="auto"/>
        <w:ind w:firstLine="708"/>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Обираються два ведучі — „білі ведмеді“. З одного боку майданчика креслять коло. Це „крига“, на яку стають „ведмеді“. Інші учні — „моржі“ або „тюлені“ — бігають по майданчику. За сигналом учителя „ведмеді“ йдуть на полювання, тримаючись за руки. Спійманого гравця відводять на „крижину“. Потім ловлять ще одного гравця. Кожна спіймана пара стає „ведмедями“. Гра закінчується, коли спіймано всіх „моржів“. Під час гри „ведмедям“ не можна хапати гравців за одяг.</w:t>
      </w:r>
    </w:p>
    <w:p w:rsidR="00000000" w:rsidDel="00000000" w:rsidP="00000000" w:rsidRDefault="00000000" w:rsidRPr="00000000" w14:paraId="0000003D">
      <w:pPr>
        <w:spacing w:after="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E">
      <w:pPr>
        <w:spacing w:after="0" w:line="240" w:lineRule="auto"/>
        <w:jc w:val="center"/>
        <w:rPr>
          <w:rFonts w:ascii="Times New Roman" w:cs="Times New Roman" w:eastAsia="Times New Roman" w:hAnsi="Times New Roman"/>
          <w:b w:val="1"/>
          <w:i w:val="1"/>
          <w:color w:val="7030a0"/>
          <w:sz w:val="28"/>
          <w:szCs w:val="28"/>
        </w:rPr>
      </w:pPr>
      <w:r w:rsidDel="00000000" w:rsidR="00000000" w:rsidRPr="00000000">
        <w:rPr>
          <w:rFonts w:ascii="Times New Roman" w:cs="Times New Roman" w:eastAsia="Times New Roman" w:hAnsi="Times New Roman"/>
          <w:b w:val="1"/>
          <w:i w:val="1"/>
          <w:color w:val="7030a0"/>
          <w:sz w:val="28"/>
          <w:szCs w:val="28"/>
          <w:rtl w:val="0"/>
        </w:rPr>
        <w:t xml:space="preserve">«Дискотека»</w:t>
      </w:r>
    </w:p>
    <w:p w:rsidR="00000000" w:rsidDel="00000000" w:rsidP="00000000" w:rsidRDefault="00000000" w:rsidRPr="00000000" w14:paraId="0000003F">
      <w:pPr>
        <w:spacing w:after="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0">
      <w:pPr>
        <w:spacing w:after="0" w:line="240" w:lineRule="auto"/>
        <w:ind w:firstLine="708"/>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Необхідно вивчити кілька нескладних танцювальних рухів. Нехай вони будуть справді простенькі, навіть трішки кумедні і часто повторюються.</w:t>
      </w:r>
    </w:p>
    <w:p w:rsidR="00000000" w:rsidDel="00000000" w:rsidP="00000000" w:rsidRDefault="00000000" w:rsidRPr="00000000" w14:paraId="00000041">
      <w:pPr>
        <w:spacing w:after="0" w:line="240" w:lineRule="auto"/>
        <w:ind w:firstLine="708"/>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Поки гратиме музика, діти повторюють їх за вчителем. Змінюється музика,</w:t>
      </w:r>
    </w:p>
    <w:p w:rsidR="00000000" w:rsidDel="00000000" w:rsidP="00000000" w:rsidRDefault="00000000" w:rsidRPr="00000000" w14:paraId="00000042">
      <w:pPr>
        <w:spacing w:after="0" w:line="240" w:lineRule="auto"/>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змінюються рухи. </w:t>
      </w:r>
    </w:p>
    <w:p w:rsidR="00000000" w:rsidDel="00000000" w:rsidP="00000000" w:rsidRDefault="00000000" w:rsidRPr="00000000" w14:paraId="00000043">
      <w:pPr>
        <w:spacing w:after="0" w:line="240" w:lineRule="auto"/>
        <w:ind w:firstLine="708"/>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Якщо у когось з дітей прокинеться танцювальна фантазія – він стає ведучим, показує свої вигадані рухи, а інші повторюють.</w:t>
      </w:r>
    </w:p>
    <w:p w:rsidR="00000000" w:rsidDel="00000000" w:rsidP="00000000" w:rsidRDefault="00000000" w:rsidRPr="00000000" w14:paraId="00000044">
      <w:pPr>
        <w:spacing w:after="0" w:line="240" w:lineRule="auto"/>
        <w:rPr>
          <w:rFonts w:ascii="Times New Roman" w:cs="Times New Roman" w:eastAsia="Times New Roman" w:hAnsi="Times New Roman"/>
          <w:b w:val="1"/>
          <w:i w:val="1"/>
          <w:color w:val="ff0000"/>
          <w:sz w:val="28"/>
          <w:szCs w:val="28"/>
        </w:rPr>
      </w:pPr>
      <w:r w:rsidDel="00000000" w:rsidR="00000000" w:rsidRPr="00000000">
        <w:rPr>
          <w:rtl w:val="0"/>
        </w:rPr>
      </w:r>
    </w:p>
    <w:p w:rsidR="00000000" w:rsidDel="00000000" w:rsidP="00000000" w:rsidRDefault="00000000" w:rsidRPr="00000000" w14:paraId="00000045">
      <w:pPr>
        <w:spacing w:after="0" w:line="240" w:lineRule="auto"/>
        <w:jc w:val="center"/>
        <w:rPr>
          <w:rFonts w:ascii="Times New Roman" w:cs="Times New Roman" w:eastAsia="Times New Roman" w:hAnsi="Times New Roman"/>
          <w:b w:val="1"/>
          <w:i w:val="1"/>
          <w:color w:val="ff0000"/>
          <w:sz w:val="28"/>
          <w:szCs w:val="28"/>
        </w:rPr>
      </w:pPr>
      <w:r w:rsidDel="00000000" w:rsidR="00000000" w:rsidRPr="00000000">
        <w:rPr>
          <w:rtl w:val="0"/>
        </w:rPr>
      </w:r>
    </w:p>
    <w:p w:rsidR="00000000" w:rsidDel="00000000" w:rsidP="00000000" w:rsidRDefault="00000000" w:rsidRPr="00000000" w14:paraId="00000046">
      <w:pPr>
        <w:spacing w:after="0" w:line="240" w:lineRule="auto"/>
        <w:jc w:val="center"/>
        <w:rPr>
          <w:rFonts w:ascii="Times New Roman" w:cs="Times New Roman" w:eastAsia="Times New Roman" w:hAnsi="Times New Roman"/>
          <w:b w:val="1"/>
          <w:i w:val="1"/>
          <w:color w:val="ff0000"/>
          <w:sz w:val="28"/>
          <w:szCs w:val="28"/>
        </w:rPr>
      </w:pPr>
      <w:r w:rsidDel="00000000" w:rsidR="00000000" w:rsidRPr="00000000">
        <w:rPr>
          <w:rFonts w:ascii="Times New Roman" w:cs="Times New Roman" w:eastAsia="Times New Roman" w:hAnsi="Times New Roman"/>
          <w:b w:val="1"/>
          <w:i w:val="1"/>
          <w:color w:val="ff0000"/>
          <w:sz w:val="28"/>
          <w:szCs w:val="28"/>
          <w:rtl w:val="0"/>
        </w:rPr>
        <w:t xml:space="preserve">Бажаю гарного настрою та міцного здоров’я!!!</w:t>
      </w:r>
    </w:p>
    <w:sectPr>
      <w:pgSz w:h="16838" w:w="11906" w:orient="portrait"/>
      <w:pgMar w:bottom="1134" w:top="1134" w:left="1701" w:right="85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uk-UA"/>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jpg"/><Relationship Id="rId10" Type="http://schemas.openxmlformats.org/officeDocument/2006/relationships/image" Target="media/image3.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hyperlink" Target="https://www.youtube.com/watch?v=SR_4QXKkJ3k" TargetMode="External"/><Relationship Id="rId7" Type="http://schemas.openxmlformats.org/officeDocument/2006/relationships/hyperlink" Target="https://www.youtube.com/watch?v=Uqw6QQwWqO0" TargetMode="External"/><Relationship Id="rId8" Type="http://schemas.openxmlformats.org/officeDocument/2006/relationships/hyperlink" Target="https://www.youtube.com/watch?v=_HJdP57_UU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