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14.05.2025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 – А 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Предмет: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фізична культура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o8yy1dhv816m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Вчитель: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Старікова Н.А. 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0070c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  <w:rtl w:val="0"/>
        </w:rPr>
        <w:t xml:space="preserve">Організаційні вправи , загальнорозвивальні вправи, загальнорозвивальні вправи на відчуття правильної постави, вправи на  запобігання плоскостопості.  Рухливі естафети.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0070c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уроку</w:t>
      </w:r>
    </w:p>
    <w:p w:rsidR="00000000" w:rsidDel="00000000" w:rsidP="00000000" w:rsidRDefault="00000000" w:rsidRPr="00000000" w14:paraId="00000009">
      <w:pPr>
        <w:spacing w:after="0" w:line="240" w:lineRule="auto"/>
        <w:ind w:firstLine="708"/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  <w:rtl w:val="0"/>
        </w:rPr>
        <w:t xml:space="preserve"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ТБ під час виконання фізичних вправ вдома: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https://www.youtube.com/watch?v=haAfK10vH7s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Комплекс вправ ранкової гімнастики.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  <w:rtl w:val="0"/>
        </w:rPr>
        <w:t xml:space="preserve">Запрошую всіх на ранкову гімнастику: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https://www.youtube.com/watch?v=Uqw6QQwWqO0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Причини невірної постави.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i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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8"/>
          <w:szCs w:val="28"/>
          <w:rtl w:val="0"/>
        </w:rPr>
        <w:t xml:space="preserve">Звичка стояти з опорою на одну ногу.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i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8"/>
          <w:szCs w:val="28"/>
          <w:rtl w:val="0"/>
        </w:rPr>
        <w:t xml:space="preserve"> Хода з опущеною головою.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i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8"/>
          <w:szCs w:val="28"/>
          <w:rtl w:val="0"/>
        </w:rPr>
        <w:t xml:space="preserve"> Одностороннє обтяження.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i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8"/>
          <w:szCs w:val="28"/>
          <w:rtl w:val="0"/>
        </w:rPr>
        <w:t xml:space="preserve"> Звичка сидіти на краю стільця.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i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8"/>
          <w:szCs w:val="28"/>
          <w:rtl w:val="0"/>
        </w:rPr>
        <w:t xml:space="preserve"> Високій стілець, стіл.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i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8"/>
          <w:szCs w:val="28"/>
          <w:rtl w:val="0"/>
        </w:rPr>
        <w:t xml:space="preserve"> Дуже м’які меблі, постіль, подушка.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i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8"/>
          <w:szCs w:val="28"/>
          <w:rtl w:val="0"/>
        </w:rPr>
        <w:t xml:space="preserve"> Звичка спати в одній позі, на одній стороні.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-292955</wp:posOffset>
            </wp:positionH>
            <wp:positionV relativeFrom="paragraph">
              <wp:posOffset>93289</wp:posOffset>
            </wp:positionV>
            <wp:extent cx="5867113" cy="3338906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18357" l="33332" r="32137" t="38550"/>
                    <a:stretch>
                      <a:fillRect/>
                    </a:stretch>
                  </pic:blipFill>
                  <pic:spPr>
                    <a:xfrm>
                      <a:off x="0" y="0"/>
                      <a:ext cx="5867113" cy="33389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Вправи для формування правильної постави у дітей.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i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8"/>
          <w:szCs w:val="28"/>
          <w:rtl w:val="0"/>
        </w:rPr>
        <w:t xml:space="preserve"> Початкове положення: стоячи біля стіни, притулившись до неї спиною,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i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8"/>
          <w:szCs w:val="28"/>
          <w:rtl w:val="0"/>
        </w:rPr>
        <w:t xml:space="preserve">литкових м’язах ніг і п’ятами. Потім, зберігаючи рівну правильну поставу,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i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8"/>
          <w:szCs w:val="28"/>
          <w:rtl w:val="0"/>
        </w:rPr>
        <w:t xml:space="preserve">зробити кілька кроків вперед.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i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8"/>
          <w:szCs w:val="28"/>
          <w:rtl w:val="0"/>
        </w:rPr>
        <w:t xml:space="preserve"> Початкове положення: лежачи на спині, руки вздовж тулуба. Голова, тіло і ноги складають єдину пряму лінію. Потім підняти голову і плечі і повернутися у вихідне положення.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i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8"/>
          <w:szCs w:val="28"/>
          <w:rtl w:val="0"/>
        </w:rPr>
        <w:t xml:space="preserve"> Початкове положення: лежачи на спині, руки вздовж тіла, поперек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i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8"/>
          <w:szCs w:val="28"/>
          <w:rtl w:val="0"/>
        </w:rPr>
        <w:t xml:space="preserve">притиснутий до підлоги. Потім встати і прийняти правильну поставу.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Вправи для запобігання плоскостопості: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https://www.youtube.com/watch?v=goxCzsuJJ_c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Руханка.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  <w:rtl w:val="0"/>
        </w:rPr>
        <w:t xml:space="preserve">Замість рухливих естафет спробуйте виконати руханку за посиланням: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https://www.youtube.com/watch?v=SfKOo53Bw_k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  <w:rtl w:val="0"/>
        </w:rPr>
        <w:t xml:space="preserve">Бажаю гарного настрою та міцного здоров’я!!!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youtube.com/watch?v=SfKOo53Bw_k" TargetMode="External"/><Relationship Id="rId9" Type="http://schemas.openxmlformats.org/officeDocument/2006/relationships/hyperlink" Target="https://www.youtube.com/watch?v=goxCzsuJJ_c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haAfK10vH7s" TargetMode="External"/><Relationship Id="rId7" Type="http://schemas.openxmlformats.org/officeDocument/2006/relationships/hyperlink" Target="https://www.youtube.com/watch?v=Uqw6QQwWqO0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