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19.02.2025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u w:val="single"/>
          <w:rtl w:val="0"/>
        </w:rPr>
        <w:t xml:space="preserve">Організаційні вправи , загальнорозвивальні вправи. Різновиди ходьби та бігу. Вправи з малим м’ячем: метання малого м’яча «із – за спини через плече», стоячи на одному, двох колінах. Рухлива гра «У горизонтальну мішень!».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https://www.youtube.com/watch?v=RQ2KUUupuFU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https://www.youtube.com/watch?v=fGNyhN3ZTvM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2132192</wp:posOffset>
            </wp:positionH>
            <wp:positionV relativeFrom="paragraph">
              <wp:posOffset>94505</wp:posOffset>
            </wp:positionV>
            <wp:extent cx="2500657" cy="1434825"/>
            <wp:effectExtent b="0" l="0" r="0" t="0"/>
            <wp:wrapNone/>
            <wp:docPr descr="Скачати нормативні документи з фізичної культури" id="4" name="image4.png"/>
            <a:graphic>
              <a:graphicData uri="http://schemas.openxmlformats.org/drawingml/2006/picture">
                <pic:pic>
                  <pic:nvPicPr>
                    <pic:cNvPr descr="Скачати нормативні документи з фізичної культури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657" cy="143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ходьби: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https://www.youtube.com/watch?v=ycFyrgOMxps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414710</wp:posOffset>
            </wp:positionH>
            <wp:positionV relativeFrom="paragraph">
              <wp:posOffset>186441</wp:posOffset>
            </wp:positionV>
            <wp:extent cx="2948055" cy="1123177"/>
            <wp:effectExtent b="0" l="0" r="0" t="0"/>
            <wp:wrapNone/>
            <wp:docPr descr="НВК Дистанційна освіта - Фізична культура" id="6" name="image2.jpg"/>
            <a:graphic>
              <a:graphicData uri="http://schemas.openxmlformats.org/drawingml/2006/picture">
                <pic:pic>
                  <pic:nvPicPr>
                    <pic:cNvPr descr="НВК Дистанційна освіта - Фізична культура" id="0" name="image2.jpg"/>
                    <pic:cNvPicPr preferRelativeResize="0"/>
                  </pic:nvPicPr>
                  <pic:blipFill>
                    <a:blip r:embed="rId10"/>
                    <a:srcRect b="12198" l="1033" r="1544" t="21843"/>
                    <a:stretch>
                      <a:fillRect/>
                    </a:stretch>
                  </pic:blipFill>
                  <pic:spPr>
                    <a:xfrm>
                      <a:off x="0" y="0"/>
                      <a:ext cx="2948055" cy="11231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Різновиди бігу 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https://www.youtube.com/shorts/caRxqcW1Ka8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819923</wp:posOffset>
            </wp:positionH>
            <wp:positionV relativeFrom="paragraph">
              <wp:posOffset>29513</wp:posOffset>
            </wp:positionV>
            <wp:extent cx="2838616" cy="1614117"/>
            <wp:effectExtent b="0" l="0" r="0" t="0"/>
            <wp:wrapNone/>
            <wp:docPr descr="Онлайн-майстер-клас для керівників ТМО вчителів фізичної культури" id="5" name="image1.jpg"/>
            <a:graphic>
              <a:graphicData uri="http://schemas.openxmlformats.org/drawingml/2006/picture">
                <pic:pic>
                  <pic:nvPicPr>
                    <pic:cNvPr descr="Онлайн-майстер-клас для керівників ТМО вчителів фізичної культури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616" cy="16141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Вправи з малим м’ячем: метання малого м’яча «із – за спини через плече», стоячи на одному, двох колінах:</w:t>
      </w:r>
    </w:p>
    <w:p w:rsidR="00000000" w:rsidDel="00000000" w:rsidP="00000000" w:rsidRDefault="00000000" w:rsidRPr="00000000" w14:paraId="00000027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https://www.youtube.com/watch?v=wqzoY6_YEtU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414710</wp:posOffset>
            </wp:positionH>
            <wp:positionV relativeFrom="paragraph">
              <wp:posOffset>102980</wp:posOffset>
            </wp:positionV>
            <wp:extent cx="2793372" cy="1541710"/>
            <wp:effectExtent b="0" l="0" r="0" t="0"/>
            <wp:wrapNone/>
            <wp:docPr descr="ЗРАЗКОВІ ВПРАВИ, ЯКІ ВИКОРИСТОВУЮТЬСЯ ДЛЯ ОВОЛОДІННЯ ТЕХНІКОЮ МЕТАННЯ  МАЛОГО М'ЯЧА З ПОЛОЖЕННЯ ЛЕЖАЧИ - МЕТОДИКА НАВЧАННЯ ПРЕДМЕТА «ФІЗИЧНА  КУЛЬТУРА». ЛЕГКА АТЛЕТИКА - Підручники для студентів онлайн" id="3" name="image6.png"/>
            <a:graphic>
              <a:graphicData uri="http://schemas.openxmlformats.org/drawingml/2006/picture">
                <pic:pic>
                  <pic:nvPicPr>
                    <pic:cNvPr descr="ЗРАЗКОВІ ВПРАВИ, ЯКІ ВИКОРИСТОВУЮТЬСЯ ДЛЯ ОВОЛОДІННЯ ТЕХНІКОЮ МЕТАННЯ  МАЛОГО М'ЯЧА З ПОЛОЖЕННЯ ЛЕЖАЧИ - МЕТОДИКА НАВЧАННЯ ПРЕДМЕТА «ФІЗИЧНА  КУЛЬТУРА». ЛЕГКА АТЛЕТИКА - Підручники для студентів онлайн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3372" cy="1541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Рухлива гра «У горизонтальну мішень! »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81059</wp:posOffset>
            </wp:positionV>
            <wp:extent cx="5523230" cy="168275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1682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827569</wp:posOffset>
            </wp:positionH>
            <wp:positionV relativeFrom="paragraph">
              <wp:posOffset>13914</wp:posOffset>
            </wp:positionV>
            <wp:extent cx="2576223" cy="1403023"/>
            <wp:effectExtent b="0" l="0" r="0" t="0"/>
            <wp:wrapNone/>
            <wp:docPr descr="Загальні поняття | Тест з фізичної культури – «На Урок»" id="1" name="image5.jpg"/>
            <a:graphic>
              <a:graphicData uri="http://schemas.openxmlformats.org/drawingml/2006/picture">
                <pic:pic>
                  <pic:nvPicPr>
                    <pic:cNvPr descr="Загальні поняття | Тест з фізичної культури – «На Урок»"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223" cy="14030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Продовжимо гру веселою руханкою: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https://www.youtube.com/watch?v=wifbvGJ9sWI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276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shorts/caRxqcW1Ka8" TargetMode="External"/><Relationship Id="rId10" Type="http://schemas.openxmlformats.org/officeDocument/2006/relationships/image" Target="media/image2.jpg"/><Relationship Id="rId13" Type="http://schemas.openxmlformats.org/officeDocument/2006/relationships/hyperlink" Target="https://www.youtube.com/watch?v=wqzoY6_YEtU" TargetMode="Externa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cFyrgOMxps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hyperlink" Target="https://www.youtube.com/watch?v=wifbvGJ9sWI" TargetMode="External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Q2KUUupuFU" TargetMode="External"/><Relationship Id="rId7" Type="http://schemas.openxmlformats.org/officeDocument/2006/relationships/hyperlink" Target="https://www.youtube.com/watch?v=fGNyhN3ZTvM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