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D3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bookmarkStart w:id="3" w:name="_GoBack"/>
      <w:bookmarkEnd w:id="3"/>
      <w:r w:rsidR="00A175CA">
        <w:rPr>
          <w:rFonts w:ascii="Times New Roman" w:hAnsi="Times New Roman"/>
          <w:b/>
          <w:sz w:val="28"/>
          <w:szCs w:val="28"/>
          <w:lang w:val="uk-UA"/>
        </w:rPr>
        <w:t>23</w:t>
      </w:r>
      <w:r w:rsidR="001B5853">
        <w:rPr>
          <w:rFonts w:ascii="Times New Roman" w:hAnsi="Times New Roman"/>
          <w:b/>
          <w:sz w:val="28"/>
          <w:szCs w:val="28"/>
          <w:lang w:val="uk-UA"/>
        </w:rPr>
        <w:t>.10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.2024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C9390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1B5853">
        <w:rPr>
          <w:rFonts w:ascii="Times New Roman" w:hAnsi="Times New Roman"/>
          <w:b/>
          <w:sz w:val="28"/>
          <w:szCs w:val="28"/>
          <w:lang w:val="uk-UA"/>
        </w:rPr>
        <w:t xml:space="preserve">    Клас: 4-Б</w:t>
      </w:r>
      <w:r w:rsidR="00EE7E1D">
        <w:rPr>
          <w:rFonts w:ascii="Times New Roman" w:hAnsi="Times New Roman"/>
          <w:b/>
          <w:sz w:val="28"/>
          <w:szCs w:val="28"/>
          <w:lang w:val="uk-UA"/>
        </w:rPr>
        <w:t xml:space="preserve">    Вчитель: Таран Н.В.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bookmarkEnd w:id="0"/>
      <w:bookmarkEnd w:id="1"/>
      <w:bookmarkEnd w:id="2"/>
    </w:p>
    <w:p w:rsidR="003C050E" w:rsidRPr="004014D3" w:rsidRDefault="00DE34EB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Тема.</w:t>
      </w:r>
      <w:r w:rsidRPr="00DE34E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1B5853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Організаційні вправи, загально розвивальні вправи. Елементи акробатики: «міст» із положення лежачи. Елементи акробатики. Рухлива гра «Дискотека»</w:t>
      </w:r>
      <w:r w:rsidRPr="00EE7E1D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 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Виконат</w:t>
      </w:r>
      <w:r w:rsidR="001B5853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1B5853">
        <w:rPr>
          <w:rFonts w:ascii="Times New Roman" w:hAnsi="Times New Roman" w:cs="Times New Roman"/>
          <w:sz w:val="28"/>
          <w:szCs w:val="28"/>
        </w:rPr>
        <w:t xml:space="preserve"> </w:t>
      </w:r>
      <w:r w:rsidR="001B5853">
        <w:rPr>
          <w:rFonts w:ascii="Times New Roman" w:hAnsi="Times New Roman" w:cs="Times New Roman"/>
          <w:sz w:val="28"/>
          <w:szCs w:val="28"/>
          <w:lang w:val="uk-UA"/>
        </w:rPr>
        <w:t>організаційні та загально розвивальні вправи.</w:t>
      </w:r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34EB" w:rsidRPr="00024E50" w:rsidRDefault="00024E50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2. 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виконувати елементи акробатики: «мі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» з положення лежачи.</w:t>
      </w:r>
    </w:p>
    <w:p w:rsidR="00024E50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ув</w:t>
      </w:r>
      <w:r w:rsidR="00024E50">
        <w:rPr>
          <w:rFonts w:ascii="Times New Roman" w:hAnsi="Times New Roman" w:cs="Times New Roman"/>
          <w:sz w:val="28"/>
          <w:szCs w:val="28"/>
        </w:rPr>
        <w:t>аги</w:t>
      </w:r>
      <w:proofErr w:type="spellEnd"/>
      <w:r w:rsidR="00024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E50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="00024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E50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="00024E50">
        <w:rPr>
          <w:rFonts w:ascii="Times New Roman" w:hAnsi="Times New Roman" w:cs="Times New Roman"/>
          <w:sz w:val="28"/>
          <w:szCs w:val="28"/>
        </w:rPr>
        <w:t xml:space="preserve"> «</w:t>
      </w:r>
      <w:r w:rsidR="00024E50">
        <w:rPr>
          <w:rFonts w:ascii="Times New Roman" w:hAnsi="Times New Roman" w:cs="Times New Roman"/>
          <w:sz w:val="28"/>
          <w:szCs w:val="28"/>
          <w:lang w:val="uk-UA"/>
        </w:rPr>
        <w:t>Дискотека</w:t>
      </w:r>
      <w:r w:rsidRPr="00DE34EB">
        <w:rPr>
          <w:rFonts w:ascii="Times New Roman" w:hAnsi="Times New Roman" w:cs="Times New Roman"/>
          <w:sz w:val="28"/>
          <w:szCs w:val="28"/>
        </w:rPr>
        <w:t>»</w:t>
      </w:r>
    </w:p>
    <w:p w:rsidR="00DE34EB" w:rsidRPr="00024E50" w:rsidRDefault="00024E50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Виховувати дисциплінованість. </w:t>
      </w:r>
    </w:p>
    <w:p w:rsidR="003C050E" w:rsidRPr="00DE34EB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</w:t>
      </w:r>
      <w:r w:rsidR="00DE34EB" w:rsidRPr="00DE34EB">
        <w:rPr>
          <w:rFonts w:ascii="Times New Roman" w:hAnsi="Times New Roman" w:cs="Times New Roman"/>
          <w:b/>
          <w:sz w:val="28"/>
          <w:szCs w:val="28"/>
        </w:rPr>
        <w:t>:</w:t>
      </w:r>
      <w:r w:rsidR="00024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E50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="00024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E50">
        <w:rPr>
          <w:rFonts w:ascii="Times New Roman" w:hAnsi="Times New Roman" w:cs="Times New Roman"/>
          <w:sz w:val="28"/>
          <w:szCs w:val="28"/>
        </w:rPr>
        <w:t>програвач</w:t>
      </w:r>
      <w:proofErr w:type="spellEnd"/>
      <w:r w:rsidR="00024E50">
        <w:rPr>
          <w:rFonts w:ascii="Times New Roman" w:hAnsi="Times New Roman" w:cs="Times New Roman"/>
          <w:sz w:val="28"/>
          <w:szCs w:val="28"/>
        </w:rPr>
        <w:t>, свисток</w:t>
      </w:r>
      <w:r w:rsidR="00DE34EB" w:rsidRPr="00DE34EB">
        <w:rPr>
          <w:rFonts w:ascii="Times New Roman" w:hAnsi="Times New Roman" w:cs="Times New Roman"/>
          <w:sz w:val="28"/>
          <w:szCs w:val="28"/>
        </w:rPr>
        <w:t>.</w:t>
      </w:r>
    </w:p>
    <w:p w:rsidR="003C050E" w:rsidRPr="00A757FE" w:rsidRDefault="003C050E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3C050E" w:rsidRPr="00744FD7" w:rsidRDefault="003C050E" w:rsidP="004014D3">
      <w:pPr>
        <w:tabs>
          <w:tab w:val="left" w:pos="10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744FD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3C050E" w:rsidRPr="00BF4AE3" w:rsidRDefault="00317D22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7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821E1E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</w:t>
      </w:r>
      <w:proofErr w:type="gramStart"/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gramEnd"/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ісц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</w:p>
    <w:p w:rsidR="00C5773A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8" w:history="1">
        <w:r w:rsidR="00821E1E" w:rsidRPr="00A054C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https://www.youtube.com/watch?v=ei_h9Xs8CW8</w:t>
        </w:r>
      </w:hyperlink>
      <w:r w:rsidR="00821E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B1C92" w:rsidRPr="002F5FC1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5773A" w:rsidRPr="002F5FC1">
        <w:rPr>
          <w:rFonts w:ascii="Times New Roman" w:hAnsi="Times New Roman" w:cs="Times New Roman"/>
          <w:sz w:val="28"/>
          <w:szCs w:val="28"/>
        </w:rPr>
        <w:t xml:space="preserve">1. В. п. — о. с. 1 — </w:t>
      </w:r>
      <w:proofErr w:type="spellStart"/>
      <w:proofErr w:type="gramStart"/>
      <w:r w:rsidR="00C5773A"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C5773A" w:rsidRPr="002F5FC1">
        <w:rPr>
          <w:rFonts w:ascii="Times New Roman" w:hAnsi="Times New Roman" w:cs="Times New Roman"/>
          <w:sz w:val="28"/>
          <w:szCs w:val="28"/>
        </w:rPr>
        <w:t>ідвестись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на носки, руки через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2. В. п. — стоячи ноги разом, руки на пояс.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вперед,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lastRenderedPageBreak/>
        <w:t xml:space="preserve"> 3. В. п. — стоячи ноги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«в замок» за головою. 1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3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4. В. п. — стоячи,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ноги, руки на стегнах.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опустити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вниз,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2 —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ідняти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вверх,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5. В. п. — стоячи ноги разом, руки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прогин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за руками,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101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6. В. п. — о. 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униз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дістати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головою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колін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руками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3—4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ільне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7. В. п. — о. 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2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8. В. п. — о. с.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почерговою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назад.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(20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5F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Обійми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». В. п. — ноги </w:t>
      </w:r>
      <w:proofErr w:type="gramStart"/>
      <w:r w:rsidRPr="002F5F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ширин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на пояс.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5—6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носом); 7—8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носом). </w:t>
      </w:r>
    </w:p>
    <w:p w:rsidR="003C050E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(4—5 р.).</w:t>
      </w:r>
    </w:p>
    <w:p w:rsidR="003C050E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024E50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024E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Елементи акробатики: «міст» із положення лежачи. </w:t>
      </w:r>
    </w:p>
    <w:p w:rsidR="00024E50" w:rsidRDefault="00317D22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024E50" w:rsidRPr="00D675F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https://www.youtube.com/watch?v=b5ZUMRo8bto</w:t>
        </w:r>
      </w:hyperlink>
      <w:r w:rsidR="00024E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24E50" w:rsidRPr="00024E50" w:rsidRDefault="00024E50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«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Міст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» — 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це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дугоподібне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максимально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прогнуте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положення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учня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спиною до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опор</w:t>
      </w:r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softHyphen/>
        <w:t>ної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площини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опорою руками та ногами (рис. 1).</w:t>
      </w:r>
    </w:p>
    <w:p w:rsidR="00024E50" w:rsidRDefault="00024E50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4E50" w:rsidRDefault="00024E50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541270" cy="1972945"/>
            <wp:effectExtent l="19050" t="0" r="0" b="0"/>
            <wp:docPr id="1" name="Рисунок 1" descr="C:\Users\I\Download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image00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97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E50" w:rsidRPr="00024E50" w:rsidRDefault="00024E50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«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Мі</w:t>
      </w:r>
      <w:proofErr w:type="gram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ст</w:t>
      </w:r>
      <w:proofErr w:type="spellEnd"/>
      <w:proofErr w:type="gram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»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із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положення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лежачи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на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спині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 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Ле</w:t>
      </w:r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softHyphen/>
        <w:t>жачи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на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спині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сильно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зігнути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ноги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й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розвести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їх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(на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довжину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стопи), носки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розвернути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назов</w:t>
      </w:r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softHyphen/>
        <w:t>ні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руками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обпертися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біля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плечей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Одночасно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випрямляючи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руки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й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ноги,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прогнутися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сильно 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нахилити</w:t>
      </w:r>
      <w:proofErr w:type="spell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голову назад. У 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положенні</w:t>
      </w:r>
      <w:proofErr w:type="spell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«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мі</w:t>
      </w:r>
      <w:proofErr w:type="gram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ст</w:t>
      </w:r>
      <w:proofErr w:type="spellEnd"/>
      <w:proofErr w:type="gram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», 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розгинаючи</w:t>
      </w:r>
      <w:proofErr w:type="spell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ноги в 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колінах</w:t>
      </w:r>
      <w:proofErr w:type="spell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перенести вагу 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тіла</w:t>
      </w:r>
      <w:proofErr w:type="spell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на руки. 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Згинаючи</w:t>
      </w:r>
      <w:proofErr w:type="spell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руки та ноги 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й</w:t>
      </w:r>
      <w:proofErr w:type="spell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нахиляючи</w:t>
      </w:r>
      <w:proofErr w:type="spell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голову вперед, 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повільно</w:t>
      </w:r>
      <w:proofErr w:type="spell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опуститися</w:t>
      </w:r>
      <w:proofErr w:type="spell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на спину у 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вихі</w:t>
      </w:r>
      <w:proofErr w:type="gram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дне</w:t>
      </w:r>
      <w:proofErr w:type="spellEnd"/>
      <w:proofErr w:type="gram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положення</w:t>
      </w:r>
      <w:proofErr w:type="spell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випрямити</w:t>
      </w:r>
      <w:proofErr w:type="spell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руки 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й</w:t>
      </w:r>
      <w:proofErr w:type="spell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ноги.</w:t>
      </w:r>
    </w:p>
    <w:p w:rsidR="00024E50" w:rsidRPr="00024E50" w:rsidRDefault="00024E50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024E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Елементи акробатики </w:t>
      </w:r>
      <w:hyperlink r:id="rId11" w:history="1">
        <w:r w:rsidR="00024E50" w:rsidRPr="00D675F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https://www.youtube.com/watch?v=lwqQ33Dmxyg</w:t>
        </w:r>
      </w:hyperlink>
      <w:r w:rsidR="00024E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138DE" w:rsidRDefault="004138D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38DE" w:rsidRDefault="004138D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3003550</wp:posOffset>
            </wp:positionH>
            <wp:positionV relativeFrom="margin">
              <wp:posOffset>627380</wp:posOffset>
            </wp:positionV>
            <wp:extent cx="3051175" cy="1664970"/>
            <wp:effectExtent l="19050" t="0" r="0" b="0"/>
            <wp:wrapSquare wrapText="bothSides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6058" t="10175" r="3941" b="24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1664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18703" cy="1674796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9477" t="5965" r="4731" b="28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703" cy="16747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38DE" w:rsidRDefault="004138D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38DE" w:rsidRDefault="004138D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3096895</wp:posOffset>
            </wp:positionH>
            <wp:positionV relativeFrom="margin">
              <wp:posOffset>2494280</wp:posOffset>
            </wp:positionV>
            <wp:extent cx="3051175" cy="2357755"/>
            <wp:effectExtent l="19050" t="0" r="0" b="0"/>
            <wp:wrapSquare wrapText="bothSides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0794" t="7018" r="6046" b="7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2357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83832" cy="1615421"/>
            <wp:effectExtent l="19050" t="0" r="7018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479" t="8070" r="5607" b="27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898" cy="1617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38DE" w:rsidRDefault="004138D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38DE" w:rsidRDefault="004138D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38DE" w:rsidRPr="00024E50" w:rsidRDefault="004138D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F5FC1" w:rsidRDefault="004138D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Рухлива гра «Дискотека</w:t>
      </w:r>
      <w:r w:rsidR="002F5FC1"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:rsidR="006A00A6" w:rsidRDefault="00317D22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6" w:history="1">
        <w:r w:rsidR="006A00A6" w:rsidRPr="00A054C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https://www.youtube.com/watch?v=sohV48Ww0s4</w:t>
        </w:r>
      </w:hyperlink>
    </w:p>
    <w:p w:rsidR="004138DE" w:rsidRPr="004138DE" w:rsidRDefault="004138D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Діти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вільно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рухаються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п</w:t>
      </w:r>
      <w:proofErr w:type="gram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ід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музику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. Як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тільки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музика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зупиняється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,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ведуча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(«</w:t>
      </w:r>
      <w:proofErr w:type="spellStart"/>
      <w:proofErr w:type="gram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З</w:t>
      </w:r>
      <w:proofErr w:type="gram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ірочка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»)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показує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картку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.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Діти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відтворюють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рух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,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намагаючись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затримати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позу, як у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грі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«</w:t>
      </w:r>
      <w:r w:rsidR="006A00A6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 xml:space="preserve"> </w:t>
      </w:r>
      <w:proofErr w:type="gram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-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з</w:t>
      </w:r>
      <w:proofErr w:type="gram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авмри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».</w:t>
      </w:r>
    </w:p>
    <w:p w:rsidR="004138DE" w:rsidRPr="002F5FC1" w:rsidRDefault="004138D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050E" w:rsidRDefault="003C050E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516B88" w:rsidRDefault="003C050E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="0048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proofErr w:type="spellStart"/>
      <w:r w:rsidR="006A00A6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Зоо</w:t>
      </w:r>
      <w:proofErr w:type="spellEnd"/>
      <w:r w:rsidR="006A00A6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 xml:space="preserve"> дискотека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C050E" w:rsidRPr="00516B88" w:rsidRDefault="00767FDC" w:rsidP="00487659">
      <w:pPr>
        <w:pStyle w:val="a4"/>
        <w:tabs>
          <w:tab w:val="left" w:pos="1039"/>
        </w:tabs>
        <w:spacing w:after="120" w:line="240" w:lineRule="auto"/>
        <w:ind w:left="92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C050E"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7" w:history="1">
        <w:r w:rsidR="006A00A6" w:rsidRPr="00D675F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https://www.youtube.com/watch?v=bUKs6Ft5xCM</w:t>
        </w:r>
      </w:hyperlink>
      <w:r w:rsidR="006A00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в шеренгу. Організаційні вправи. </w:t>
      </w:r>
    </w:p>
    <w:p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6F11EF" w:rsidRPr="006F11EF" w:rsidRDefault="006F11EF" w:rsidP="006F11EF">
      <w:pPr>
        <w:shd w:val="clear" w:color="auto" w:fill="FFFFFF"/>
        <w:spacing w:after="204" w:line="240" w:lineRule="auto"/>
        <w:ind w:left="543"/>
        <w:textAlignment w:val="baseline"/>
        <w:rPr>
          <w:rFonts w:ascii="Arial" w:eastAsia="Times New Roman" w:hAnsi="Arial" w:cs="Arial"/>
          <w:color w:val="444444"/>
          <w:sz w:val="25"/>
          <w:szCs w:val="25"/>
          <w:lang w:val="uk-UA"/>
        </w:rPr>
      </w:pPr>
    </w:p>
    <w:p w:rsidR="00AF52CE" w:rsidRPr="00AF52CE" w:rsidRDefault="00A175CA" w:rsidP="00EE7E1D">
      <w:pPr>
        <w:rPr>
          <w:sz w:val="52"/>
          <w:szCs w:val="52"/>
          <w:lang w:val="uk-UA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>
            <wp:simplePos x="1104900" y="8153400"/>
            <wp:positionH relativeFrom="margin">
              <wp:align>center</wp:align>
            </wp:positionH>
            <wp:positionV relativeFrom="margin">
              <wp:align>bottom</wp:align>
            </wp:positionV>
            <wp:extent cx="3524250" cy="1752600"/>
            <wp:effectExtent l="19050" t="0" r="0" b="0"/>
            <wp:wrapSquare wrapText="bothSides"/>
            <wp:docPr id="7" name="Рисунок 1" descr="C:\Users\I\Documents\Спорт\00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cuments\Спорт\001 (3)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F52CE" w:rsidRPr="00AF52CE" w:rsidSect="005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BAE"/>
    <w:multiLevelType w:val="hybridMultilevel"/>
    <w:tmpl w:val="E146BCB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16CD3"/>
    <w:multiLevelType w:val="hybridMultilevel"/>
    <w:tmpl w:val="1464865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3AE473CD"/>
    <w:multiLevelType w:val="multilevel"/>
    <w:tmpl w:val="A418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characterSpacingControl w:val="doNotCompress"/>
  <w:savePreviewPicture/>
  <w:compat>
    <w:useFELayout/>
  </w:compat>
  <w:rsids>
    <w:rsidRoot w:val="003C050E"/>
    <w:rsid w:val="00024E50"/>
    <w:rsid w:val="000B1EBC"/>
    <w:rsid w:val="001B5853"/>
    <w:rsid w:val="00254983"/>
    <w:rsid w:val="002B1C92"/>
    <w:rsid w:val="002D19BC"/>
    <w:rsid w:val="002F5FC1"/>
    <w:rsid w:val="00317D22"/>
    <w:rsid w:val="00324A88"/>
    <w:rsid w:val="003C050E"/>
    <w:rsid w:val="004014D3"/>
    <w:rsid w:val="004138DE"/>
    <w:rsid w:val="00434403"/>
    <w:rsid w:val="00487659"/>
    <w:rsid w:val="00510BD6"/>
    <w:rsid w:val="00516B88"/>
    <w:rsid w:val="00622A52"/>
    <w:rsid w:val="006A00A6"/>
    <w:rsid w:val="006F11EF"/>
    <w:rsid w:val="00767FDC"/>
    <w:rsid w:val="00821E1E"/>
    <w:rsid w:val="00825537"/>
    <w:rsid w:val="00A175CA"/>
    <w:rsid w:val="00A757FE"/>
    <w:rsid w:val="00AF52CE"/>
    <w:rsid w:val="00B4636D"/>
    <w:rsid w:val="00BD355C"/>
    <w:rsid w:val="00C144E4"/>
    <w:rsid w:val="00C5773A"/>
    <w:rsid w:val="00C9623E"/>
    <w:rsid w:val="00DE34EB"/>
    <w:rsid w:val="00EE7E1D"/>
    <w:rsid w:val="00EF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D6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  <w:style w:type="paragraph" w:customStyle="1" w:styleId="has-text-align-right">
    <w:name w:val="has-text-align-right"/>
    <w:basedOn w:val="a"/>
    <w:rsid w:val="006F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3">
    <w:name w:val="fontstyle13"/>
    <w:basedOn w:val="a0"/>
    <w:rsid w:val="00024E50"/>
  </w:style>
  <w:style w:type="character" w:customStyle="1" w:styleId="fontstyle12">
    <w:name w:val="fontstyle12"/>
    <w:basedOn w:val="a0"/>
    <w:rsid w:val="00024E50"/>
  </w:style>
  <w:style w:type="character" w:styleId="a7">
    <w:name w:val="Strong"/>
    <w:basedOn w:val="a0"/>
    <w:uiPriority w:val="22"/>
    <w:qFormat/>
    <w:rsid w:val="004138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i_h9Xs8CW8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youtube.com/watch?v=bUKs6Ft5xC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sohV48Ww0s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msgMg-Mw" TargetMode="External"/><Relationship Id="rId11" Type="http://schemas.openxmlformats.org/officeDocument/2006/relationships/hyperlink" Target="https://www.youtube.com/watch?v=lwqQ33Dmxy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5ZUMRo8bto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EDC07-81E2-48FD-832C-AC595E8A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13</cp:revision>
  <dcterms:created xsi:type="dcterms:W3CDTF">2024-04-18T16:18:00Z</dcterms:created>
  <dcterms:modified xsi:type="dcterms:W3CDTF">2024-10-15T21:26:00Z</dcterms:modified>
</cp:coreProperties>
</file>