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Ернст-Теодор-Амадей Гофман «Лускунчик і Мишачий король» Фантастичні перетворення персонажів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продовжити знайомство  учнів із творчістю Гофмана, з’ясувати, які фантастичні переретворення персонажів відбувалися у творі, їх значення;  розвивати творчу уяву, навички зв’язного мовлення, спілкування, аналізу й систематизації навчального матеріалу, уміння висловлювати свою думку та обґрунтовувати її; формувати літературні, комунікативні компетентності; виховувати  милосердя, порядність, співчуття.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Дросельмаєр: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"Я бачу в цьому лускунчику щось особливе, щось, що може допомогти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нам змінити все навколо нас."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Хід уроку: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38" w:w="11906" w:orient="portrait"/>
          <w:pgMar w:bottom="720" w:top="720" w:left="720" w:right="72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І. Організаційний момент.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720" w:top="720" w:left="720" w:right="72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ІІ. Актуалізація опорних знань, умінь та навичок.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Перевірка наявності виконання домашнього завдання.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С. 185-193, вміти коментувати прочитане; вміти характеризувати головних героїв; письмово записати характеристику Марі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Виконання тестових завдань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1. Ким дітям радника Штальбаум припадав Дроссельмейер?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А) хрещеним Б) дядьком В) дідусем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Чому Фріцу більше подобалися подарунки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Дроссельмейера, ніж батьків?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А) З його подарунками можна грати  Б) Його подарунки ламалися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В) Його подарунки були для дівчаток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Хто зламав Лускунчику зуби?         А) Марі Б) Фріц В) мишачий король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Скільки голів було у Мишачого короля?              А) 5 Б) 6  В) 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Що могло повернути красу принцесі Пірліпат?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А) ковбаса Б) горіх Кракатук В) Мишільда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У кого перетворився племінник Дроссельмейера?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А) У олов'яного солдатика  Б) У Мишачого короля В) У лускунчика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Як Марі врятувала лускунчика від мишачого короля?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А) Кинула в короля своєю туфелькою Б) Посадила Лускунчика на шафу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В) Нацькувала на короля кішку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Що було необхідно Лускунчика для перемоги над Мишачим королем?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А) шабля  Б) кінь В) армія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 Як Марі потрапила в Країну Казок?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А) через димохід  Б) через лисячу шубу В) через картину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 За кого вийшла заміж Марі?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А) за племінника Дроссельмайера Б) за міністра В) за студента.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Поетична хвилинка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720" w:top="720" w:left="720" w:right="720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Чарівна казка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Чекаю гарне новорічне свято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 спогади спливають раз у раз.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Лечу в дитинство мрійно і крилато…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той далекий і чарівний час,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 ялинку нам приносив тато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Велику аж до стелі, запашну…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Хоч іграшок на ній було і не багато,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 свято радість нам несло ясну.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ній ми яблука чіпляли і горішки,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Цукерки й печиво, верхівку на чубок,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 саморобних іграшок по трішки,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 щастя, щастя — не один мішок!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Бо ми чекали Новорічне свято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 казку ждали і чарівника,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принесе нам іграшок багато…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Дитяча мрія в нас була така.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 як же вірили, що уночі тихенько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Дідусь Мороз якось таки зайде…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Й не засинали довго ми частенько,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Усе чекали, як же він пройде?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 сон морив і часом Дід нам снився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Такий чарівний, гарний, неземний…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десь із хмарки він до нас спустився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Із бородою білою, живий…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 вранці-рано, ще коли всі спали,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Вставала я і до ялини йшла.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Здається, щастя більшого й не знала,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в час, коли дарунок свій знайшла.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О! Як же швидко все це відлетіло,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Але в душі лишилося тепло,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нас любов’ю тата й мами гріло,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казкою чарівною було…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Н. Красоткіна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720" w:top="720" w:left="720" w:right="720" w:header="708" w:footer="708"/>
          <w:cols w:equalWidth="0" w:num="2">
            <w:col w:space="708" w:w="4879"/>
            <w:col w:space="0" w:w="487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ІІІ. Оголошення теми, мети уроку.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Учитель: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 ми знову говоритимемо про події в казці Ернста-Теодора-Амадея Гофмана «Лускунчик і Мишачий король». У цій казці фантастичний і водночас щасливий кінець, проте в ній відображено й цілком реальні життєві проблеми. І вона не зовсім звичайна, ця казка! Це казка, у якій розповідається ще одна казка, а потім персонажі першої й другої казок зустрічаються, а події ніби сходяться. Таке собі переселення в просторі й у часі. Це казка, в якій поряд існують звичайні люди, казкові персонажі — іграшки, а також тварини — миші. Уявляєте! Дуже загадковий мікс.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ІV. Мотивація навчальної діяльності.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Визначимо, яких результатів очікує кожен із вас від уроку.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Інтерактивна вправа "Мікрофон"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720" w:top="720" w:left="720" w:right="720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Починати свою відповідь, як завжди, можете словами: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Цей урок навчить мене…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 очікую від цього уроку…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Цей урок познайомить мене…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720" w:top="720" w:left="720" w:right="720" w:header="708" w:footer="708"/>
          <w:cols w:equalWidth="0" w:num="2">
            <w:col w:space="708" w:w="4879"/>
            <w:col w:space="0" w:w="487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На цьому уроці я хочу дізнатися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V.Сприйняття та засвоєння навчального матеріалу.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Слово вчителя з елементами бесіди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Учитель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  У чарівній казці «Лускунчик та Мишачий король» Ернест Теодор Амадей Гофман перетворює прикрашений на Різдво будинок, який належить заможній сім’ї Штальбаумів на куліси для надзвичайної казкової пригоди. Головні герої — не феї, чарівники чи міфічні істоти, а іграшки: ляльки, що на чолі зі своїм королем — Лускунчиком, уособлюють світлі сили. Їм протистоять лихі миші, над якими володарює злобливий та потворний семиголовий Мишак. Маленька Марі нежданно-негаданно потрапляє у  вир подій казкового та реального світів. Одним із ключових елементів казки є фантастичні перетворення персонажів,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роблять сюжет динамічним, захоплюючим й повчальним.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 в усіх видах казок відбуваються перетворення?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 бувають перетворення в звичайній повісті?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Доберіть синоніми до слова перетворення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(метаморфози, обернення)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Словникова робота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ПЕРЕТВОРЕННЯ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40c28"/>
          <w:sz w:val="28"/>
          <w:szCs w:val="28"/>
          <w:highlight w:val="white"/>
          <w:rtl w:val="0"/>
        </w:rPr>
        <w:t xml:space="preserve">художній прийом передбачає перетворення однієї форми образу на іншу, його видозміну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f1f1f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«Коло ідей»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 є в казці елементи фантастики?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ФАНТАСТИКА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в перекладі з грецької мови означає «мистецтво уявляти». Словом фантастика називають щось вигадане, нереальне і малоймовірне. Фантастичними називають образи і події, які насправді не існують. Такі образи і події зображують у багатьох жанрах фольклору та літератури (наприклад, у казках).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Робота з таблицею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Фантастичні перетворення персонажів у казці "Лускунчик і Мишачий король"</w:t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6"/>
        <w:gridCol w:w="8290"/>
        <w:tblGridChange w:id="0">
          <w:tblGrid>
            <w:gridCol w:w="2166"/>
            <w:gridCol w:w="8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Лускунчик: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 ляльки на принца: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 ніч після Різдва дерев'яний Лускунчик оживає й перетворюється на зачарованого принца. Ця метаморфоза символізує розкриття справжньої сутності героя, його внутрішню красу й благородство.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 принца на короля: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Після перемоги над Мишачим королем Лускунчик стає королем чарівної країни Солодощів. Це перетворення підкреслює його тріумф, силу й відповідальність, що лягає на його плечі.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Дроссельмейер: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 хрещеного на чарівника: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Хрещений Марі, Дроссельмейер, протягом казки з'являється в різних образах, натякаючи на його володіння чарами. Він то майстер, що лагодить іграшки, то мудрий радник, то таємничий незнайомець. Ці перетворення підкреслюють його зв'язок з чарівним світом і роль мудрого наставника для Марі.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Миші: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 гризунів на військо: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Миші, що оживають вночі, стають організованим військом на чолі з Мишачим королем. Ця метаморфоза символізує темні сили, з якими стикаються герої, а також страх і небезпеку, що вони несуть.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Іграшки: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Оживлення: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Різдвяні іграшки, такі як олов'яні солдатики, паяц та інші, оживають і стають союзниками Марі та Лускунчика. Це підкреслює єднання добра й вірність у боротьбі зі злом.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Країна Солодощів: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Чарівний світ: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Перемога над Мишачим королем відкриває доступ до чарівної країни Солодощів, де панують радість, краса й гармонія. Цей світ символізує нагороду за добро, сміливість і вірність своїм цінностям.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Значення фантастичних перетворень: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Фантастичні перетворення роблять казку цікавою й захоплюючою.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Вони допомагають розкрити глибинні сенси й ідеї твору.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Символізують боротьбу добра і зла, розкриття справжньої сутності персонажів, тріумф добра й справедливості.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Вплив на сприйняття: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Фантастичні перетворення роблять казку більш емоційно й естетично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Допомагають юним читачам розвивати уяву, творчі здібності й віру в чудеса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720" w:top="720" w:left="720" w:right="72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720" w:top="720" w:left="720" w:right="72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720" w:top="720" w:left="720" w:right="720" w:header="708" w:footer="708"/>
          <w:cols w:equalWidth="0" w:num="2">
            <w:col w:space="708" w:w="4879"/>
            <w:col w:space="0" w:w="487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VІ. Закріплення вивченого.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Кросворд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       Робота над кросвордом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172719</wp:posOffset>
            </wp:positionH>
            <wp:positionV relativeFrom="paragraph">
              <wp:posOffset>6350</wp:posOffset>
            </wp:positionV>
            <wp:extent cx="3733800" cy="2697480"/>
            <wp:effectExtent b="0" l="0" r="0" t="0"/>
            <wp:wrapSquare wrapText="bothSides" distB="0" distT="0" distL="114300" distR="114300"/>
            <wp:docPr descr="image" id="4" name="image1.jpg"/>
            <a:graphic>
              <a:graphicData uri="http://schemas.openxmlformats.org/drawingml/2006/picture">
                <pic:pic>
                  <pic:nvPicPr>
                    <pic:cNvPr descr="image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97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. Ім’я мишачої королеви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  Ім’я брата Марі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   Автор казки “Лускунчик i Мишачий король“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   Горіх, який допоміг Лускунчику врятувати принцесу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11. Скјльки голів було в Мишачого короля?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Гра «Літературні пазли».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До якого свята готуються у будинку радника медицини на початку казки?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Як звали хрещеного, старшого радника суду?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Що подарував дітям хрещений?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Хто з дітей першим побачив Лускунчика?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Хто з дітей турбувався про Лускунчика?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Які чудеса відбувалися вночі?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З ким відбулася битва армії ляльок під командуванням Лускунчика?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Що Лускунчик попросив дістати для нього з ялинки?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 Який предмет допоміг Марі врятувати Лускунчика під час битви з мишами?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 Яке блюдо готувала королева, мати принцеси Пірліпат?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11. Яку назву мала казка, розказана хрещеним Марі?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12. Який горіх міг повернути красу принцесі?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13. Хто допоміг принцесі Пірліпат повернути своє справжнє обличчя?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14. Як королівська сім’я нагородила Лускунчика?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15. Хто перетворився в Лускунчика?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16. Що подарував Лускунчик Марі на знак перемоги над Мишачим Королем?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17. Племінник хрещеного запропонував Марі корону якого замку?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18. Чим закінчується казка?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720" w:top="720" w:left="720" w:right="72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VІІ. Підсумок уроку.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  <w:sectPr>
          <w:type w:val="continuous"/>
          <w:pgSz w:h="16838" w:w="11906" w:orient="portrait"/>
          <w:pgMar w:bottom="720" w:top="720" w:left="720" w:right="720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Рефлексія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Сьогодні я дізнався...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 Було цікаво....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 Я зрозумів, що...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 Я навчився...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 Мене здивувало...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  <w:sectPr>
          <w:type w:val="continuous"/>
          <w:pgSz w:h="16838" w:w="11906" w:orient="portrait"/>
          <w:pgMar w:bottom="720" w:top="720" w:left="720" w:right="720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 Мені захотілося...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720" w:top="720" w:left="720" w:right="72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720" w:top="720" w:left="720" w:right="720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VІІІ. Домашнє завдання.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С.194-197, виконати завдання №7 с.198 (письмово).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Інструктаж щодо виконання домашнього завдання.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 вже з вами говорили, що художні твори, як будь-який товар, потребують популяризації з метою привернення уваги потенційних споживачів, якими є читачі. Одним із найновітніших видів реклами книжок є постери.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Хто може пояснити, що таке постер?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Постер – це те саме, що плакат, тобто папір, призначений для прикріплення на поверхню, як правило стіну. Єдина різниця в тому, що слово «плакат» є давнім запозиченням з німецької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рlakat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постер – недавнє з англійської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(афіша, оголошення). І плакат, і постер використовуються для рекламних чи декоративних цілей, оскільки є художньо оформленим плакатом.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 зустрічали ви постери на літературну тему? Якщо так, до яких творів?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Пропоную ознайомитися з двома постерами за творами казки «Пензлик Маляна» та повісті Б. Космовської «Буба» (додаток 1).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Щоб легше було працювати над створенням постера, спробуйте визначити характерні риси такого виду реклами: лаконізм, кольорові зображення, заклики, привернення уваги, інтрига.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Пропоную ознайомитися зі структурою та вимогами до оформлення постера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постера: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(акцентування уваги) – просто і точно презентує твір. Прочитавши назву, учень повинен захотіти дізнатися більше.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Інформативна складова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текст, не переказ, не скопійована анотація, а власний відгук, заклик до прочитання твору. Має вирізнятися оригінальністю.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(обкладинка книги, фото автора) – логічно розміщені.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Графічні елементи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різноманітні форми малюнка, таблиці, діаграми – повинні бути логічними, послідовними, зрозумілими без додаткових пояснень.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Вимоги до оформлення постера: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яскравість;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гармонійне поєднання графічної та текстової інформації;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інформативність;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креативність;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доступна форма.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Пам’ятайте! Щоб створити постер для реклами книги, що вивчається, відшукайте в Інтернеті ілюстрації до твору та обкладинку книжки і допишіть слоган, який рекламуватиме твір.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0" distT="0" distL="0" distR="0">
            <wp:extent cx="1990725" cy="2524125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/>
        <w:drawing>
          <wp:inline distB="0" distT="0" distL="0" distR="0">
            <wp:extent cx="3581400" cy="24574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Постер до повісті Б. Космовської «Буба»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720" w:top="720" w:left="720" w:right="72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31CFA"/>
    <w:pPr>
      <w:spacing w:after="200" w:line="276" w:lineRule="auto"/>
    </w:p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831CFA"/>
    <w:pPr>
      <w:spacing w:after="0" w:line="240" w:lineRule="auto"/>
    </w:pPr>
    <w:rPr>
      <w:lang w:val="ru-RU"/>
    </w:rPr>
  </w:style>
  <w:style w:type="table" w:styleId="a4">
    <w:name w:val="Table Grid"/>
    <w:basedOn w:val="a1"/>
    <w:uiPriority w:val="59"/>
    <w:rsid w:val="00831CFA"/>
    <w:pPr>
      <w:spacing w:after="0" w:line="240" w:lineRule="auto"/>
    </w:pPr>
    <w:rPr>
      <w:lang w:val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hOMdqJwamdc5mmHZByoL1a+ySA==">CgMxLjA4AHIhMUtqRG52WVd4RjVWaEZBNG5ua3I3WnBZeTMtVzEyY3d0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2025-02-23T17:20:00Z</dcterms:created>
  <dc:creator>Пользователь</dc:creator>
</cp:coreProperties>
</file>