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D2AD2" w14:textId="77777777" w:rsidR="00300C14" w:rsidRPr="00D43959" w:rsidRDefault="00300C14" w:rsidP="00402A8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235549"/>
      <w:bookmarkStart w:id="11" w:name="_Hlk157258833"/>
      <w:bookmarkStart w:id="12" w:name="_Hlk161525066"/>
      <w:bookmarkStart w:id="13" w:name="_Hlk162625446"/>
      <w:bookmarkStart w:id="14" w:name="_Hlk163249137"/>
      <w:r w:rsidRPr="00D43959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5EE2F4DC" w14:textId="470B68D3" w:rsidR="005D4517" w:rsidRPr="00D43959" w:rsidRDefault="00300C14" w:rsidP="005D4517">
      <w:pPr>
        <w:spacing w:line="276" w:lineRule="auto"/>
        <w:jc w:val="both"/>
        <w:rPr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C0DD9" w:rsidRPr="00D4395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20C59" w:rsidRPr="00D43959">
        <w:rPr>
          <w:rFonts w:ascii="Times New Roman" w:hAnsi="Times New Roman" w:cs="Times New Roman"/>
          <w:b/>
          <w:bCs/>
          <w:sz w:val="28"/>
          <w:szCs w:val="28"/>
        </w:rPr>
        <w:t>6-50</w:t>
      </w:r>
      <w:r w:rsidR="00286703"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0C59" w:rsidRPr="000C35FA">
        <w:rPr>
          <w:rFonts w:ascii="Times New Roman" w:hAnsi="Times New Roman" w:cs="Times New Roman"/>
          <w:b/>
          <w:bCs/>
          <w:iCs/>
          <w:sz w:val="28"/>
          <w:szCs w:val="28"/>
        </w:rPr>
        <w:t>Проєкт. Етапи виконання проєкту. Підготовка до проєктної діяльності – обрання теми індивідуального чи групового проєкту. Реалізація групового проєкту в середовищі створення презентацій. Представлення групового проєкту однокласникам та його захист</w:t>
      </w:r>
    </w:p>
    <w:p w14:paraId="12B1A6FA" w14:textId="1E29A352" w:rsidR="0001535A" w:rsidRPr="00D43959" w:rsidRDefault="00A75978" w:rsidP="0078320E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D43959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D43959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D43959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D43959" w:rsidRDefault="00A75978" w:rsidP="0078320E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D43959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D43959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D43959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D43959" w:rsidRDefault="00A75978" w:rsidP="00AD5D5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D43959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7E2417DB" w14:textId="52BF19BF" w:rsidR="0078320E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D43959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402A8E" w:rsidRPr="00D43959">
        <w:rPr>
          <w:rFonts w:ascii="Times New Roman" w:hAnsi="Times New Roman" w:cs="Times New Roman"/>
          <w:bCs/>
          <w:sz w:val="28"/>
          <w:szCs w:val="28"/>
        </w:rPr>
        <w:t>знають</w:t>
      </w:r>
      <w:r w:rsidR="002E33AC" w:rsidRPr="00D4395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E33AC" w:rsidRPr="00D43959">
        <w:rPr>
          <w:rFonts w:ascii="Times New Roman" w:hAnsi="Times New Roman" w:cs="Times New Roman"/>
          <w:sz w:val="28"/>
          <w:szCs w:val="28"/>
        </w:rPr>
        <w:t>яких видів бувають проєкти та які є етапи виконання проєкту; вміють працювати над проєктом, реалізовувати його в середовищі створення презентацій, презентувати перед однокласниками.</w:t>
      </w:r>
    </w:p>
    <w:p w14:paraId="3E39E05F" w14:textId="1958C902" w:rsidR="00A75978" w:rsidRPr="00D43959" w:rsidRDefault="00A75978" w:rsidP="00AD5D5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D43959">
        <w:rPr>
          <w:rFonts w:ascii="Times New Roman" w:hAnsi="Times New Roman" w:cs="Times New Roman"/>
          <w:sz w:val="28"/>
          <w:szCs w:val="28"/>
        </w:rPr>
        <w:t>: комп’ютери, підручники, презентація, проєктор.</w:t>
      </w:r>
    </w:p>
    <w:p w14:paraId="6C088B3A" w14:textId="77777777" w:rsidR="00300C14" w:rsidRPr="00D43959" w:rsidRDefault="00300C14" w:rsidP="005C0DD9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D43959" w:rsidRDefault="00300C14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D43959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D43959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D43959" w:rsidRDefault="00E405BC" w:rsidP="00AD5D5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D43959" w:rsidRDefault="00E405BC" w:rsidP="00AD5D5D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3959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D43959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5" w:name="_Hlk106640363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5"/>
    <w:p w14:paraId="3EB2ADC9" w14:textId="77777777" w:rsidR="002E33AC" w:rsidRPr="00D43959" w:rsidRDefault="002E33AC" w:rsidP="002E33AC">
      <w:pPr>
        <w:spacing w:line="276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Сьогодні та протягом наступних кількох уроків  ми з вами:</w:t>
      </w:r>
    </w:p>
    <w:p w14:paraId="03E9591A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>розглянемо, яких видів бувають проєкти;</w:t>
      </w:r>
    </w:p>
    <w:p w14:paraId="2A0BDB91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з’ясуємо, які є етапи виконання проєкту; </w:t>
      </w:r>
    </w:p>
    <w:p w14:paraId="23F30818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оберемо тему проєкту; </w:t>
      </w:r>
    </w:p>
    <w:p w14:paraId="3D8A3FF5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>реалізуємо груповий проєкт в середовищі створення презентацій;</w:t>
      </w:r>
    </w:p>
    <w:p w14:paraId="7BC47F87" w14:textId="77777777" w:rsidR="002E33AC" w:rsidRPr="00D43959" w:rsidRDefault="002E33AC" w:rsidP="002E33AC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lastRenderedPageBreak/>
        <w:t>представимо груповий проєкт однокласникам та проведемо його захист.</w:t>
      </w:r>
    </w:p>
    <w:bookmarkEnd w:id="14"/>
    <w:p w14:paraId="04192BEA" w14:textId="139127C4" w:rsidR="00300C14" w:rsidRPr="00D43959" w:rsidRDefault="00300C14" w:rsidP="00AD5D5D">
      <w:pPr>
        <w:spacing w:line="276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72B7F" w:rsidRPr="00D43959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A6E14" w:rsidRPr="00D43959">
        <w:rPr>
          <w:rFonts w:ascii="Times New Roman" w:hAnsi="Times New Roman" w:cs="Times New Roman"/>
          <w:b/>
          <w:bCs/>
          <w:sz w:val="28"/>
          <w:szCs w:val="28"/>
        </w:rPr>
        <w:t>Актуалізація вивченого матеріалу</w:t>
      </w:r>
    </w:p>
    <w:p w14:paraId="22C62FD5" w14:textId="1395D5B0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Поміркуйте. </w:t>
      </w:r>
    </w:p>
    <w:p w14:paraId="34B14F59" w14:textId="1C9BDEFC" w:rsidR="002E33AC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Проєкти яких об’єктів і з яких галузей подано на малюнку? Фахівці яких професій їх створювали? </w:t>
      </w:r>
    </w:p>
    <w:p w14:paraId="113DD41D" w14:textId="77777777" w:rsidR="002E33AC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3 якою метою створено ці проєкти? </w:t>
      </w:r>
    </w:p>
    <w:p w14:paraId="3F95358F" w14:textId="35870C47" w:rsidR="005C0DD9" w:rsidRPr="00D43959" w:rsidRDefault="002E33AC" w:rsidP="00D43959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Як їх можна використовувати?</w:t>
      </w:r>
    </w:p>
    <w:p w14:paraId="7A3E255B" w14:textId="763377DB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Ви вже створювали проєкти в попередніх класах. І ви вже знаєте, що це слово має багато різних значень. У промисловості під проєктом розуміють набір технічної документації (креслення, технологічні карти, моделі тощо), потрібної для виготовлення певного виробу.</w:t>
      </w:r>
    </w:p>
    <w:p w14:paraId="3D2C14DC" w14:textId="2F8A123B" w:rsidR="002E33AC" w:rsidRPr="00D43959" w:rsidRDefault="002E33AC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документознавстві проєкт - це попередній текст документа (проєкт документа).</w:t>
      </w:r>
    </w:p>
    <w:p w14:paraId="5F291F0D" w14:textId="20E898D6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літературі - попередній текст (рукопис) художнього твору.</w:t>
      </w:r>
      <w:r w:rsidR="002E33AC" w:rsidRPr="00D4395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7991B7A" w14:textId="5B35BAFF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В образотворчому мистецтві — ескіз картини або скульптури.</w:t>
      </w:r>
    </w:p>
    <w:p w14:paraId="57BFE46C" w14:textId="163C0DB4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програмуванні під проєктом розуміють текст програми певною мовою програмування, який створюється перед початком використання цієї програми.</w:t>
      </w:r>
    </w:p>
    <w:p w14:paraId="77AAD98C" w14:textId="18E68291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латинській мові, звідки пішов цей термін (лат.projectus), слово «проєкт» має понад 20 значень: той, що виступає; висунутий; той, що кидається в очі; тримати попереду та інші.</w:t>
      </w:r>
    </w:p>
    <w:p w14:paraId="7068D9A6" w14:textId="5E2BB5C9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У закладах освіти учні та учениці на заняттях з різних предметів виконують навчальні проєкти. Навчальний проєкт - це вид і результат діяльності, яка спрямована на досягнення певної навчальної мети, розв’язування деякої проблемної задачі.</w:t>
      </w:r>
    </w:p>
    <w:p w14:paraId="11D12895" w14:textId="4DE9DA4D" w:rsidR="00D43959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За змістом діяльності та кінцевим результатом розрізняють такі навчальні проєкти: </w:t>
      </w:r>
    </w:p>
    <w:p w14:paraId="6E3C41E0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дослідницькі, що передбачають перевірку певних законів, закономірностей чи гіпотез, проведення досліджень для знаходження та перевірки нових фактів, що підтверджують ці закономірності; </w:t>
      </w:r>
    </w:p>
    <w:p w14:paraId="18B8310D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інформаційні, що передбачають збирання та узагальнення відомостей про певний об’єкт, явище, особистість та їх подання; </w:t>
      </w:r>
    </w:p>
    <w:p w14:paraId="6D3E912B" w14:textId="77777777" w:rsidR="00D43959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творчі, що передбачають створення різноманітних творчих об’єктів - малюнків, виробів ужиткового мистецтва, збірок оповідань, віршів, відеофільмів, вистав тощо; </w:t>
      </w:r>
    </w:p>
    <w:p w14:paraId="0172B702" w14:textId="4E770160" w:rsidR="002E33AC" w:rsidRPr="00D43959" w:rsidRDefault="00D43959" w:rsidP="00D43959">
      <w:pPr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ігрові, що передбачають розробку та здійснення навчально-ігрових ситуацій, пов’язаних з виконанням ролей літературних героїв, історичних персонажів, представників державних і громадських організацій тощо. </w:t>
      </w:r>
    </w:p>
    <w:p w14:paraId="6C8D75D6" w14:textId="0CCC0145" w:rsidR="00D43959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Проєктна діяльність передбачає кілька етапів.</w:t>
      </w:r>
    </w:p>
    <w:p w14:paraId="490C74F9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Визначення мети проєкту</w:t>
      </w:r>
    </w:p>
    <w:p w14:paraId="7DF05F87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Складання плану проєкту, розподіл ролей у групі</w:t>
      </w:r>
    </w:p>
    <w:p w14:paraId="098DAD8A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Пошук відомостей</w:t>
      </w:r>
    </w:p>
    <w:p w14:paraId="1B474567" w14:textId="77777777" w:rsidR="00D43959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Опрацювання відомостей, виконання завдань</w:t>
      </w:r>
    </w:p>
    <w:p w14:paraId="28E38B63" w14:textId="536179E1" w:rsidR="002E33AC" w:rsidRPr="00D43959" w:rsidRDefault="00D43959" w:rsidP="00D43959">
      <w:pPr>
        <w:pStyle w:val="a3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Оформлення результатів проєкту та їх представлення</w:t>
      </w:r>
    </w:p>
    <w:p w14:paraId="3C672FA1" w14:textId="095964B3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Визначення мети проєкту. У меті зазначається, що повинно бути отримано в результаті виконання проєкту. </w:t>
      </w:r>
    </w:p>
    <w:p w14:paraId="5D9B1096" w14:textId="4578D615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Складання плану проєкту, розподіл ролей у групах. Зазначається послідовність дій для досягнення мети, відображаються терміни та виконавці на кожному з етапів проєкту, за потреби зазначаються матеріальні та інформаційні ресурси, які потрібні для здійснення завдань.  </w:t>
      </w:r>
    </w:p>
    <w:p w14:paraId="20D82B9A" w14:textId="47B9C02A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Пошук відомостей і добір матеріалів, потрібних для виконання завдань проєкту. Матеріали можна підбирати з книжок, журналів, газет, інтернету, телебачення. А також можна опитувати свідків подій, науковців, спостерігати за об’єктом, вимірювати параметри об’єктів, фотографувати їх тощо.</w:t>
      </w:r>
    </w:p>
    <w:p w14:paraId="200D7602" w14:textId="3C0DF19C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Пам’ятайте, що під час пошуку потрібних матеріалів слід критично оцінювати знайдені відомості та дотримуватися Закону про авторські права, вказувати джерела отриманих відомостей.</w:t>
      </w:r>
    </w:p>
    <w:p w14:paraId="3F74F402" w14:textId="7DFACC27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Опрацювання знайдених відомостей, виконання завдань, передбачених у  плані проєкту. На цьому етапі кожен учасник має виконати поставлене перед ним завдання та отримати запланований результат.</w:t>
      </w:r>
    </w:p>
    <w:p w14:paraId="04C1BCEF" w14:textId="1976F63F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Оформлення результатів діяльності. Результати, отримані в  ході виконання проєкту, необхідно підсумувати та подати у формі, зручній для презентування результатів або використання. Форма подання: презентація, веб-сайт, текстовий документ, графічне зображення та інше.</w:t>
      </w:r>
    </w:p>
    <w:p w14:paraId="553AA3EB" w14:textId="03D18EF4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Представлення результатів проєкту. На цьому етапі презентуються результати виконання проєкту зацікавленим особам, наприклад, однокласникам/-цям, учням/ученицям інших класів, батькам/рідним, здійснюється оцінювання роботи над проєктом кожного учня/учениці, підбиваються підсумки. Бажано, щоб результат проєкту був цікавим і потрібним.</w:t>
      </w:r>
    </w:p>
    <w:p w14:paraId="7EA61F92" w14:textId="1965E5BC" w:rsidR="002E33AC" w:rsidRPr="00D43959" w:rsidRDefault="00D43959" w:rsidP="00D43959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Обговоріть і зробіть висновки.</w:t>
      </w:r>
    </w:p>
    <w:p w14:paraId="242C5DD1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Які навчальні проєкти ви вже виконували у 6-му класі? Які особливості їх виконання? </w:t>
      </w:r>
    </w:p>
    <w:p w14:paraId="5517E807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Чи брали ви участь у волонтерських проєктах? Якщо так, то якою була мета таких проєктів? </w:t>
      </w:r>
    </w:p>
    <w:p w14:paraId="112D2ADD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Для чого складають план проєкту? На яких етапах здійснення проєкту варто уточнювати план?</w:t>
      </w:r>
    </w:p>
    <w:p w14:paraId="0CD21D5B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Чи завжди проєкт досягає мети? У чому різниця між досягненнями цілей навчального і, наприклад, природоохоронного проєкту? </w:t>
      </w:r>
    </w:p>
    <w:p w14:paraId="73BCE0F5" w14:textId="77777777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 xml:space="preserve">Які комп’ютерні засоби можуть бути використані для складання календарного плану здійснення проєкту? </w:t>
      </w:r>
    </w:p>
    <w:p w14:paraId="448BCC7F" w14:textId="216A2A5E" w:rsidR="00D43959" w:rsidRPr="00D43959" w:rsidRDefault="00D43959" w:rsidP="00D43959">
      <w:pPr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Які комп’ютерні програми ви використовували для опрацювання результатів проєктів з різних навчальних предметів?</w:t>
      </w:r>
    </w:p>
    <w:p w14:paraId="037C3728" w14:textId="15807D9E" w:rsidR="00955F09" w:rsidRPr="00D43959" w:rsidRDefault="00955F09" w:rsidP="00220226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D43959">
        <w:rPr>
          <w:rFonts w:ascii="Times New Roman" w:hAnsi="Times New Roman" w:cs="Times New Roman"/>
          <w:bCs/>
          <w:sz w:val="28"/>
          <w:szCs w:val="28"/>
        </w:rPr>
        <w:t>Гімнастика для очей.</w:t>
      </w:r>
    </w:p>
    <w:p w14:paraId="0493A6F0" w14:textId="4E3C89B8" w:rsidR="00100941" w:rsidRPr="00D43959" w:rsidRDefault="00100941" w:rsidP="00AD5D5D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7D5FD962" w:rsidR="00543453" w:rsidRPr="00D43959" w:rsidRDefault="005364C1" w:rsidP="00AD5D5D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D43959" w:rsidRDefault="007E5B7F" w:rsidP="00AD5D5D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D439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D439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D439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5CC2B82D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>Вправа 1.</w:t>
      </w:r>
      <w:r w:rsidRPr="00D43959">
        <w:rPr>
          <w:rFonts w:ascii="Times New Roman" w:hAnsi="Times New Roman" w:cs="Times New Roman"/>
          <w:sz w:val="28"/>
          <w:szCs w:val="28"/>
        </w:rPr>
        <w:t xml:space="preserve">  Визначте та запишіть у зошиті мету навчального проєкту з природничої освітньої галузі «Які тварини та рослини побували в космосі» і перелік комп’ютерних програм для опрацювання даних, отриманих у ході проєкту. </w:t>
      </w:r>
    </w:p>
    <w:p w14:paraId="35207EE0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181A35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B24B2E" w14:textId="6B86C33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6A7B2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sz w:val="28"/>
          <w:szCs w:val="28"/>
        </w:rPr>
        <w:t xml:space="preserve"> Визначте мету й орієнтовний перелік джерел для пошуку відомостей для реалізації навчального проєкту з математики «Малюнки на координатній площині». Створіть для виконання завдання документ у текстовому процесорі, збережіть цей документ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завдання 8.1.4.docx.</w:t>
      </w:r>
      <w:r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AFB13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7F0029" w14:textId="7C30B295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6A7B2E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sz w:val="28"/>
          <w:szCs w:val="28"/>
        </w:rPr>
        <w:t xml:space="preserve"> </w:t>
      </w:r>
      <w:r w:rsidRPr="00D43959">
        <w:rPr>
          <w:rFonts w:ascii="Times New Roman" w:hAnsi="Times New Roman" w:cs="Times New Roman"/>
          <w:i/>
          <w:iCs/>
          <w:sz w:val="28"/>
          <w:szCs w:val="28"/>
        </w:rPr>
        <w:t>Робота у групах.</w:t>
      </w:r>
      <w:r w:rsidRPr="00D43959">
        <w:rPr>
          <w:rFonts w:ascii="Times New Roman" w:hAnsi="Times New Roman" w:cs="Times New Roman"/>
          <w:sz w:val="28"/>
          <w:szCs w:val="28"/>
        </w:rPr>
        <w:t xml:space="preserve"> Проведіть обговорення та в текстовому документі підготуйте відомості до плану одного з проєктів, наприклад «Масштаб на картах і планах»:</w:t>
      </w:r>
    </w:p>
    <w:p w14:paraId="31361344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а) Знання з яких предметів плануєте використати? </w:t>
      </w:r>
    </w:p>
    <w:p w14:paraId="028DE08A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б) Кого з учнів плануєте залучити? Чому саме їх? </w:t>
      </w:r>
    </w:p>
    <w:p w14:paraId="17EBB087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в) Перелік інформаційних джерел, які плануєте використати. </w:t>
      </w:r>
    </w:p>
    <w:p w14:paraId="47DFECD5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г) Перелік комп’ютерних програм, які плануєте використати. </w:t>
      </w:r>
    </w:p>
    <w:p w14:paraId="748D8449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д) Перелік обладнання та матеріалів, потрібних для реалізації проєкту. </w:t>
      </w:r>
    </w:p>
    <w:p w14:paraId="7418EDB6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е) Форма подання результатів. </w:t>
      </w:r>
    </w:p>
    <w:p w14:paraId="7B644F6E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sz w:val="28"/>
          <w:szCs w:val="28"/>
        </w:rPr>
        <w:t xml:space="preserve">Збережіть цей документ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завдання 8.1.5.docx.</w:t>
      </w:r>
      <w:r w:rsidRPr="00D439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4839F4" w14:textId="77777777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E41D62" w14:textId="797FB7AC" w:rsidR="00020C59" w:rsidRPr="00D43959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Вправа </w:t>
      </w:r>
      <w:r w:rsidR="00A40C5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sz w:val="28"/>
          <w:szCs w:val="28"/>
        </w:rPr>
        <w:t xml:space="preserve"> Створіть у текстовому процесорі добірку текстів до 1 проєкту з української літератури «Збірка календарно-обрядових пісень мого краю». Доповніть добірку ілюстраціями з інтернету з дотриманням авторських прав. Доберіть до тексту (символів, абзаців) відповідне форматування. Збережіть добірку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Пісні мого краю.docx</w:t>
      </w:r>
      <w:r w:rsidRPr="00D439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4E2AE1" w14:textId="7C62E673" w:rsidR="00020C59" w:rsidRPr="00A40C55" w:rsidRDefault="00020C59" w:rsidP="00020C59">
      <w:pPr>
        <w:shd w:val="clear" w:color="auto" w:fill="FFFFFF"/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959">
        <w:rPr>
          <w:rFonts w:ascii="Times New Roman" w:hAnsi="Times New Roman" w:cs="Times New Roman"/>
          <w:b/>
          <w:bCs/>
          <w:sz w:val="28"/>
          <w:szCs w:val="28"/>
        </w:rPr>
        <w:t xml:space="preserve">Вправа </w:t>
      </w:r>
      <w:r w:rsidR="00A40C5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43959">
        <w:rPr>
          <w:rFonts w:ascii="Times New Roman" w:hAnsi="Times New Roman" w:cs="Times New Roman"/>
          <w:sz w:val="28"/>
          <w:szCs w:val="28"/>
        </w:rPr>
        <w:t xml:space="preserve"> Підготуйте в редакторі презентацій три слайди з відомостями про ваші улюблені книжки до проєкту з літератури «Різдво з улюбленою книжкою». Збережіть презентацію у вашій папці у файлі з іменем </w:t>
      </w:r>
      <w:r w:rsidRPr="00D43959">
        <w:rPr>
          <w:rFonts w:ascii="Times New Roman" w:hAnsi="Times New Roman" w:cs="Times New Roman"/>
          <w:b/>
          <w:bCs/>
          <w:sz w:val="28"/>
          <w:szCs w:val="28"/>
        </w:rPr>
        <w:t>моє Різдво</w:t>
      </w:r>
      <w:r w:rsidRPr="00D43959">
        <w:rPr>
          <w:rFonts w:ascii="Times New Roman" w:hAnsi="Times New Roman" w:cs="Times New Roman"/>
          <w:sz w:val="28"/>
          <w:szCs w:val="28"/>
        </w:rPr>
        <w:t>.</w:t>
      </w:r>
    </w:p>
    <w:p w14:paraId="34A4A8BD" w14:textId="77777777" w:rsidR="00020C59" w:rsidRPr="00D43959" w:rsidRDefault="00020C5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FAD9B2" w14:textId="490735B8" w:rsidR="00300C14" w:rsidRPr="00D43959" w:rsidRDefault="00EA3549" w:rsidP="00AD5D5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D43959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D43959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D43959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D43959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7909F4D4" w:rsidR="00F23C5A" w:rsidRDefault="00F23C5A" w:rsidP="00AD5D5D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A7B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Домашнє завдання.</w:t>
      </w:r>
    </w:p>
    <w:p w14:paraId="08A3FB39" w14:textId="21F01022" w:rsidR="006A7B2E" w:rsidRPr="006A7B2E" w:rsidRDefault="006A7B2E" w:rsidP="00AD5D5D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Виконати вправи 1</w:t>
      </w:r>
      <w:r w:rsidR="00A40C55" w:rsidRPr="00A40C5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-5 (3 </w:t>
      </w:r>
      <w:r w:rsidR="00A40C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вибір)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 віправити у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Human</w:t>
      </w:r>
      <w:r w:rsidRPr="006A7B2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або на електрону пошту </w:t>
      </w:r>
      <w:hyperlink r:id="rId5" w:history="1"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anton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kuropiatnickoff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2016@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gmail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ru-RU"/>
          </w:rPr>
          <w:t>.</w:t>
        </w:r>
        <w:r w:rsidRPr="000A11E2">
          <w:rPr>
            <w:rStyle w:val="a8"/>
            <w:rFonts w:ascii="Times New Roman" w:hAnsi="Times New Roman" w:cs="Times New Roman"/>
            <w:bCs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8DC10FF" w14:textId="733FFE41" w:rsidR="00ED587C" w:rsidRPr="00D43959" w:rsidRDefault="00ED587C" w:rsidP="00AD5D5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ED587C" w:rsidRPr="00D43959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502"/>
    <w:multiLevelType w:val="hybridMultilevel"/>
    <w:tmpl w:val="7E6682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2B13"/>
    <w:multiLevelType w:val="hybridMultilevel"/>
    <w:tmpl w:val="65549E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49B3"/>
    <w:multiLevelType w:val="hybridMultilevel"/>
    <w:tmpl w:val="4B1A7C82"/>
    <w:lvl w:ilvl="0" w:tplc="017A2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CE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5C1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929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1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8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4C69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A40F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6C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625E7"/>
    <w:multiLevelType w:val="hybridMultilevel"/>
    <w:tmpl w:val="7234D6D0"/>
    <w:lvl w:ilvl="0" w:tplc="A1DC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FC4C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A89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DC6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00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4E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448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64D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2E8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D10E9"/>
    <w:multiLevelType w:val="hybridMultilevel"/>
    <w:tmpl w:val="BD16667C"/>
    <w:lvl w:ilvl="0" w:tplc="0AD04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4C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2AB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2E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05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B2C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0E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1C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C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961E28"/>
    <w:multiLevelType w:val="hybridMultilevel"/>
    <w:tmpl w:val="1C96F2C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9801C4"/>
    <w:multiLevelType w:val="hybridMultilevel"/>
    <w:tmpl w:val="BB9E35C2"/>
    <w:lvl w:ilvl="0" w:tplc="0AD0453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23FCD"/>
    <w:multiLevelType w:val="hybridMultilevel"/>
    <w:tmpl w:val="962A5DF6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2B01AA"/>
    <w:multiLevelType w:val="hybridMultilevel"/>
    <w:tmpl w:val="E2E64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54B52"/>
    <w:multiLevelType w:val="hybridMultilevel"/>
    <w:tmpl w:val="B1D855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14FD8"/>
    <w:multiLevelType w:val="hybridMultilevel"/>
    <w:tmpl w:val="89E6A53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140C4A"/>
    <w:multiLevelType w:val="hybridMultilevel"/>
    <w:tmpl w:val="628C308E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542BD3"/>
    <w:multiLevelType w:val="hybridMultilevel"/>
    <w:tmpl w:val="EC4268F8"/>
    <w:lvl w:ilvl="0" w:tplc="628E4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AC7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506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6C5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C86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649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C2E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C4EC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8B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47452"/>
    <w:multiLevelType w:val="hybridMultilevel"/>
    <w:tmpl w:val="9ECC884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062504"/>
    <w:multiLevelType w:val="hybridMultilevel"/>
    <w:tmpl w:val="DE6EB0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F5AD6"/>
    <w:multiLevelType w:val="hybridMultilevel"/>
    <w:tmpl w:val="0DB430B6"/>
    <w:lvl w:ilvl="0" w:tplc="703ADF0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47CD5"/>
    <w:multiLevelType w:val="hybridMultilevel"/>
    <w:tmpl w:val="774C3B10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1F5AE2"/>
    <w:multiLevelType w:val="hybridMultilevel"/>
    <w:tmpl w:val="AB7AE55C"/>
    <w:lvl w:ilvl="0" w:tplc="78E8FD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904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9C7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72F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B4E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420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2B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8E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A29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94500C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E1920"/>
    <w:multiLevelType w:val="hybridMultilevel"/>
    <w:tmpl w:val="09B6EF6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B67655D"/>
    <w:multiLevelType w:val="hybridMultilevel"/>
    <w:tmpl w:val="E14A75B8"/>
    <w:lvl w:ilvl="0" w:tplc="76B6C4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3EB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469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0AE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0E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D81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61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6A5B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8A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AC6212"/>
    <w:multiLevelType w:val="hybridMultilevel"/>
    <w:tmpl w:val="121055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70EE1"/>
    <w:multiLevelType w:val="hybridMultilevel"/>
    <w:tmpl w:val="2668EF8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6608E"/>
    <w:multiLevelType w:val="hybridMultilevel"/>
    <w:tmpl w:val="082278D4"/>
    <w:lvl w:ilvl="0" w:tplc="BF141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528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B67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25E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8E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4EF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C1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AF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28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818DE"/>
    <w:multiLevelType w:val="hybridMultilevel"/>
    <w:tmpl w:val="4CDE67EE"/>
    <w:lvl w:ilvl="0" w:tplc="81D2D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6E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20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047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04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C5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26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61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4AB3683"/>
    <w:multiLevelType w:val="hybridMultilevel"/>
    <w:tmpl w:val="F188B502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6EF3890"/>
    <w:multiLevelType w:val="hybridMultilevel"/>
    <w:tmpl w:val="7A0CA510"/>
    <w:lvl w:ilvl="0" w:tplc="03FAD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89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1A85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BE21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805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EA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027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706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08B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8D00AF"/>
    <w:multiLevelType w:val="hybridMultilevel"/>
    <w:tmpl w:val="C568AFF6"/>
    <w:lvl w:ilvl="0" w:tplc="23A62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8C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026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AF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A2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D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28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09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01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FE5823"/>
    <w:multiLevelType w:val="hybridMultilevel"/>
    <w:tmpl w:val="F490EB94"/>
    <w:lvl w:ilvl="0" w:tplc="11682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F4E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921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D48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361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E67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FE0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EE0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A83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F6A1470"/>
    <w:multiLevelType w:val="hybridMultilevel"/>
    <w:tmpl w:val="91C0EC14"/>
    <w:lvl w:ilvl="0" w:tplc="3CB8D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AD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E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6C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70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CC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E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5EA6750"/>
    <w:multiLevelType w:val="hybridMultilevel"/>
    <w:tmpl w:val="7834E81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F6309"/>
    <w:multiLevelType w:val="hybridMultilevel"/>
    <w:tmpl w:val="50F8BB12"/>
    <w:lvl w:ilvl="0" w:tplc="148A4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0E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56F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E4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6D2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47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27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D42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866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7D0F2B"/>
    <w:multiLevelType w:val="hybridMultilevel"/>
    <w:tmpl w:val="58B4472A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FD5B3B"/>
    <w:multiLevelType w:val="hybridMultilevel"/>
    <w:tmpl w:val="70C468C4"/>
    <w:lvl w:ilvl="0" w:tplc="A468D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28BB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0C1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4E9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8F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522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C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6E8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435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46852">
    <w:abstractNumId w:val="25"/>
  </w:num>
  <w:num w:numId="2" w16cid:durableId="833034094">
    <w:abstractNumId w:val="5"/>
  </w:num>
  <w:num w:numId="3" w16cid:durableId="795637459">
    <w:abstractNumId w:val="14"/>
  </w:num>
  <w:num w:numId="4" w16cid:durableId="1349066905">
    <w:abstractNumId w:val="15"/>
  </w:num>
  <w:num w:numId="5" w16cid:durableId="1896505870">
    <w:abstractNumId w:val="13"/>
  </w:num>
  <w:num w:numId="6" w16cid:durableId="1176580632">
    <w:abstractNumId w:val="21"/>
  </w:num>
  <w:num w:numId="7" w16cid:durableId="2122872949">
    <w:abstractNumId w:val="22"/>
  </w:num>
  <w:num w:numId="8" w16cid:durableId="932400154">
    <w:abstractNumId w:val="18"/>
  </w:num>
  <w:num w:numId="9" w16cid:durableId="429400911">
    <w:abstractNumId w:val="11"/>
  </w:num>
  <w:num w:numId="10" w16cid:durableId="436028719">
    <w:abstractNumId w:val="24"/>
  </w:num>
  <w:num w:numId="11" w16cid:durableId="280383088">
    <w:abstractNumId w:val="32"/>
  </w:num>
  <w:num w:numId="12" w16cid:durableId="1706563384">
    <w:abstractNumId w:val="8"/>
  </w:num>
  <w:num w:numId="13" w16cid:durableId="550583225">
    <w:abstractNumId w:val="16"/>
  </w:num>
  <w:num w:numId="14" w16cid:durableId="408425434">
    <w:abstractNumId w:val="30"/>
  </w:num>
  <w:num w:numId="15" w16cid:durableId="193425020">
    <w:abstractNumId w:val="26"/>
  </w:num>
  <w:num w:numId="16" w16cid:durableId="1140535177">
    <w:abstractNumId w:val="4"/>
  </w:num>
  <w:num w:numId="17" w16cid:durableId="1283222471">
    <w:abstractNumId w:val="31"/>
  </w:num>
  <w:num w:numId="18" w16cid:durableId="1238200649">
    <w:abstractNumId w:val="6"/>
  </w:num>
  <w:num w:numId="19" w16cid:durableId="145635111">
    <w:abstractNumId w:val="17"/>
  </w:num>
  <w:num w:numId="20" w16cid:durableId="19549420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705975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33822409">
    <w:abstractNumId w:val="19"/>
  </w:num>
  <w:num w:numId="23" w16cid:durableId="125049573">
    <w:abstractNumId w:val="10"/>
  </w:num>
  <w:num w:numId="24" w16cid:durableId="323750056">
    <w:abstractNumId w:val="0"/>
  </w:num>
  <w:num w:numId="25" w16cid:durableId="667171948">
    <w:abstractNumId w:val="3"/>
  </w:num>
  <w:num w:numId="26" w16cid:durableId="1994479901">
    <w:abstractNumId w:val="12"/>
  </w:num>
  <w:num w:numId="27" w16cid:durableId="912275448">
    <w:abstractNumId w:val="2"/>
  </w:num>
  <w:num w:numId="28" w16cid:durableId="315456362">
    <w:abstractNumId w:val="23"/>
  </w:num>
  <w:num w:numId="29" w16cid:durableId="1298948579">
    <w:abstractNumId w:val="27"/>
  </w:num>
  <w:num w:numId="30" w16cid:durableId="453402467">
    <w:abstractNumId w:val="34"/>
  </w:num>
  <w:num w:numId="31" w16cid:durableId="62023425">
    <w:abstractNumId w:val="7"/>
  </w:num>
  <w:num w:numId="32" w16cid:durableId="29378788">
    <w:abstractNumId w:val="28"/>
  </w:num>
  <w:num w:numId="33" w16cid:durableId="1395469866">
    <w:abstractNumId w:val="9"/>
  </w:num>
  <w:num w:numId="34" w16cid:durableId="434525211">
    <w:abstractNumId w:val="29"/>
  </w:num>
  <w:num w:numId="35" w16cid:durableId="217395768">
    <w:abstractNumId w:val="1"/>
  </w:num>
  <w:num w:numId="36" w16cid:durableId="124810822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E"/>
    <w:rsid w:val="00006651"/>
    <w:rsid w:val="00014229"/>
    <w:rsid w:val="000146FC"/>
    <w:rsid w:val="0001535A"/>
    <w:rsid w:val="00017B50"/>
    <w:rsid w:val="00020C59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35FA"/>
    <w:rsid w:val="000C5F3D"/>
    <w:rsid w:val="000C5F90"/>
    <w:rsid w:val="00100941"/>
    <w:rsid w:val="00112C48"/>
    <w:rsid w:val="00143BD0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17CF4"/>
    <w:rsid w:val="00220226"/>
    <w:rsid w:val="002325BE"/>
    <w:rsid w:val="00256F82"/>
    <w:rsid w:val="002727F4"/>
    <w:rsid w:val="00280712"/>
    <w:rsid w:val="00286703"/>
    <w:rsid w:val="002946FD"/>
    <w:rsid w:val="002C211E"/>
    <w:rsid w:val="002C7965"/>
    <w:rsid w:val="002E32D6"/>
    <w:rsid w:val="002E33AC"/>
    <w:rsid w:val="002E7F2A"/>
    <w:rsid w:val="002F175E"/>
    <w:rsid w:val="002F5913"/>
    <w:rsid w:val="00300C14"/>
    <w:rsid w:val="00303365"/>
    <w:rsid w:val="003204A6"/>
    <w:rsid w:val="00322531"/>
    <w:rsid w:val="00325BBA"/>
    <w:rsid w:val="003458B4"/>
    <w:rsid w:val="00347145"/>
    <w:rsid w:val="00375C01"/>
    <w:rsid w:val="003807CB"/>
    <w:rsid w:val="00391CF3"/>
    <w:rsid w:val="003964EB"/>
    <w:rsid w:val="003A1DC0"/>
    <w:rsid w:val="003A3340"/>
    <w:rsid w:val="003A5279"/>
    <w:rsid w:val="003B236E"/>
    <w:rsid w:val="003C42F9"/>
    <w:rsid w:val="003E56EA"/>
    <w:rsid w:val="00402A8E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5DB2"/>
    <w:rsid w:val="005364C1"/>
    <w:rsid w:val="00537616"/>
    <w:rsid w:val="00543453"/>
    <w:rsid w:val="005454E9"/>
    <w:rsid w:val="005613B4"/>
    <w:rsid w:val="00574D6F"/>
    <w:rsid w:val="005A175D"/>
    <w:rsid w:val="005B24EE"/>
    <w:rsid w:val="005C0DD9"/>
    <w:rsid w:val="005D2877"/>
    <w:rsid w:val="005D4517"/>
    <w:rsid w:val="005F4C0F"/>
    <w:rsid w:val="00600121"/>
    <w:rsid w:val="006062EB"/>
    <w:rsid w:val="006069F2"/>
    <w:rsid w:val="00613616"/>
    <w:rsid w:val="00641002"/>
    <w:rsid w:val="00676260"/>
    <w:rsid w:val="00695A87"/>
    <w:rsid w:val="00697D93"/>
    <w:rsid w:val="006A7B2E"/>
    <w:rsid w:val="006B75A2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40F4"/>
    <w:rsid w:val="007751BA"/>
    <w:rsid w:val="0078320E"/>
    <w:rsid w:val="007A03DE"/>
    <w:rsid w:val="007B3131"/>
    <w:rsid w:val="007C51E6"/>
    <w:rsid w:val="007C58D7"/>
    <w:rsid w:val="007E5B7F"/>
    <w:rsid w:val="007E78B2"/>
    <w:rsid w:val="0082083B"/>
    <w:rsid w:val="0083425A"/>
    <w:rsid w:val="00857FCE"/>
    <w:rsid w:val="00864DBD"/>
    <w:rsid w:val="008723DA"/>
    <w:rsid w:val="008864D6"/>
    <w:rsid w:val="00892DE6"/>
    <w:rsid w:val="008B68BE"/>
    <w:rsid w:val="008C04B5"/>
    <w:rsid w:val="008C7516"/>
    <w:rsid w:val="008E02FC"/>
    <w:rsid w:val="008E0AF8"/>
    <w:rsid w:val="008F5B85"/>
    <w:rsid w:val="008F7574"/>
    <w:rsid w:val="00907077"/>
    <w:rsid w:val="00907087"/>
    <w:rsid w:val="00912B6A"/>
    <w:rsid w:val="0093307D"/>
    <w:rsid w:val="0093710B"/>
    <w:rsid w:val="00955F09"/>
    <w:rsid w:val="00984281"/>
    <w:rsid w:val="009A183E"/>
    <w:rsid w:val="009A4A95"/>
    <w:rsid w:val="009A6324"/>
    <w:rsid w:val="009B0057"/>
    <w:rsid w:val="009D26C4"/>
    <w:rsid w:val="009D3821"/>
    <w:rsid w:val="009E248B"/>
    <w:rsid w:val="009E3097"/>
    <w:rsid w:val="009F00DD"/>
    <w:rsid w:val="00A36015"/>
    <w:rsid w:val="00A36ADF"/>
    <w:rsid w:val="00A40C55"/>
    <w:rsid w:val="00A455B5"/>
    <w:rsid w:val="00A54F3E"/>
    <w:rsid w:val="00A72B7F"/>
    <w:rsid w:val="00A75978"/>
    <w:rsid w:val="00A96CE7"/>
    <w:rsid w:val="00AC1FBE"/>
    <w:rsid w:val="00AD5D5D"/>
    <w:rsid w:val="00AD6334"/>
    <w:rsid w:val="00B04ABF"/>
    <w:rsid w:val="00B15636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43959"/>
    <w:rsid w:val="00D52B01"/>
    <w:rsid w:val="00D71FC6"/>
    <w:rsid w:val="00D72D6D"/>
    <w:rsid w:val="00D77B1B"/>
    <w:rsid w:val="00D81390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97A5C"/>
    <w:rsid w:val="00EA003A"/>
    <w:rsid w:val="00EA3549"/>
    <w:rsid w:val="00ED357D"/>
    <w:rsid w:val="00ED587C"/>
    <w:rsid w:val="00EE429E"/>
    <w:rsid w:val="00F04C62"/>
    <w:rsid w:val="00F23C5A"/>
    <w:rsid w:val="00F40B08"/>
    <w:rsid w:val="00F54790"/>
    <w:rsid w:val="00F55A86"/>
    <w:rsid w:val="00F7154C"/>
    <w:rsid w:val="00F86231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docId w15:val="{AD69F9C0-0DE5-400F-B9BB-D0C45483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customStyle="1" w:styleId="-451">
    <w:name w:val="Таблиця-сітка 4 – акцент 51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4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A455B5"/>
    <w:rPr>
      <w:rFonts w:ascii="Tahoma" w:hAnsi="Tahoma" w:cs="Tahoma"/>
      <w:sz w:val="16"/>
      <w:szCs w:val="16"/>
      <w:lang w:val="uk-UA"/>
    </w:rPr>
  </w:style>
  <w:style w:type="character" w:customStyle="1" w:styleId="2">
    <w:name w:val="Незакрита згадка2"/>
    <w:basedOn w:val="a0"/>
    <w:uiPriority w:val="99"/>
    <w:semiHidden/>
    <w:unhideWhenUsed/>
    <w:rsid w:val="00907077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6A7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87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10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3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9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57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1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8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3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4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3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1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3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.kuropiatnickoff20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5594</Words>
  <Characters>3189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Антон Семак</cp:lastModifiedBy>
  <cp:revision>3</cp:revision>
  <dcterms:created xsi:type="dcterms:W3CDTF">2025-05-13T21:12:00Z</dcterms:created>
  <dcterms:modified xsi:type="dcterms:W3CDTF">2025-05-15T00:15:00Z</dcterms:modified>
</cp:coreProperties>
</file>