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01D" w:rsidRDefault="0088301D">
      <w:pPr>
        <w:spacing w:after="19" w:line="395" w:lineRule="auto"/>
        <w:ind w:left="283" w:hanging="283"/>
      </w:pPr>
      <w:r>
        <w:t>12.02.2025</w:t>
      </w:r>
      <w:r w:rsidR="00C51423">
        <w:t xml:space="preserve"> </w:t>
      </w:r>
    </w:p>
    <w:p w:rsidR="00047DD6" w:rsidRDefault="0088301D">
      <w:pPr>
        <w:spacing w:after="19" w:line="395" w:lineRule="auto"/>
        <w:ind w:left="283" w:hanging="283"/>
      </w:pPr>
      <w:r>
        <w:t xml:space="preserve">6-А </w:t>
      </w:r>
      <w:proofErr w:type="spellStart"/>
      <w:r>
        <w:t>кл</w:t>
      </w:r>
      <w:proofErr w:type="spellEnd"/>
      <w:r>
        <w:t>.</w:t>
      </w:r>
    </w:p>
    <w:p w:rsidR="0088301D" w:rsidRDefault="00C51423" w:rsidP="0088301D">
      <w:pPr>
        <w:spacing w:after="40" w:line="415" w:lineRule="auto"/>
        <w:ind w:left="0" w:right="8820" w:firstLine="0"/>
      </w:pPr>
      <w:proofErr w:type="spellStart"/>
      <w:r>
        <w:t>Історія</w:t>
      </w:r>
      <w:proofErr w:type="spellEnd"/>
      <w:r>
        <w:t xml:space="preserve">   </w:t>
      </w:r>
    </w:p>
    <w:p w:rsidR="00047DD6" w:rsidRDefault="0088301D" w:rsidP="0088301D">
      <w:pPr>
        <w:spacing w:after="40" w:line="415" w:lineRule="auto"/>
        <w:ind w:right="69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 w:rsidR="00C51423">
        <w:t xml:space="preserve">Н.О. </w:t>
      </w:r>
    </w:p>
    <w:p w:rsidR="00047DD6" w:rsidRDefault="00C51423">
      <w:pPr>
        <w:spacing w:after="174" w:line="259" w:lineRule="auto"/>
        <w:ind w:left="19" w:right="0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r w:rsidR="0088301D">
        <w:rPr>
          <w:b/>
          <w:lang w:val="uk-UA"/>
        </w:rPr>
        <w:t xml:space="preserve">Наслідки </w:t>
      </w:r>
      <w:proofErr w:type="spellStart"/>
      <w:r w:rsidR="0088301D">
        <w:rPr>
          <w:b/>
        </w:rPr>
        <w:t>Персько-грецької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війни</w:t>
      </w:r>
      <w:proofErr w:type="spellEnd"/>
      <w:r>
        <w:rPr>
          <w:b/>
        </w:rPr>
        <w:t>.</w:t>
      </w:r>
      <w:r>
        <w:t xml:space="preserve"> </w:t>
      </w:r>
    </w:p>
    <w:p w:rsidR="00047DD6" w:rsidRDefault="00C51423">
      <w:pPr>
        <w:ind w:left="139" w:right="307"/>
      </w:pPr>
      <w:r>
        <w:rPr>
          <w:b/>
        </w:rPr>
        <w:t>Мета уроку: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стратегію</w:t>
      </w:r>
      <w:proofErr w:type="spellEnd"/>
      <w:r>
        <w:t xml:space="preserve"> й тактику </w:t>
      </w:r>
      <w:proofErr w:type="spellStart"/>
      <w:r>
        <w:t>воюючих</w:t>
      </w:r>
      <w:proofErr w:type="spellEnd"/>
      <w:r>
        <w:t xml:space="preserve"> держав; </w:t>
      </w:r>
      <w:proofErr w:type="spellStart"/>
      <w:r>
        <w:t>визначити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греко-</w:t>
      </w:r>
      <w:proofErr w:type="spellStart"/>
      <w:r>
        <w:t>перських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виділяти</w:t>
      </w:r>
      <w:proofErr w:type="spellEnd"/>
      <w:r>
        <w:t xml:space="preserve"> головне, </w:t>
      </w:r>
      <w:proofErr w:type="spellStart"/>
      <w:r>
        <w:t>складати</w:t>
      </w:r>
      <w:proofErr w:type="spellEnd"/>
      <w:r>
        <w:t xml:space="preserve">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встановлювати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негативне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проявів</w:t>
      </w:r>
      <w:proofErr w:type="spellEnd"/>
      <w:r>
        <w:t xml:space="preserve"> </w:t>
      </w:r>
      <w:proofErr w:type="spellStart"/>
      <w:r>
        <w:t>насильства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047DD6" w:rsidRDefault="00C51423">
      <w:pPr>
        <w:spacing w:after="197" w:line="271" w:lineRule="auto"/>
        <w:ind w:left="154" w:right="3689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88301D" w:rsidRDefault="0088301D" w:rsidP="0088301D">
      <w:pPr>
        <w:pStyle w:val="1"/>
        <w:ind w:left="1277" w:right="-161" w:hanging="852"/>
      </w:pPr>
      <w:r>
        <w:t>Метод «</w:t>
      </w:r>
      <w:proofErr w:type="spellStart"/>
      <w:r>
        <w:t>Навчаючи-вчуся</w:t>
      </w:r>
      <w:proofErr w:type="spellEnd"/>
      <w:r>
        <w:t xml:space="preserve">»: </w:t>
      </w: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r>
        <w:rPr>
          <w:b w:val="0"/>
        </w:rPr>
        <w:t xml:space="preserve">    </w:t>
      </w:r>
      <w:r>
        <w:rPr>
          <w:rFonts w:ascii="Arial" w:eastAsia="Arial" w:hAnsi="Arial" w:cs="Arial"/>
          <w:b w:val="0"/>
        </w:rPr>
        <w:t xml:space="preserve"> </w:t>
      </w:r>
    </w:p>
    <w:tbl>
      <w:tblPr>
        <w:tblStyle w:val="TableGrid"/>
        <w:tblW w:w="8107" w:type="dxa"/>
        <w:tblInd w:w="1464" w:type="dxa"/>
        <w:tblCellMar>
          <w:top w:w="61" w:type="dxa"/>
          <w:left w:w="89" w:type="dxa"/>
          <w:right w:w="34" w:type="dxa"/>
        </w:tblCellMar>
        <w:tblLook w:val="04A0" w:firstRow="1" w:lastRow="0" w:firstColumn="1" w:lastColumn="0" w:noHBand="0" w:noVBand="1"/>
      </w:tblPr>
      <w:tblGrid>
        <w:gridCol w:w="1174"/>
        <w:gridCol w:w="1745"/>
        <w:gridCol w:w="5188"/>
      </w:tblGrid>
      <w:tr w:rsidR="0088301D" w:rsidTr="0088301D">
        <w:trPr>
          <w:trHeight w:val="1104"/>
        </w:trPr>
        <w:tc>
          <w:tcPr>
            <w:tcW w:w="11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2" w:right="229" w:firstLine="0"/>
              <w:jc w:val="center"/>
              <w:rPr>
                <w:i/>
                <w:color w:val="FF0000"/>
              </w:rPr>
            </w:pPr>
            <w:r w:rsidRPr="0088301D">
              <w:rPr>
                <w:i/>
                <w:color w:val="FF0000"/>
              </w:rPr>
              <w:t>Дата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0" w:right="0" w:firstLine="0"/>
              <w:jc w:val="center"/>
              <w:rPr>
                <w:i/>
                <w:color w:val="FF0000"/>
              </w:rPr>
            </w:pPr>
            <w:r w:rsidRPr="0088301D">
              <w:rPr>
                <w:i/>
                <w:color w:val="FF0000"/>
                <w:lang w:val="uk-UA"/>
              </w:rPr>
              <w:t>Назва битва</w:t>
            </w:r>
          </w:p>
        </w:tc>
        <w:tc>
          <w:tcPr>
            <w:tcW w:w="52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Pr="0088301D" w:rsidRDefault="0088301D" w:rsidP="0088301D">
            <w:pPr>
              <w:spacing w:after="0" w:line="259" w:lineRule="auto"/>
              <w:ind w:left="0" w:right="71" w:firstLine="0"/>
              <w:jc w:val="center"/>
              <w:rPr>
                <w:i/>
                <w:color w:val="FF0000"/>
                <w:lang w:val="uk-UA"/>
              </w:rPr>
            </w:pPr>
            <w:r w:rsidRPr="0088301D">
              <w:rPr>
                <w:i/>
                <w:color w:val="FF0000"/>
                <w:lang w:val="uk-UA"/>
              </w:rPr>
              <w:t>Результати битви</w:t>
            </w:r>
          </w:p>
        </w:tc>
      </w:tr>
      <w:tr w:rsidR="0088301D" w:rsidTr="0088301D">
        <w:trPr>
          <w:trHeight w:val="1105"/>
        </w:trPr>
        <w:tc>
          <w:tcPr>
            <w:tcW w:w="11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2" w:right="229" w:firstLine="0"/>
            </w:pPr>
            <w:r>
              <w:rPr>
                <w:color w:val="00000A"/>
              </w:rPr>
              <w:t>490 р.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color w:val="00000A"/>
              </w:rPr>
              <w:t>до н. е.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00000A"/>
              </w:rPr>
              <w:t>Марафонська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color w:val="00000A"/>
              </w:rPr>
              <w:t>битва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2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88301D" w:rsidRDefault="0088301D" w:rsidP="006A07AB">
            <w:pPr>
              <w:spacing w:after="0" w:line="259" w:lineRule="auto"/>
              <w:ind w:left="0" w:right="72" w:firstLine="0"/>
              <w:jc w:val="both"/>
            </w:pPr>
          </w:p>
        </w:tc>
      </w:tr>
    </w:tbl>
    <w:p w:rsidR="0088301D" w:rsidRDefault="0088301D" w:rsidP="0088301D">
      <w:pPr>
        <w:spacing w:after="220" w:line="259" w:lineRule="auto"/>
        <w:ind w:left="1277" w:right="0" w:firstLine="0"/>
      </w:pPr>
    </w:p>
    <w:p w:rsidR="00047DD6" w:rsidRPr="0088301D" w:rsidRDefault="00C51423" w:rsidP="0088301D">
      <w:pPr>
        <w:pStyle w:val="1"/>
        <w:spacing w:after="148"/>
        <w:ind w:left="0" w:right="4424" w:firstLine="0"/>
        <w:rPr>
          <w:lang w:val="uk-UA"/>
        </w:rPr>
      </w:pPr>
      <w:proofErr w:type="spellStart"/>
      <w:r>
        <w:t>Хмаринка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: </w:t>
      </w:r>
      <w:proofErr w:type="spellStart"/>
      <w:r>
        <w:t>поясніть</w:t>
      </w:r>
      <w:proofErr w:type="spellEnd"/>
      <w:r>
        <w:t xml:space="preserve"> </w:t>
      </w:r>
      <w:r w:rsidR="0088301D">
        <w:rPr>
          <w:lang w:val="uk-UA"/>
        </w:rPr>
        <w:t>назви, імена</w:t>
      </w:r>
    </w:p>
    <w:p w:rsidR="00047DD6" w:rsidRDefault="00C51423">
      <w:pPr>
        <w:spacing w:after="88" w:line="259" w:lineRule="auto"/>
        <w:ind w:left="0" w:right="1382" w:firstLine="0"/>
        <w:jc w:val="right"/>
      </w:pPr>
      <w:r>
        <w:t xml:space="preserve"> </w:t>
      </w:r>
    </w:p>
    <w:p w:rsidR="00047DD6" w:rsidRDefault="0088301D" w:rsidP="0088301D">
      <w:pPr>
        <w:spacing w:after="155" w:line="259" w:lineRule="auto"/>
        <w:ind w:left="144" w:right="0" w:firstLine="0"/>
        <w:jc w:val="center"/>
      </w:pPr>
      <w:r>
        <w:rPr>
          <w:noProof/>
        </w:rPr>
        <w:drawing>
          <wp:inline distT="0" distB="0" distL="0" distR="0" wp14:anchorId="17858332" wp14:editId="3BC46610">
            <wp:extent cx="4143375" cy="3267075"/>
            <wp:effectExtent l="0" t="0" r="9525" b="9525"/>
            <wp:docPr id="1" name="Рисунок 1" descr="https://fs01.vseosvita.ua/01009lai-a9bb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1.vseosvita.ua/01009lai-a9bb/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D6" w:rsidRDefault="00C51423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047DD6" w:rsidRDefault="00C51423">
      <w:pPr>
        <w:spacing w:after="197" w:line="271" w:lineRule="auto"/>
        <w:ind w:left="-5" w:right="3689"/>
        <w:rPr>
          <w:b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C4542A" w:rsidRPr="00C4542A" w:rsidRDefault="00C4542A" w:rsidP="00C4542A">
      <w:pPr>
        <w:spacing w:after="197" w:line="271" w:lineRule="auto"/>
        <w:ind w:left="0" w:right="3689" w:firstLine="0"/>
        <w:rPr>
          <w:b/>
          <w:color w:val="7030A0"/>
        </w:rPr>
      </w:pPr>
      <w:proofErr w:type="spellStart"/>
      <w:r w:rsidRPr="00C4542A">
        <w:rPr>
          <w:b/>
          <w:color w:val="7030A0"/>
        </w:rPr>
        <w:t>Розв'язування</w:t>
      </w:r>
      <w:proofErr w:type="spellEnd"/>
      <w:r w:rsidRPr="00C4542A">
        <w:rPr>
          <w:b/>
          <w:color w:val="7030A0"/>
        </w:rPr>
        <w:t xml:space="preserve"> </w:t>
      </w:r>
      <w:proofErr w:type="spellStart"/>
      <w:r w:rsidRPr="00C4542A">
        <w:rPr>
          <w:b/>
          <w:color w:val="7030A0"/>
        </w:rPr>
        <w:t>кроссенса</w:t>
      </w:r>
      <w:proofErr w:type="spellEnd"/>
    </w:p>
    <w:p w:rsidR="0088301D" w:rsidRDefault="00C4542A">
      <w:pPr>
        <w:spacing w:after="197" w:line="271" w:lineRule="auto"/>
        <w:ind w:left="-5" w:right="3689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3425190</wp:posOffset>
            </wp:positionH>
            <wp:positionV relativeFrom="paragraph">
              <wp:posOffset>1772920</wp:posOffset>
            </wp:positionV>
            <wp:extent cx="32670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37" y="21337"/>
                <wp:lineTo x="21537" y="0"/>
                <wp:lineTo x="0" y="0"/>
              </wp:wrapPolygon>
            </wp:wrapTight>
            <wp:docPr id="8" name="Рисунок 8" descr="https://fs01.vseosvita.ua/01009lai-a9bb/0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1.vseosvita.ua/01009lai-a9bb/00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10795</wp:posOffset>
            </wp:positionV>
            <wp:extent cx="15716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469" y="21355"/>
                <wp:lineTo x="21469" y="0"/>
                <wp:lineTo x="0" y="0"/>
              </wp:wrapPolygon>
            </wp:wrapTight>
            <wp:docPr id="5" name="Рисунок 5" descr="https://fs01.vseosvita.ua/01009lai-a9bb/0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1.vseosvita.ua/01009lai-a9bb/00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5010150</wp:posOffset>
            </wp:positionH>
            <wp:positionV relativeFrom="paragraph">
              <wp:posOffset>14605</wp:posOffset>
            </wp:positionV>
            <wp:extent cx="16192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346" y="21479"/>
                <wp:lineTo x="21346" y="0"/>
                <wp:lineTo x="0" y="0"/>
              </wp:wrapPolygon>
            </wp:wrapTight>
            <wp:docPr id="4" name="Рисунок 4" descr="https://fs01.vseosvita.ua/01009lai-a9bb/0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1.vseosvita.ua/01009lai-a9bb/00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128905</wp:posOffset>
            </wp:positionV>
            <wp:extent cx="16383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349" y="21278"/>
                <wp:lineTo x="21349" y="0"/>
                <wp:lineTo x="0" y="0"/>
              </wp:wrapPolygon>
            </wp:wrapTight>
            <wp:docPr id="6" name="Рисунок 6" descr="https://fs01.vseosvita.ua/01009lai-a9bb/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1.vseosvita.ua/01009lai-a9bb/00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F6B">
        <w:rPr>
          <w:noProof/>
          <w:lang w:val="uk-UA"/>
        </w:rPr>
        <w:t xml:space="preserve"> </w:t>
      </w:r>
      <w:r w:rsidR="0088301D">
        <w:rPr>
          <w:noProof/>
        </w:rPr>
        <w:drawing>
          <wp:inline distT="0" distB="0" distL="0" distR="0" wp14:anchorId="1E88B52A" wp14:editId="6AD55455">
            <wp:extent cx="1466850" cy="1697990"/>
            <wp:effectExtent l="0" t="0" r="0" b="0"/>
            <wp:docPr id="2" name="Рисунок 2" descr="https://fs01.vseosvita.ua/01009lai-a9bb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01.vseosvita.ua/01009lai-a9bb/0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61" cy="170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01D" w:rsidRPr="0088301D">
        <w:rPr>
          <w:noProof/>
        </w:rPr>
        <w:t xml:space="preserve"> </w:t>
      </w:r>
      <w:r w:rsidR="0088301D">
        <w:rPr>
          <w:noProof/>
        </w:rPr>
        <w:drawing>
          <wp:inline distT="0" distB="0" distL="0" distR="0" wp14:anchorId="7EA33C1E" wp14:editId="5F2DD8BD">
            <wp:extent cx="1485900" cy="1656080"/>
            <wp:effectExtent l="0" t="0" r="0" b="1270"/>
            <wp:docPr id="3" name="Рисунок 3" descr="https://fs01.vseosvita.ua/01009lai-a9bb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1.vseosvita.ua/01009lai-a9bb/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85" cy="16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01D" w:rsidRPr="00883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124CCC" wp14:editId="722B11B8">
            <wp:extent cx="1704062" cy="1590040"/>
            <wp:effectExtent l="0" t="0" r="0" b="0"/>
            <wp:docPr id="7" name="Рисунок 7" descr="https://fs01.vseosvita.ua/01009lai-a9bb/0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1.vseosvita.ua/01009lai-a9bb/00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56" cy="16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42A">
        <w:rPr>
          <w:noProof/>
        </w:rPr>
        <w:t xml:space="preserve"> </w:t>
      </w:r>
    </w:p>
    <w:p w:rsidR="00047DD6" w:rsidRDefault="00C51423">
      <w:pPr>
        <w:spacing w:after="197" w:line="271" w:lineRule="auto"/>
        <w:ind w:left="-5" w:right="3689"/>
        <w:rPr>
          <w:b/>
        </w:rPr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DE0F6B" w:rsidRDefault="00DE0F6B" w:rsidP="00DE0F6B">
      <w:pPr>
        <w:spacing w:after="197" w:line="271" w:lineRule="auto"/>
        <w:ind w:left="-5" w:right="-303"/>
      </w:pPr>
      <w:r w:rsidRPr="00DE0F6B">
        <w:t xml:space="preserve">У 449 р. до н. е. </w:t>
      </w:r>
      <w:proofErr w:type="spellStart"/>
      <w:r w:rsidRPr="00DE0F6B">
        <w:t>між</w:t>
      </w:r>
      <w:proofErr w:type="spellEnd"/>
      <w:r w:rsidRPr="00DE0F6B">
        <w:t xml:space="preserve"> </w:t>
      </w:r>
      <w:proofErr w:type="spellStart"/>
      <w:r w:rsidRPr="00DE0F6B">
        <w:t>Грецією</w:t>
      </w:r>
      <w:proofErr w:type="spellEnd"/>
      <w:r w:rsidRPr="00DE0F6B">
        <w:t xml:space="preserve"> і </w:t>
      </w:r>
      <w:proofErr w:type="spellStart"/>
      <w:r w:rsidRPr="00DE0F6B">
        <w:t>Персією</w:t>
      </w:r>
      <w:proofErr w:type="spellEnd"/>
      <w:r w:rsidRPr="00DE0F6B">
        <w:t xml:space="preserve"> </w:t>
      </w:r>
      <w:proofErr w:type="spellStart"/>
      <w:r w:rsidRPr="00DE0F6B">
        <w:t>було</w:t>
      </w:r>
      <w:proofErr w:type="spellEnd"/>
      <w:r w:rsidRPr="00DE0F6B">
        <w:t xml:space="preserve"> </w:t>
      </w:r>
      <w:proofErr w:type="spellStart"/>
      <w:r w:rsidRPr="00DE0F6B">
        <w:t>укладено</w:t>
      </w:r>
      <w:proofErr w:type="spellEnd"/>
      <w:r w:rsidRPr="00DE0F6B">
        <w:t xml:space="preserve"> мир, </w:t>
      </w:r>
      <w:proofErr w:type="spellStart"/>
      <w:r w:rsidRPr="00DE0F6B">
        <w:t>який</w:t>
      </w:r>
      <w:proofErr w:type="spellEnd"/>
      <w:r w:rsidRPr="00DE0F6B">
        <w:t xml:space="preserve"> </w:t>
      </w:r>
      <w:proofErr w:type="spellStart"/>
      <w:r w:rsidRPr="00DE0F6B">
        <w:t>юридично</w:t>
      </w:r>
      <w:proofErr w:type="spellEnd"/>
      <w:r w:rsidRPr="00DE0F6B">
        <w:t xml:space="preserve"> завершив греко-</w:t>
      </w:r>
      <w:proofErr w:type="spellStart"/>
      <w:r w:rsidRPr="00DE0F6B">
        <w:t>перські</w:t>
      </w:r>
      <w:proofErr w:type="spellEnd"/>
      <w:r w:rsidRPr="00DE0F6B">
        <w:t xml:space="preserve"> </w:t>
      </w:r>
      <w:proofErr w:type="spellStart"/>
      <w:r w:rsidRPr="00DE0F6B">
        <w:t>війни</w:t>
      </w:r>
      <w:proofErr w:type="spellEnd"/>
      <w:r w:rsidRPr="00DE0F6B">
        <w:t xml:space="preserve">, </w:t>
      </w:r>
      <w:proofErr w:type="spellStart"/>
      <w:r w:rsidRPr="00DE0F6B">
        <w:t>закріпивши</w:t>
      </w:r>
      <w:proofErr w:type="spellEnd"/>
      <w:r w:rsidRPr="00DE0F6B">
        <w:t xml:space="preserve"> перемогу </w:t>
      </w:r>
      <w:proofErr w:type="spellStart"/>
      <w:r w:rsidRPr="00DE0F6B">
        <w:t>греків</w:t>
      </w:r>
      <w:proofErr w:type="spellEnd"/>
      <w:r w:rsidRPr="00DE0F6B">
        <w:t xml:space="preserve">. </w:t>
      </w:r>
      <w:proofErr w:type="spellStart"/>
      <w:r w:rsidRPr="00DE0F6B">
        <w:t>Перський</w:t>
      </w:r>
      <w:proofErr w:type="spellEnd"/>
      <w:r w:rsidRPr="00DE0F6B">
        <w:t xml:space="preserve"> </w:t>
      </w:r>
      <w:proofErr w:type="spellStart"/>
      <w:r w:rsidRPr="00DE0F6B">
        <w:t>цар</w:t>
      </w:r>
      <w:proofErr w:type="spellEnd"/>
      <w:r w:rsidRPr="00DE0F6B">
        <w:t xml:space="preserve"> </w:t>
      </w:r>
      <w:proofErr w:type="spellStart"/>
      <w:r w:rsidRPr="00DE0F6B">
        <w:t>визнав</w:t>
      </w:r>
      <w:proofErr w:type="spellEnd"/>
      <w:r w:rsidRPr="00DE0F6B">
        <w:t xml:space="preserve"> </w:t>
      </w:r>
      <w:proofErr w:type="spellStart"/>
      <w:r w:rsidRPr="00DE0F6B">
        <w:t>незалежність</w:t>
      </w:r>
      <w:proofErr w:type="spellEnd"/>
      <w:r w:rsidRPr="00DE0F6B">
        <w:t xml:space="preserve"> </w:t>
      </w:r>
      <w:proofErr w:type="spellStart"/>
      <w:r w:rsidRPr="00DE0F6B">
        <w:t>усіх</w:t>
      </w:r>
      <w:proofErr w:type="spellEnd"/>
      <w:r w:rsidRPr="00DE0F6B">
        <w:t xml:space="preserve"> </w:t>
      </w:r>
      <w:proofErr w:type="spellStart"/>
      <w:r w:rsidRPr="00DE0F6B">
        <w:t>грецьких</w:t>
      </w:r>
      <w:proofErr w:type="spellEnd"/>
      <w:r w:rsidRPr="00DE0F6B">
        <w:t xml:space="preserve"> </w:t>
      </w:r>
      <w:proofErr w:type="spellStart"/>
      <w:r w:rsidRPr="00DE0F6B">
        <w:t>полісів</w:t>
      </w:r>
      <w:proofErr w:type="spellEnd"/>
      <w:r w:rsidRPr="00DE0F6B">
        <w:t xml:space="preserve"> </w:t>
      </w:r>
      <w:proofErr w:type="spellStart"/>
      <w:r w:rsidRPr="00DE0F6B">
        <w:t>Малої</w:t>
      </w:r>
      <w:proofErr w:type="spellEnd"/>
      <w:r w:rsidRPr="00DE0F6B">
        <w:t xml:space="preserve"> </w:t>
      </w:r>
      <w:proofErr w:type="spellStart"/>
      <w:r w:rsidRPr="00DE0F6B">
        <w:t>Азії</w:t>
      </w:r>
      <w:proofErr w:type="spellEnd"/>
      <w:r w:rsidRPr="00DE0F6B">
        <w:t xml:space="preserve">, </w:t>
      </w:r>
      <w:proofErr w:type="spellStart"/>
      <w:r w:rsidRPr="00DE0F6B">
        <w:t>зобов'язувався</w:t>
      </w:r>
      <w:proofErr w:type="spellEnd"/>
      <w:r w:rsidRPr="00DE0F6B">
        <w:t xml:space="preserve"> не вести </w:t>
      </w:r>
      <w:proofErr w:type="spellStart"/>
      <w:r w:rsidRPr="00DE0F6B">
        <w:t>воєнних</w:t>
      </w:r>
      <w:proofErr w:type="spellEnd"/>
      <w:r w:rsidRPr="00DE0F6B">
        <w:t xml:space="preserve"> </w:t>
      </w:r>
      <w:proofErr w:type="spellStart"/>
      <w:r w:rsidRPr="00DE0F6B">
        <w:t>дій</w:t>
      </w:r>
      <w:proofErr w:type="spellEnd"/>
      <w:r w:rsidRPr="00DE0F6B">
        <w:t xml:space="preserve"> </w:t>
      </w:r>
      <w:proofErr w:type="spellStart"/>
      <w:r w:rsidRPr="00DE0F6B">
        <w:t>проти</w:t>
      </w:r>
      <w:proofErr w:type="spellEnd"/>
      <w:r w:rsidRPr="00DE0F6B">
        <w:t xml:space="preserve"> </w:t>
      </w:r>
      <w:proofErr w:type="spellStart"/>
      <w:r w:rsidRPr="00DE0F6B">
        <w:t>греків</w:t>
      </w:r>
      <w:proofErr w:type="spellEnd"/>
      <w:r w:rsidRPr="00DE0F6B">
        <w:t xml:space="preserve">, не </w:t>
      </w:r>
      <w:proofErr w:type="spellStart"/>
      <w:r w:rsidRPr="00DE0F6B">
        <w:t>вводити</w:t>
      </w:r>
      <w:proofErr w:type="spellEnd"/>
      <w:r w:rsidRPr="00DE0F6B">
        <w:t xml:space="preserve"> </w:t>
      </w:r>
      <w:proofErr w:type="spellStart"/>
      <w:r w:rsidRPr="00DE0F6B">
        <w:t>військовий</w:t>
      </w:r>
      <w:proofErr w:type="spellEnd"/>
      <w:r w:rsidRPr="00DE0F6B">
        <w:t xml:space="preserve"> флот в </w:t>
      </w:r>
      <w:proofErr w:type="spellStart"/>
      <w:r w:rsidRPr="00DE0F6B">
        <w:t>Егейське</w:t>
      </w:r>
      <w:proofErr w:type="spellEnd"/>
      <w:r w:rsidRPr="00DE0F6B">
        <w:t xml:space="preserve"> море і протоки. Греки брали </w:t>
      </w:r>
      <w:proofErr w:type="spellStart"/>
      <w:r w:rsidRPr="00DE0F6B">
        <w:t>зобов'язання</w:t>
      </w:r>
      <w:proofErr w:type="spellEnd"/>
      <w:r w:rsidRPr="00DE0F6B">
        <w:t xml:space="preserve"> не </w:t>
      </w:r>
      <w:proofErr w:type="spellStart"/>
      <w:r w:rsidRPr="00DE0F6B">
        <w:t>втручатися</w:t>
      </w:r>
      <w:proofErr w:type="spellEnd"/>
      <w:r w:rsidRPr="00DE0F6B">
        <w:t xml:space="preserve"> у </w:t>
      </w:r>
      <w:proofErr w:type="spellStart"/>
      <w:r w:rsidRPr="00DE0F6B">
        <w:t>справи</w:t>
      </w:r>
      <w:proofErr w:type="spellEnd"/>
      <w:r w:rsidRPr="00DE0F6B">
        <w:t xml:space="preserve"> </w:t>
      </w:r>
      <w:proofErr w:type="spellStart"/>
      <w:r w:rsidRPr="00DE0F6B">
        <w:t>Східного</w:t>
      </w:r>
      <w:proofErr w:type="spellEnd"/>
      <w:r w:rsidRPr="00DE0F6B">
        <w:t xml:space="preserve"> </w:t>
      </w:r>
      <w:proofErr w:type="spellStart"/>
      <w:r w:rsidRPr="00DE0F6B">
        <w:t>Середземномор'я</w:t>
      </w:r>
      <w:proofErr w:type="spellEnd"/>
      <w:r w:rsidRPr="00DE0F6B">
        <w:t xml:space="preserve"> та </w:t>
      </w:r>
      <w:proofErr w:type="spellStart"/>
      <w:r w:rsidRPr="00DE0F6B">
        <w:t>Єгипту</w:t>
      </w:r>
      <w:proofErr w:type="spellEnd"/>
      <w:r w:rsidRPr="00DE0F6B">
        <w:t>.</w:t>
      </w:r>
    </w:p>
    <w:p w:rsidR="00047DD6" w:rsidRDefault="00DE0F6B">
      <w:pPr>
        <w:ind w:right="307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200775" cy="3648075"/>
            <wp:effectExtent l="0" t="0" r="9525" b="9525"/>
            <wp:wrapTight wrapText="bothSides">
              <wp:wrapPolygon edited="0">
                <wp:start x="0" y="0"/>
                <wp:lineTo x="0" y="21544"/>
                <wp:lineTo x="21567" y="21544"/>
                <wp:lineTo x="21567" y="0"/>
                <wp:lineTo x="0" y="0"/>
              </wp:wrapPolygon>
            </wp:wrapTight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51423">
        <w:rPr>
          <w:color w:val="FF0000"/>
        </w:rPr>
        <w:t xml:space="preserve">  </w:t>
      </w:r>
    </w:p>
    <w:p w:rsidR="00047DD6" w:rsidRDefault="00C51423">
      <w:pPr>
        <w:pStyle w:val="1"/>
        <w:spacing w:after="149"/>
        <w:ind w:left="139" w:right="4424"/>
      </w:pPr>
      <w:r>
        <w:lastRenderedPageBreak/>
        <w:t xml:space="preserve">Робота з картою </w:t>
      </w:r>
    </w:p>
    <w:p w:rsidR="00047DD6" w:rsidRDefault="00C51423">
      <w:pPr>
        <w:spacing w:after="88" w:line="259" w:lineRule="auto"/>
        <w:ind w:left="0" w:right="511" w:firstLine="0"/>
        <w:jc w:val="right"/>
      </w:pPr>
      <w:r>
        <w:rPr>
          <w:noProof/>
        </w:rPr>
        <w:drawing>
          <wp:inline distT="0" distB="0" distL="0" distR="0">
            <wp:extent cx="6134100" cy="398145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0F6B" w:rsidRDefault="00DE0F6B" w:rsidP="00DE0F6B">
      <w:pPr>
        <w:spacing w:after="276" w:line="259" w:lineRule="auto"/>
        <w:ind w:left="142" w:right="0" w:firstLine="0"/>
      </w:pPr>
      <w:r>
        <w:t>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важливими</w:t>
      </w:r>
      <w:proofErr w:type="spellEnd"/>
      <w:r>
        <w:t xml:space="preserve"> з точки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морських</w:t>
      </w:r>
      <w:proofErr w:type="spellEnd"/>
      <w:r>
        <w:t xml:space="preserve"> битв. </w:t>
      </w:r>
      <w:proofErr w:type="spellStart"/>
      <w:r>
        <w:t>Грецький</w:t>
      </w:r>
      <w:proofErr w:type="spellEnd"/>
      <w:r>
        <w:t xml:space="preserve"> флот, </w:t>
      </w:r>
      <w:proofErr w:type="spellStart"/>
      <w:r>
        <w:t>складений</w:t>
      </w:r>
      <w:proofErr w:type="spellEnd"/>
      <w:r>
        <w:t xml:space="preserve"> з 300 </w:t>
      </w:r>
      <w:proofErr w:type="spellStart"/>
      <w:r>
        <w:t>трієр</w:t>
      </w:r>
      <w:proofErr w:type="spellEnd"/>
      <w:r>
        <w:t xml:space="preserve">, </w:t>
      </w:r>
      <w:proofErr w:type="spellStart"/>
      <w:r>
        <w:t>вміло</w:t>
      </w:r>
      <w:proofErr w:type="spellEnd"/>
      <w:r>
        <w:t xml:space="preserve"> таранив 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 xml:space="preserve"> та </w:t>
      </w:r>
      <w:proofErr w:type="spellStart"/>
      <w:r>
        <w:t>здобував</w:t>
      </w:r>
      <w:proofErr w:type="spellEnd"/>
      <w:r>
        <w:t xml:space="preserve"> перемогу. </w:t>
      </w:r>
      <w:proofErr w:type="spellStart"/>
      <w:r>
        <w:t>Морські</w:t>
      </w:r>
      <w:proofErr w:type="spellEnd"/>
      <w:r>
        <w:t xml:space="preserve"> </w:t>
      </w:r>
      <w:proofErr w:type="spellStart"/>
      <w:r>
        <w:t>битви</w:t>
      </w:r>
      <w:proofErr w:type="spellEnd"/>
      <w:r>
        <w:t xml:space="preserve">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роль у </w:t>
      </w:r>
      <w:proofErr w:type="spellStart"/>
      <w:r>
        <w:t>перемозі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над персами.</w:t>
      </w:r>
    </w:p>
    <w:p w:rsidR="00047DD6" w:rsidRDefault="00DE0F6B" w:rsidP="00DE0F6B">
      <w:pPr>
        <w:spacing w:after="276" w:line="259" w:lineRule="auto"/>
        <w:ind w:left="142" w:right="0" w:firstLine="0"/>
      </w:pPr>
      <w:r>
        <w:rPr>
          <w:lang w:val="uk-UA"/>
        </w:rPr>
        <w:t xml:space="preserve"> </w:t>
      </w:r>
      <w:r>
        <w:t>Греко-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. Вони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об’єднанню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перської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війни</w:t>
      </w:r>
      <w:proofErr w:type="spellEnd"/>
      <w:r>
        <w:t xml:space="preserve"> греки </w:t>
      </w:r>
      <w:proofErr w:type="spellStart"/>
      <w:r>
        <w:t>дізналися</w:t>
      </w:r>
      <w:proofErr w:type="spellEnd"/>
      <w:r>
        <w:t xml:space="preserve"> про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, таких як </w:t>
      </w:r>
      <w:proofErr w:type="spellStart"/>
      <w:r>
        <w:t>Фемістокл</w:t>
      </w:r>
      <w:proofErr w:type="spellEnd"/>
      <w:r>
        <w:t xml:space="preserve">, </w:t>
      </w:r>
      <w:proofErr w:type="spellStart"/>
      <w:r>
        <w:t>Леонід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посилила</w:t>
      </w:r>
      <w:proofErr w:type="spellEnd"/>
      <w:r>
        <w:t xml:space="preserve"> </w:t>
      </w:r>
      <w:proofErr w:type="spellStart"/>
      <w:r>
        <w:t>суперництво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найсильнішими</w:t>
      </w:r>
      <w:proofErr w:type="spellEnd"/>
      <w:r>
        <w:t xml:space="preserve"> державами – </w:t>
      </w:r>
      <w:proofErr w:type="spellStart"/>
      <w:r>
        <w:t>Афінами</w:t>
      </w:r>
      <w:proofErr w:type="spellEnd"/>
      <w:r>
        <w:t xml:space="preserve"> та </w:t>
      </w:r>
      <w:proofErr w:type="spellStart"/>
      <w:r>
        <w:t>Спартою</w:t>
      </w:r>
      <w:proofErr w:type="spellEnd"/>
      <w:r>
        <w:t>.</w:t>
      </w:r>
    </w:p>
    <w:p w:rsidR="00DE0F6B" w:rsidRPr="00C51423" w:rsidRDefault="00C51423" w:rsidP="00DE0F6B">
      <w:pPr>
        <w:spacing w:after="276" w:line="259" w:lineRule="auto"/>
        <w:ind w:left="142" w:right="0" w:firstLine="0"/>
        <w:rPr>
          <w:b/>
          <w:color w:val="7030A0"/>
          <w:lang w:val="uk-UA"/>
        </w:rPr>
      </w:pPr>
      <w:r w:rsidRPr="00C51423">
        <w:rPr>
          <w:b/>
          <w:color w:val="7030A0"/>
          <w:lang w:val="uk-UA"/>
        </w:rPr>
        <w:t>Синтез думок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i/>
          <w:color w:val="7030A0"/>
        </w:rPr>
      </w:pPr>
      <w:r w:rsidRPr="00C51423">
        <w:rPr>
          <w:i/>
          <w:color w:val="7030A0"/>
        </w:rPr>
        <w:t xml:space="preserve">Чим </w:t>
      </w:r>
      <w:proofErr w:type="spellStart"/>
      <w:r w:rsidRPr="00C51423">
        <w:rPr>
          <w:i/>
          <w:color w:val="7030A0"/>
        </w:rPr>
        <w:t>можна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пояснити</w:t>
      </w:r>
      <w:proofErr w:type="spellEnd"/>
      <w:r w:rsidRPr="00C51423">
        <w:rPr>
          <w:i/>
          <w:color w:val="7030A0"/>
        </w:rPr>
        <w:t xml:space="preserve">, </w:t>
      </w:r>
      <w:proofErr w:type="spellStart"/>
      <w:r w:rsidRPr="00C51423">
        <w:rPr>
          <w:i/>
          <w:color w:val="7030A0"/>
        </w:rPr>
        <w:t>що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маленькі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грецькі</w:t>
      </w:r>
      <w:proofErr w:type="spellEnd"/>
      <w:r w:rsidRPr="00C51423">
        <w:rPr>
          <w:i/>
          <w:color w:val="7030A0"/>
        </w:rPr>
        <w:t xml:space="preserve"> держави-</w:t>
      </w:r>
      <w:proofErr w:type="spellStart"/>
      <w:r w:rsidRPr="00C51423">
        <w:rPr>
          <w:i/>
          <w:color w:val="7030A0"/>
        </w:rPr>
        <w:t>поліси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подолали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велетенську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Перську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імперію</w:t>
      </w:r>
      <w:proofErr w:type="spellEnd"/>
      <w:r w:rsidRPr="00C51423">
        <w:rPr>
          <w:i/>
          <w:color w:val="7030A0"/>
        </w:rPr>
        <w:t xml:space="preserve">? </w:t>
      </w:r>
      <w:proofErr w:type="spellStart"/>
      <w:r w:rsidRPr="00C51423">
        <w:rPr>
          <w:i/>
          <w:color w:val="7030A0"/>
        </w:rPr>
        <w:t>Які</w:t>
      </w:r>
      <w:proofErr w:type="spellEnd"/>
      <w:r w:rsidRPr="00C51423">
        <w:rPr>
          <w:i/>
          <w:color w:val="7030A0"/>
        </w:rPr>
        <w:t xml:space="preserve"> уроки греко-</w:t>
      </w:r>
      <w:proofErr w:type="spellStart"/>
      <w:r w:rsidRPr="00C51423">
        <w:rPr>
          <w:i/>
          <w:color w:val="7030A0"/>
        </w:rPr>
        <w:t>перських</w:t>
      </w:r>
      <w:proofErr w:type="spellEnd"/>
      <w:r w:rsidRPr="00C51423">
        <w:rPr>
          <w:i/>
          <w:color w:val="7030A0"/>
        </w:rPr>
        <w:t xml:space="preserve"> </w:t>
      </w:r>
      <w:proofErr w:type="spellStart"/>
      <w:r w:rsidRPr="00C51423">
        <w:rPr>
          <w:i/>
          <w:color w:val="7030A0"/>
        </w:rPr>
        <w:t>війн</w:t>
      </w:r>
      <w:proofErr w:type="spellEnd"/>
      <w:r w:rsidRPr="00C51423">
        <w:rPr>
          <w:i/>
          <w:color w:val="7030A0"/>
        </w:rPr>
        <w:t>?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i/>
          <w:color w:val="7030A0"/>
        </w:rPr>
      </w:pPr>
    </w:p>
    <w:p w:rsidR="00DE0F6B" w:rsidRPr="00C51423" w:rsidRDefault="00DE0F6B" w:rsidP="00DE0F6B">
      <w:pPr>
        <w:spacing w:after="27" w:line="259" w:lineRule="auto"/>
        <w:ind w:left="142" w:right="0" w:firstLine="0"/>
        <w:rPr>
          <w:b/>
        </w:rPr>
      </w:pPr>
      <w:proofErr w:type="spellStart"/>
      <w:r w:rsidRPr="00C51423">
        <w:rPr>
          <w:b/>
        </w:rPr>
        <w:t>Малі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грецькі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поліси</w:t>
      </w:r>
      <w:proofErr w:type="spellEnd"/>
      <w:r w:rsidRPr="00C51423">
        <w:rPr>
          <w:b/>
        </w:rPr>
        <w:t xml:space="preserve"> перемогли </w:t>
      </w:r>
      <w:proofErr w:type="spellStart"/>
      <w:r w:rsidRPr="00C51423">
        <w:rPr>
          <w:b/>
        </w:rPr>
        <w:t>велику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Перську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імперію</w:t>
      </w:r>
      <w:proofErr w:type="spellEnd"/>
      <w:r w:rsidRPr="00C51423">
        <w:rPr>
          <w:b/>
        </w:rPr>
        <w:t xml:space="preserve"> з </w:t>
      </w:r>
      <w:proofErr w:type="spellStart"/>
      <w:r w:rsidRPr="00C51423">
        <w:rPr>
          <w:b/>
        </w:rPr>
        <w:t>кількох</w:t>
      </w:r>
      <w:proofErr w:type="spellEnd"/>
      <w:r w:rsidRPr="00C51423">
        <w:rPr>
          <w:b/>
        </w:rPr>
        <w:t xml:space="preserve"> причин:</w:t>
      </w:r>
    </w:p>
    <w:p w:rsidR="00DE0F6B" w:rsidRDefault="00DE0F6B" w:rsidP="00DE0F6B">
      <w:pPr>
        <w:spacing w:after="27" w:line="259" w:lineRule="auto"/>
        <w:ind w:left="142" w:right="0" w:firstLine="0"/>
      </w:pP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r>
        <w:t xml:space="preserve">Греки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віддані</w:t>
      </w:r>
      <w:proofErr w:type="spellEnd"/>
      <w:r>
        <w:t xml:space="preserve">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 та </w:t>
      </w:r>
      <w:proofErr w:type="spellStart"/>
      <w:r>
        <w:t>незалежності</w:t>
      </w:r>
      <w:proofErr w:type="spellEnd"/>
      <w:r>
        <w:t>.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r>
        <w:t xml:space="preserve">Греки </w:t>
      </w:r>
      <w:proofErr w:type="spellStart"/>
      <w:r>
        <w:t>володіли</w:t>
      </w:r>
      <w:proofErr w:type="spellEnd"/>
      <w:r>
        <w:t xml:space="preserve"> </w:t>
      </w:r>
      <w:proofErr w:type="spellStart"/>
      <w:r>
        <w:t>відмінною</w:t>
      </w:r>
      <w:proofErr w:type="spellEnd"/>
      <w:r>
        <w:t xml:space="preserve"> </w:t>
      </w:r>
      <w:proofErr w:type="spellStart"/>
      <w:r>
        <w:t>воєнною</w:t>
      </w:r>
      <w:proofErr w:type="spellEnd"/>
      <w:r>
        <w:t xml:space="preserve"> тактикою та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перевагу</w:t>
      </w:r>
      <w:proofErr w:type="spellEnd"/>
      <w:r>
        <w:t xml:space="preserve"> у </w:t>
      </w:r>
      <w:proofErr w:type="spellStart"/>
      <w:r>
        <w:t>морській</w:t>
      </w:r>
      <w:proofErr w:type="spellEnd"/>
      <w:r>
        <w:t xml:space="preserve"> </w:t>
      </w:r>
      <w:proofErr w:type="spellStart"/>
      <w:r>
        <w:t>битві</w:t>
      </w:r>
      <w:proofErr w:type="spellEnd"/>
      <w:r>
        <w:t>.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Проблеми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перською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грекам.</w:t>
      </w:r>
    </w:p>
    <w:p w:rsidR="00DE0F6B" w:rsidRPr="00C51423" w:rsidRDefault="00DE0F6B" w:rsidP="00DE0F6B">
      <w:pPr>
        <w:spacing w:after="27" w:line="259" w:lineRule="auto"/>
        <w:ind w:left="142" w:right="0" w:firstLine="0"/>
        <w:rPr>
          <w:b/>
        </w:rPr>
      </w:pPr>
      <w:r w:rsidRPr="00C51423">
        <w:rPr>
          <w:b/>
        </w:rPr>
        <w:t>Уроки греко-</w:t>
      </w:r>
      <w:proofErr w:type="spellStart"/>
      <w:r w:rsidRPr="00C51423">
        <w:rPr>
          <w:b/>
        </w:rPr>
        <w:t>перських</w:t>
      </w:r>
      <w:proofErr w:type="spellEnd"/>
      <w:r w:rsidRPr="00C51423">
        <w:rPr>
          <w:b/>
        </w:rPr>
        <w:t xml:space="preserve"> </w:t>
      </w:r>
      <w:proofErr w:type="spellStart"/>
      <w:r w:rsidRPr="00C51423">
        <w:rPr>
          <w:b/>
        </w:rPr>
        <w:t>війн</w:t>
      </w:r>
      <w:proofErr w:type="spellEnd"/>
      <w:r w:rsidRPr="00C51423">
        <w:rPr>
          <w:b/>
        </w:rPr>
        <w:t>:</w:t>
      </w:r>
    </w:p>
    <w:p w:rsidR="00DE0F6B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Важливість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 та </w:t>
      </w:r>
      <w:proofErr w:type="spellStart"/>
      <w:r>
        <w:t>спільної</w:t>
      </w:r>
      <w:proofErr w:type="spellEnd"/>
      <w:r>
        <w:t xml:space="preserve"> мети.</w:t>
      </w:r>
    </w:p>
    <w:p w:rsidR="00047DD6" w:rsidRDefault="00DE0F6B" w:rsidP="00C51423">
      <w:pPr>
        <w:pStyle w:val="a3"/>
        <w:numPr>
          <w:ilvl w:val="0"/>
          <w:numId w:val="4"/>
        </w:numPr>
        <w:spacing w:after="27" w:line="259" w:lineRule="auto"/>
        <w:ind w:right="0"/>
      </w:pPr>
      <w:proofErr w:type="spellStart"/>
      <w:r>
        <w:t>Розуміння</w:t>
      </w:r>
      <w:proofErr w:type="spellEnd"/>
      <w:r>
        <w:t xml:space="preserve"> </w:t>
      </w:r>
      <w:proofErr w:type="spellStart"/>
      <w:r>
        <w:t>ворожої</w:t>
      </w:r>
      <w:proofErr w:type="spellEnd"/>
      <w:r>
        <w:t xml:space="preserve"> </w:t>
      </w:r>
      <w:proofErr w:type="spellStart"/>
      <w:r>
        <w:t>стратегії</w:t>
      </w:r>
      <w:proofErr w:type="spellEnd"/>
      <w:r>
        <w:t xml:space="preserve"> та </w:t>
      </w:r>
      <w:proofErr w:type="spellStart"/>
      <w:r>
        <w:t>швидка</w:t>
      </w:r>
      <w:proofErr w:type="spellEnd"/>
      <w:r>
        <w:t xml:space="preserve"> </w:t>
      </w:r>
      <w:proofErr w:type="spellStart"/>
      <w:r>
        <w:t>адаптація</w:t>
      </w:r>
      <w:proofErr w:type="spellEnd"/>
      <w:r>
        <w:t xml:space="preserve"> до </w:t>
      </w:r>
      <w:proofErr w:type="spellStart"/>
      <w:r>
        <w:t>змінюючихся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>.</w:t>
      </w:r>
    </w:p>
    <w:p w:rsidR="00047DD6" w:rsidRDefault="00C51423" w:rsidP="00C51423">
      <w:pPr>
        <w:spacing w:after="0" w:line="259" w:lineRule="auto"/>
        <w:ind w:left="142" w:right="0" w:firstLine="0"/>
      </w:pPr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15">
        <w:r>
          <w:rPr>
            <w:color w:val="0563C1"/>
            <w:u w:val="single" w:color="0563C1"/>
          </w:rPr>
          <w:t>https://youtu.be/u_fLRqqJ59E?si=uANSHgRkLIGVwBpf</w:t>
        </w:r>
      </w:hyperlink>
      <w:hyperlink r:id="rId16">
        <w:r>
          <w:t xml:space="preserve"> </w:t>
        </w:r>
      </w:hyperlink>
      <w:r>
        <w:t xml:space="preserve">     </w:t>
      </w:r>
    </w:p>
    <w:p w:rsidR="00047DD6" w:rsidRDefault="00C51423">
      <w:pPr>
        <w:spacing w:after="157" w:line="259" w:lineRule="auto"/>
        <w:ind w:left="144" w:right="0" w:firstLine="0"/>
      </w:pPr>
      <w:r>
        <w:lastRenderedPageBreak/>
        <w:t xml:space="preserve"> </w:t>
      </w:r>
    </w:p>
    <w:p w:rsidR="00047DD6" w:rsidRPr="00C51423" w:rsidRDefault="00C51423">
      <w:pPr>
        <w:spacing w:after="0" w:line="259" w:lineRule="auto"/>
        <w:ind w:left="144" w:right="0" w:firstLine="0"/>
        <w:rPr>
          <w:b/>
          <w:color w:val="7030A0"/>
          <w:lang w:val="uk-UA"/>
        </w:rPr>
      </w:pPr>
      <w:r w:rsidRPr="00C51423">
        <w:rPr>
          <w:b/>
          <w:color w:val="7030A0"/>
        </w:rPr>
        <w:t xml:space="preserve"> </w:t>
      </w:r>
      <w:r w:rsidRPr="00C51423">
        <w:rPr>
          <w:b/>
          <w:color w:val="7030A0"/>
          <w:lang w:val="uk-UA"/>
        </w:rPr>
        <w:t>Робота зі схемою (занотуйте)</w:t>
      </w:r>
    </w:p>
    <w:p w:rsidR="00047DD6" w:rsidRDefault="00C51423">
      <w:pPr>
        <w:spacing w:after="0" w:line="259" w:lineRule="auto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047DD6" w:rsidRDefault="00C51423">
      <w:pPr>
        <w:spacing w:after="87" w:line="216" w:lineRule="auto"/>
        <w:ind w:left="5919" w:right="311" w:hanging="5494"/>
      </w:pPr>
      <w:r>
        <w:rPr>
          <w:noProof/>
        </w:rPr>
        <w:drawing>
          <wp:inline distT="0" distB="0" distL="0" distR="0">
            <wp:extent cx="6391275" cy="410527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</w:rPr>
        <w:t xml:space="preserve"> </w:t>
      </w:r>
      <w:r>
        <w:rPr>
          <w:b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 xml:space="preserve"> </w:t>
      </w:r>
    </w:p>
    <w:p w:rsidR="00047DD6" w:rsidRDefault="00C51423">
      <w:pPr>
        <w:spacing w:after="13" w:line="271" w:lineRule="auto"/>
        <w:ind w:left="154" w:right="368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</w:t>
      </w: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диктант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r>
        <w:t xml:space="preserve">Яке </w:t>
      </w:r>
      <w:proofErr w:type="spellStart"/>
      <w:r>
        <w:t>місто</w:t>
      </w:r>
      <w:proofErr w:type="spellEnd"/>
      <w:r>
        <w:t xml:space="preserve"> стало приводом </w:t>
      </w:r>
      <w:proofErr w:type="gramStart"/>
      <w:r>
        <w:t>для початку</w:t>
      </w:r>
      <w:proofErr w:type="gramEnd"/>
      <w:r>
        <w:t xml:space="preserve"> </w:t>
      </w:r>
      <w:proofErr w:type="spellStart"/>
      <w:r>
        <w:t>греко</w:t>
      </w:r>
      <w:proofErr w:type="spellEnd"/>
      <w:r>
        <w:t xml:space="preserve"> - </w:t>
      </w:r>
      <w:proofErr w:type="spellStart"/>
      <w:r>
        <w:t>перських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першого</w:t>
      </w:r>
      <w:proofErr w:type="spellEnd"/>
      <w:r>
        <w:t xml:space="preserve"> та другого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r>
        <w:t xml:space="preserve">Де </w:t>
      </w:r>
      <w:proofErr w:type="spellStart"/>
      <w:r>
        <w:t>відбулася</w:t>
      </w:r>
      <w:proofErr w:type="spellEnd"/>
      <w:r>
        <w:t xml:space="preserve"> битва в 490 </w:t>
      </w:r>
      <w:proofErr w:type="spellStart"/>
      <w:r>
        <w:t>році</w:t>
      </w:r>
      <w:proofErr w:type="spellEnd"/>
      <w:r>
        <w:t xml:space="preserve"> до н. е.? </w:t>
      </w:r>
      <w:r>
        <w:rPr>
          <w:b/>
          <w:color w:val="7030A0"/>
        </w:rPr>
        <w:t xml:space="preserve">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r>
        <w:t xml:space="preserve">Коли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похід</w:t>
      </w:r>
      <w:proofErr w:type="spellEnd"/>
      <w:r>
        <w:t xml:space="preserve">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</w:t>
      </w:r>
    </w:p>
    <w:p w:rsidR="00047DD6" w:rsidRDefault="00C51423">
      <w:pPr>
        <w:numPr>
          <w:ilvl w:val="0"/>
          <w:numId w:val="2"/>
        </w:numPr>
        <w:spacing w:after="15"/>
        <w:ind w:right="307" w:hanging="37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перським</w:t>
      </w:r>
      <w:proofErr w:type="spellEnd"/>
      <w:r>
        <w:t xml:space="preserve"> царем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</w:t>
      </w:r>
    </w:p>
    <w:p w:rsidR="00047DD6" w:rsidRDefault="00C51423">
      <w:pPr>
        <w:numPr>
          <w:ilvl w:val="0"/>
          <w:numId w:val="2"/>
        </w:numPr>
        <w:spacing w:after="14"/>
        <w:ind w:right="307" w:hanging="374"/>
      </w:pPr>
      <w:r>
        <w:t xml:space="preserve">Де </w:t>
      </w:r>
      <w:proofErr w:type="spellStart"/>
      <w:r>
        <w:t>зустріли</w:t>
      </w:r>
      <w:proofErr w:type="spellEnd"/>
      <w:r>
        <w:t xml:space="preserve"> греки </w:t>
      </w:r>
      <w:proofErr w:type="spellStart"/>
      <w:r>
        <w:t>перську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третього</w:t>
      </w:r>
      <w:proofErr w:type="spellEnd"/>
      <w:r>
        <w:t xml:space="preserve"> походу </w:t>
      </w:r>
      <w:proofErr w:type="spellStart"/>
      <w:r>
        <w:t>персів</w:t>
      </w:r>
      <w:proofErr w:type="spellEnd"/>
      <w:r>
        <w:t xml:space="preserve"> на </w:t>
      </w:r>
      <w:proofErr w:type="spellStart"/>
      <w:r>
        <w:t>Грецію</w:t>
      </w:r>
      <w:proofErr w:type="spellEnd"/>
      <w:r>
        <w:t xml:space="preserve">?         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proofErr w:type="spellStart"/>
      <w:r>
        <w:t>Біля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острова греки </w:t>
      </w:r>
      <w:proofErr w:type="spellStart"/>
      <w:r>
        <w:t>знищили</w:t>
      </w:r>
      <w:proofErr w:type="spellEnd"/>
      <w:r>
        <w:t xml:space="preserve"> </w:t>
      </w:r>
      <w:proofErr w:type="spellStart"/>
      <w:r>
        <w:t>перський</w:t>
      </w:r>
      <w:proofErr w:type="spellEnd"/>
      <w:r>
        <w:t xml:space="preserve"> флот?  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r>
        <w:t xml:space="preserve">Як </w:t>
      </w:r>
      <w:proofErr w:type="spellStart"/>
      <w:r>
        <w:t>називалися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бойові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>?  9</w:t>
      </w:r>
    </w:p>
    <w:p w:rsidR="00C4542A" w:rsidRDefault="00C51423" w:rsidP="00C4542A">
      <w:pPr>
        <w:numPr>
          <w:ilvl w:val="0"/>
          <w:numId w:val="2"/>
        </w:numPr>
        <w:spacing w:after="11"/>
        <w:ind w:right="307" w:hanging="374"/>
      </w:pPr>
      <w:r>
        <w:t xml:space="preserve">Де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знищена</w:t>
      </w:r>
      <w:proofErr w:type="spellEnd"/>
      <w:r>
        <w:t xml:space="preserve"> </w:t>
      </w:r>
      <w:proofErr w:type="spellStart"/>
      <w:r>
        <w:t>перська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в 479 </w:t>
      </w:r>
      <w:proofErr w:type="spellStart"/>
      <w:r>
        <w:t>році</w:t>
      </w:r>
      <w:proofErr w:type="spellEnd"/>
      <w:r>
        <w:t xml:space="preserve"> до н. е.?  </w:t>
      </w:r>
    </w:p>
    <w:p w:rsidR="00047DD6" w:rsidRDefault="00C4542A" w:rsidP="00C4542A">
      <w:pPr>
        <w:numPr>
          <w:ilvl w:val="0"/>
          <w:numId w:val="2"/>
        </w:numPr>
        <w:spacing w:after="11"/>
        <w:ind w:right="307" w:hanging="374"/>
      </w:pPr>
      <w:r>
        <w:rPr>
          <w:lang w:val="uk-UA"/>
        </w:rPr>
        <w:t xml:space="preserve"> </w:t>
      </w:r>
      <w:r w:rsidR="00C51423">
        <w:t xml:space="preserve">Чим </w:t>
      </w:r>
      <w:proofErr w:type="spellStart"/>
      <w:r w:rsidR="00C51423">
        <w:t>закінчилися</w:t>
      </w:r>
      <w:proofErr w:type="spellEnd"/>
      <w:r w:rsidR="00C51423">
        <w:t xml:space="preserve"> греко-</w:t>
      </w:r>
      <w:proofErr w:type="spellStart"/>
      <w:r w:rsidR="00C51423">
        <w:t>перські</w:t>
      </w:r>
      <w:proofErr w:type="spellEnd"/>
      <w:r w:rsidR="00C51423">
        <w:t xml:space="preserve"> </w:t>
      </w:r>
      <w:proofErr w:type="spellStart"/>
      <w:r w:rsidR="00C51423">
        <w:t>війни</w:t>
      </w:r>
      <w:proofErr w:type="spellEnd"/>
      <w:r w:rsidR="00C51423">
        <w:t xml:space="preserve">?                                                                                    </w:t>
      </w:r>
      <w:r w:rsidR="00C51423" w:rsidRPr="00C4542A">
        <w:rPr>
          <w:rFonts w:ascii="Arial" w:eastAsia="Arial" w:hAnsi="Arial" w:cs="Arial"/>
          <w:i/>
        </w:rPr>
        <w:t xml:space="preserve"> </w:t>
      </w:r>
    </w:p>
    <w:p w:rsidR="00047DD6" w:rsidRDefault="00C51423">
      <w:pPr>
        <w:spacing w:after="226" w:line="259" w:lineRule="auto"/>
        <w:ind w:left="210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290902" w:rsidRPr="00290902" w:rsidRDefault="00C51423">
      <w:pPr>
        <w:spacing w:after="50"/>
        <w:ind w:left="65" w:right="307" w:firstLine="360"/>
        <w:rPr>
          <w:b/>
          <w:color w:val="0563C1"/>
          <w:u w:val="single" w:color="0563C1"/>
          <w:lang w:val="uk-UA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>:</w:t>
      </w:r>
      <w:hyperlink r:id="rId18">
        <w:r>
          <w:rPr>
            <w:b/>
          </w:rPr>
          <w:t xml:space="preserve"> </w:t>
        </w:r>
      </w:hyperlink>
      <w:r w:rsidR="00290902" w:rsidRPr="00290902">
        <w:t xml:space="preserve"> </w:t>
      </w:r>
      <w:hyperlink r:id="rId19" w:history="1">
        <w:r w:rsidR="00290902" w:rsidRPr="000F51B7">
          <w:rPr>
            <w:rStyle w:val="a4"/>
            <w:b/>
          </w:rPr>
          <w:t>https://youtu.be/RPOVObqtec0?si=IuquM8spUu_5wmey</w:t>
        </w:r>
        <w:proofErr w:type="gramEnd"/>
      </w:hyperlink>
      <w:r w:rsidR="00290902">
        <w:rPr>
          <w:b/>
          <w:lang w:val="uk-UA"/>
        </w:rPr>
        <w:t xml:space="preserve"> </w:t>
      </w:r>
    </w:p>
    <w:p w:rsidR="00C4542A" w:rsidRDefault="00C51423">
      <w:pPr>
        <w:spacing w:after="50"/>
        <w:ind w:left="65" w:right="307" w:firstLine="360"/>
        <w:rPr>
          <w:b/>
        </w:rPr>
      </w:pPr>
      <w:r>
        <w:rPr>
          <w:b/>
        </w:rPr>
        <w:t xml:space="preserve"> </w:t>
      </w:r>
      <w:bookmarkStart w:id="0" w:name="_GoBack"/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</w:t>
      </w:r>
    </w:p>
    <w:p w:rsidR="00C4542A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proofErr w:type="spellStart"/>
      <w:r>
        <w:t>П</w:t>
      </w:r>
      <w:r w:rsidR="00C51423">
        <w:t>рочитати</w:t>
      </w:r>
      <w:proofErr w:type="spellEnd"/>
      <w:r w:rsidR="00C51423">
        <w:t xml:space="preserve"> §34     </w:t>
      </w:r>
    </w:p>
    <w:p w:rsidR="00C4542A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proofErr w:type="spellStart"/>
      <w:r>
        <w:t>З</w:t>
      </w:r>
      <w:r w:rsidR="00C51423">
        <w:t>аписати</w:t>
      </w:r>
      <w:proofErr w:type="spellEnd"/>
      <w:r w:rsidR="00C51423">
        <w:t xml:space="preserve"> причини,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персько-грецької</w:t>
      </w:r>
      <w:proofErr w:type="spellEnd"/>
      <w:r>
        <w:t xml:space="preserve"> </w:t>
      </w:r>
      <w:proofErr w:type="spellStart"/>
      <w:r>
        <w:t>війни</w:t>
      </w:r>
      <w:proofErr w:type="spellEnd"/>
      <w:r w:rsidR="00C51423">
        <w:t xml:space="preserve"> </w:t>
      </w:r>
    </w:p>
    <w:p w:rsidR="00047DD6" w:rsidRDefault="00C4542A" w:rsidP="00C4542A">
      <w:pPr>
        <w:pStyle w:val="a3"/>
        <w:numPr>
          <w:ilvl w:val="0"/>
          <w:numId w:val="3"/>
        </w:numPr>
        <w:spacing w:after="50"/>
        <w:ind w:right="307"/>
      </w:pPr>
      <w:r>
        <w:rPr>
          <w:lang w:val="uk-UA"/>
        </w:rPr>
        <w:t xml:space="preserve">Скласти </w:t>
      </w:r>
      <w:proofErr w:type="spellStart"/>
      <w:r w:rsidR="00C51423">
        <w:t>таблицю</w:t>
      </w:r>
      <w:proofErr w:type="spellEnd"/>
      <w:r w:rsidR="00C51423">
        <w:t xml:space="preserve"> «</w:t>
      </w:r>
      <w:proofErr w:type="spellStart"/>
      <w:r w:rsidR="00C51423">
        <w:t>Основні</w:t>
      </w:r>
      <w:proofErr w:type="spellEnd"/>
      <w:r w:rsidR="00C51423">
        <w:t xml:space="preserve"> </w:t>
      </w:r>
      <w:proofErr w:type="spellStart"/>
      <w:r w:rsidR="00C51423">
        <w:t>події</w:t>
      </w:r>
      <w:proofErr w:type="spellEnd"/>
      <w:r w:rsidR="00C51423">
        <w:t xml:space="preserve"> </w:t>
      </w:r>
      <w:proofErr w:type="spellStart"/>
      <w:r w:rsidR="00C51423">
        <w:t>війни</w:t>
      </w:r>
      <w:proofErr w:type="spellEnd"/>
      <w:r w:rsidR="00C51423">
        <w:t xml:space="preserve">».              </w:t>
      </w:r>
    </w:p>
    <w:p w:rsidR="00047DD6" w:rsidRDefault="00C51423">
      <w:pPr>
        <w:spacing w:after="47" w:line="259" w:lineRule="auto"/>
        <w:ind w:left="1997" w:right="0" w:firstLine="0"/>
      </w:pPr>
      <w:r>
        <w:t xml:space="preserve"> </w:t>
      </w:r>
    </w:p>
    <w:bookmarkEnd w:id="0"/>
    <w:p w:rsidR="00047DD6" w:rsidRDefault="00C51423">
      <w:pPr>
        <w:spacing w:after="54" w:line="257" w:lineRule="auto"/>
        <w:ind w:left="621" w:right="0" w:firstLine="0"/>
        <w:jc w:val="center"/>
      </w:pPr>
      <w:proofErr w:type="spellStart"/>
      <w:r>
        <w:rPr>
          <w:color w:val="FF0000"/>
        </w:rPr>
        <w:lastRenderedPageBreak/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047DD6" w:rsidRDefault="00C51423">
      <w:pPr>
        <w:spacing w:after="119" w:line="259" w:lineRule="auto"/>
        <w:ind w:left="1733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047DD6" w:rsidRDefault="00C51423">
      <w:pPr>
        <w:spacing w:after="0" w:line="259" w:lineRule="auto"/>
        <w:ind w:left="1277" w:right="0" w:firstLine="0"/>
      </w:pPr>
      <w:r>
        <w:rPr>
          <w:sz w:val="24"/>
        </w:rPr>
        <w:t xml:space="preserve"> </w:t>
      </w:r>
    </w:p>
    <w:sectPr w:rsidR="00047DD6">
      <w:pgSz w:w="11906" w:h="16838"/>
      <w:pgMar w:top="284" w:right="585" w:bottom="117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E23A6"/>
    <w:multiLevelType w:val="hybridMultilevel"/>
    <w:tmpl w:val="BC58022A"/>
    <w:lvl w:ilvl="0" w:tplc="40DA6AF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64EE1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4E79D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92821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FE3FD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E880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884C7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CCB98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0253C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929B7"/>
    <w:multiLevelType w:val="hybridMultilevel"/>
    <w:tmpl w:val="B2480A50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7C6B"/>
    <w:multiLevelType w:val="hybridMultilevel"/>
    <w:tmpl w:val="87C65FCC"/>
    <w:lvl w:ilvl="0" w:tplc="ABCE9A30">
      <w:start w:val="6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43D7B3D"/>
    <w:multiLevelType w:val="hybridMultilevel"/>
    <w:tmpl w:val="5C660A78"/>
    <w:lvl w:ilvl="0" w:tplc="DD9EBA72">
      <w:start w:val="1"/>
      <w:numFmt w:val="decimal"/>
      <w:lvlText w:val="%1)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26880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42320C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E909A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6D236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0CFAC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E0EB0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4001A2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387E3C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D6"/>
    <w:rsid w:val="00047DD6"/>
    <w:rsid w:val="00290902"/>
    <w:rsid w:val="0088301D"/>
    <w:rsid w:val="00C4542A"/>
    <w:rsid w:val="00C51423"/>
    <w:rsid w:val="00D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6BD16-F62E-438C-9264-17C067D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8" w:lineRule="auto"/>
      <w:ind w:left="10" w:right="873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454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hyperlink" Target="https://youtu.be/wQM1wAJx_-s?si=oNAMqpyMP5WAPec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hyperlink" Target="https://youtu.be/u_fLRqqJ59E?si=uANSHgRkLIGVwBp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youtu.be/u_fLRqqJ59E?si=uANSHgRkLIGVwBpf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youtu.be/RPOVObqtec0?si=IuquM8spUu_5wm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2025-02-11T20:38:00Z</dcterms:created>
  <dcterms:modified xsi:type="dcterms:W3CDTF">2025-02-11T21:16:00Z</dcterms:modified>
</cp:coreProperties>
</file>