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A0F6" w14:textId="29455A01" w:rsid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  <w:rPr>
          <w:shd w:val="clear" w:color="auto" w:fill="FBFBFB"/>
        </w:rPr>
      </w:pPr>
      <w:r w:rsidRPr="002D38D4">
        <w:rPr>
          <w:shd w:val="clear" w:color="auto" w:fill="FBFBFB"/>
        </w:rPr>
        <w:t>Тема. Найвідоміші міфологічні образи, сюжети, мотиви Стародавньої Греції. Міфи про Геракла. Подвиг сьомий: Критський бик. Образ Геракла.</w:t>
      </w:r>
    </w:p>
    <w:p w14:paraId="649A950E" w14:textId="2B2B2252" w:rsidR="0024010F" w:rsidRDefault="0024010F" w:rsidP="002D38D4">
      <w:pPr>
        <w:pStyle w:val="ql-align-justify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shd w:val="clear" w:color="auto" w:fill="FBFBFB"/>
        </w:rPr>
        <w:t xml:space="preserve">Мета. </w:t>
      </w:r>
      <w:r w:rsidRPr="000F351E">
        <w:rPr>
          <w:color w:val="000000"/>
          <w:sz w:val="22"/>
          <w:szCs w:val="22"/>
        </w:rPr>
        <w:t>закріплювати знання учнів про міф, його різновиди, вчити вдумливому, виразному читанню та розумінню прочитаного, удосконалювати навички роботи з текстом, складанням плану за змістом прочитаного, працювати над розвитком умінь стислого переказу та відповідей на запитання за змістом прочитаного, формувати стійкі життєві принципи у подоланні життєвих перешкод.</w:t>
      </w:r>
    </w:p>
    <w:p w14:paraId="30D05C23" w14:textId="1DE86A08" w:rsidR="0024010F" w:rsidRPr="002D38D4" w:rsidRDefault="0024010F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>Хід уроку</w:t>
      </w:r>
    </w:p>
    <w:p w14:paraId="72ADBCD4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>1.   Актуалізація опорних знань учнів.</w:t>
      </w:r>
    </w:p>
    <w:p w14:paraId="0E320B74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>Слово від вчителя</w:t>
      </w:r>
    </w:p>
    <w:p w14:paraId="392F3C59" w14:textId="1B841DD4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t>У Стародавній Греції панував культ героїв – напівбогів, легендарних воїнів, яких вважали посередниками між богами і людьми.</w:t>
      </w:r>
    </w:p>
    <w:p w14:paraId="642AE53E" w14:textId="79B59BD7" w:rsidR="002D38D4" w:rsidRPr="002D38D4" w:rsidRDefault="002D38D4" w:rsidP="002D38D4">
      <w:pPr>
        <w:pStyle w:val="ql-align-justify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 w:rsidRPr="002D38D4">
        <w:t>Дорогі діти, давайте згадаємо, які групи міфів вам відомі?</w:t>
      </w:r>
    </w:p>
    <w:p w14:paraId="5CA95D3A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>Групи міфів:</w:t>
      </w:r>
    </w:p>
    <w:p w14:paraId="686A74E0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 xml:space="preserve">1. Космогонічні - </w:t>
      </w:r>
      <w:r w:rsidRPr="002D38D4">
        <w:rPr>
          <w:rStyle w:val="a4"/>
        </w:rPr>
        <w:t>про створення Всесвіту.</w:t>
      </w:r>
    </w:p>
    <w:p w14:paraId="5712AA69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 xml:space="preserve">2. Теологічні – </w:t>
      </w:r>
      <w:r w:rsidRPr="002D38D4">
        <w:rPr>
          <w:rStyle w:val="a4"/>
        </w:rPr>
        <w:t>про походження богів.</w:t>
      </w:r>
    </w:p>
    <w:p w14:paraId="022073B6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 xml:space="preserve">3. Етимологічні – </w:t>
      </w:r>
      <w:r w:rsidRPr="002D38D4">
        <w:rPr>
          <w:rStyle w:val="a4"/>
        </w:rPr>
        <w:t>пояснення походження явищ або предметів.</w:t>
      </w:r>
    </w:p>
    <w:p w14:paraId="3203C05F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 xml:space="preserve">4. Календарні – </w:t>
      </w:r>
      <w:r w:rsidRPr="002D38D4">
        <w:rPr>
          <w:rStyle w:val="a4"/>
        </w:rPr>
        <w:t>про працю на землі, тварин, про роботи, пов’язані з різними порами року.</w:t>
      </w:r>
    </w:p>
    <w:p w14:paraId="54F7B948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 xml:space="preserve">5. Героїчні – </w:t>
      </w:r>
      <w:r w:rsidRPr="002D38D4">
        <w:rPr>
          <w:rStyle w:val="a4"/>
        </w:rPr>
        <w:t>про життя і подвиги героїв, титанів, богів.</w:t>
      </w:r>
    </w:p>
    <w:p w14:paraId="3E8BD58D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 xml:space="preserve">6. Есхатологічні – </w:t>
      </w:r>
      <w:r w:rsidRPr="002D38D4">
        <w:rPr>
          <w:rStyle w:val="a4"/>
        </w:rPr>
        <w:t>пророкують загибель світу</w:t>
      </w:r>
    </w:p>
    <w:p w14:paraId="158C4643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> </w:t>
      </w:r>
    </w:p>
    <w:p w14:paraId="4170291E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t>Яких героїв грецьких міфів ви вже знаєте?</w:t>
      </w:r>
    </w:p>
    <w:p w14:paraId="06E64742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t>Чи бачили ви якісь фільми чи мультфільми про них?</w:t>
      </w:r>
    </w:p>
    <w:p w14:paraId="4B485CE8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t> </w:t>
      </w:r>
    </w:p>
    <w:p w14:paraId="32211762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>ІІ. Сприйняття та засвоєння навчального матеріалу</w:t>
      </w:r>
    </w:p>
    <w:p w14:paraId="3A8AE20B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</w:p>
    <w:p w14:paraId="7D0E98DC" w14:textId="77777777" w:rsidR="002D38D4" w:rsidRPr="002D38D4" w:rsidRDefault="002D38D4" w:rsidP="002D38D4">
      <w:pPr>
        <w:pStyle w:val="ql-align-justify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 w:rsidRPr="002D38D4">
        <w:t>Сьогодні ми познайомимося з одним із давньогрецьких героїв – Гераклом, або відомим вам за мультфільмом Геркулесом.</w:t>
      </w:r>
    </w:p>
    <w:p w14:paraId="340B1A19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>1.   Робота з підручником «Подвиги Геракла» (с. 29)</w:t>
      </w:r>
    </w:p>
    <w:p w14:paraId="28F4F365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>   2. Бесіда за змістом прочитаного.</w:t>
      </w:r>
    </w:p>
    <w:p w14:paraId="582A3A03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>1.</w:t>
      </w:r>
      <w:r w:rsidRPr="002D38D4">
        <w:t>Що ми знаємо про батьків Геракла?</w:t>
      </w:r>
    </w:p>
    <w:p w14:paraId="67007A80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t>2. Чому Гера втрутилася у процес народження героя?</w:t>
      </w:r>
    </w:p>
    <w:p w14:paraId="1868728B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t>3. Кого Гера підіслала знищити немовля?</w:t>
      </w:r>
    </w:p>
    <w:p w14:paraId="79FF0380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t>4. Скільки подвигів здійснив Геракл?</w:t>
      </w:r>
    </w:p>
    <w:p w14:paraId="473650DE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t>5. Що пов'язує Геракла з Евристеєм?</w:t>
      </w:r>
    </w:p>
    <w:p w14:paraId="09C928CC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t>6. Яким на вдачу був Евристей?</w:t>
      </w:r>
    </w:p>
    <w:p w14:paraId="052ECCEA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t> </w:t>
      </w:r>
    </w:p>
    <w:p w14:paraId="6F77E653" w14:textId="77777777" w:rsidR="002D38D4" w:rsidRPr="002D38D4" w:rsidRDefault="002D38D4" w:rsidP="002D38D4">
      <w:pPr>
        <w:pStyle w:val="ql-align-justify"/>
        <w:shd w:val="clear" w:color="auto" w:fill="FFFFFF"/>
        <w:spacing w:before="0" w:beforeAutospacing="0" w:after="0" w:afterAutospacing="0"/>
        <w:jc w:val="both"/>
      </w:pPr>
      <w:r w:rsidRPr="002D38D4">
        <w:rPr>
          <w:rStyle w:val="a3"/>
        </w:rPr>
        <w:t>5. Слухання міфу про народження й виховання Геракла.</w:t>
      </w:r>
    </w:p>
    <w:p w14:paraId="2798E404" w14:textId="6E6B772C" w:rsidR="00F56371" w:rsidRPr="002D38D4" w:rsidRDefault="0024010F" w:rsidP="002D38D4">
      <w:pPr>
        <w:spacing w:after="0" w:line="240" w:lineRule="auto"/>
        <w:rPr>
          <w:rFonts w:cs="Times New Roman"/>
          <w:szCs w:val="24"/>
        </w:rPr>
      </w:pPr>
      <w:hyperlink r:id="rId5" w:history="1">
        <w:r w:rsidR="002D38D4" w:rsidRPr="002D38D4">
          <w:rPr>
            <w:rStyle w:val="a5"/>
            <w:rFonts w:cs="Times New Roman"/>
            <w:color w:val="auto"/>
            <w:szCs w:val="24"/>
          </w:rPr>
          <w:t>https://www.youtube.com/watch?v=6RoUN4YnT10</w:t>
        </w:r>
      </w:hyperlink>
    </w:p>
    <w:p w14:paraId="7C3F1F67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rPr>
          <w:rStyle w:val="a3"/>
        </w:rPr>
        <w:t>6. Літературний диктант (перевір себе усно)</w:t>
      </w:r>
    </w:p>
    <w:p w14:paraId="1CA4B6D2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rPr>
          <w:rStyle w:val="a3"/>
        </w:rPr>
        <w:t> </w:t>
      </w:r>
    </w:p>
    <w:p w14:paraId="76064843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t>1.    Як називали трьох сестер, які прядуть життя грецьких людей?</w:t>
      </w:r>
    </w:p>
    <w:p w14:paraId="6A0F3876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t>2.    Хто були справжні батьки Геракла?</w:t>
      </w:r>
    </w:p>
    <w:p w14:paraId="64F5E619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t>3.    Хто затримав народження сина у подружжя Алкмени та Амфітріона?</w:t>
      </w:r>
    </w:p>
    <w:p w14:paraId="4889481D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t>4.    Що передбачали Зевсу про його синів?</w:t>
      </w:r>
    </w:p>
    <w:p w14:paraId="55A0641D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t>5.    Яку клятву дав Зевс Гері щодо народження дітей?</w:t>
      </w:r>
    </w:p>
    <w:p w14:paraId="052D95BD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t>6.    Хто з Персеєвого роду народився перший?</w:t>
      </w:r>
    </w:p>
    <w:p w14:paraId="40D62809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t>7.    Що означає слово “Геракл”?</w:t>
      </w:r>
    </w:p>
    <w:p w14:paraId="72CAB9D5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t>8.    Яка богиня була покарана Зевсом?</w:t>
      </w:r>
      <w:r w:rsidRPr="002D38D4">
        <w:rPr>
          <w:rStyle w:val="a3"/>
        </w:rPr>
        <w:t xml:space="preserve"> </w:t>
      </w:r>
    </w:p>
    <w:p w14:paraId="6648150A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lastRenderedPageBreak/>
        <w:t>9.    Хто з богів опікувався Гераклом?</w:t>
      </w:r>
    </w:p>
    <w:p w14:paraId="765C19CA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t>10. Хто мав знищити Геракла ще немовлям?</w:t>
      </w:r>
    </w:p>
    <w:p w14:paraId="46564F92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t>11. На чию вимогу Геракл здійснює своїї подвиги?</w:t>
      </w:r>
    </w:p>
    <w:p w14:paraId="7837712C" w14:textId="77777777" w:rsidR="002D38D4" w:rsidRPr="002D38D4" w:rsidRDefault="002D38D4" w:rsidP="002D38D4">
      <w:pPr>
        <w:pStyle w:val="a7"/>
        <w:spacing w:before="0" w:beforeAutospacing="0" w:after="0" w:afterAutospacing="0"/>
        <w:jc w:val="both"/>
      </w:pPr>
      <w:r w:rsidRPr="002D38D4">
        <w:t>12. Скільки подвигів здійснює Геракл?</w:t>
      </w:r>
      <w:r w:rsidRPr="002D38D4">
        <w:rPr>
          <w:rStyle w:val="a3"/>
        </w:rPr>
        <w:t xml:space="preserve"> </w:t>
      </w:r>
    </w:p>
    <w:p w14:paraId="01FD9CB9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rPr>
          <w:rStyle w:val="a3"/>
        </w:rPr>
        <w:t> </w:t>
      </w:r>
    </w:p>
    <w:p w14:paraId="797222DF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rPr>
          <w:rStyle w:val="a3"/>
        </w:rPr>
        <w:t>7.</w:t>
      </w:r>
      <w:r w:rsidRPr="002D38D4">
        <w:t>Читання 7 подвигу Геракла "Критський бик" (підручник, с. 29-32)</w:t>
      </w:r>
    </w:p>
    <w:p w14:paraId="2AB0B1A9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rPr>
          <w:rStyle w:val="a3"/>
        </w:rPr>
        <w:t>8.Бесіда за змістом міфу.</w:t>
      </w:r>
    </w:p>
    <w:p w14:paraId="579C797C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t>- Яке ім'я отримав при народженні Геракл?</w:t>
      </w:r>
    </w:p>
    <w:p w14:paraId="28ED62C4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t>-Як Геракл приборкав бика?</w:t>
      </w:r>
    </w:p>
    <w:p w14:paraId="35F2AF14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t>- Чому бик був шаленим?</w:t>
      </w:r>
    </w:p>
    <w:p w14:paraId="3A335CBF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rPr>
          <w:rStyle w:val="a3"/>
        </w:rPr>
        <w:t>9.Слово вчителя. «Мікрофон»:</w:t>
      </w:r>
    </w:p>
    <w:p w14:paraId="5F79D3FE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t>– Як ви вважаєте, Геракл був сильний тільки тому, що його батько – Зевс, чи хлопчик був сильним з дитинства?</w:t>
      </w:r>
    </w:p>
    <w:p w14:paraId="5FC6917C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t>У цьому міфі криється глибокий зміст: воля – це вміння керувати собою, це вміння перемагати труднощі. Це вміння індивідуальне та загартовує людину, готує до дорослого життя.</w:t>
      </w:r>
    </w:p>
    <w:p w14:paraId="5FC8368F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t> </w:t>
      </w:r>
    </w:p>
    <w:p w14:paraId="1EE1F719" w14:textId="77777777" w:rsidR="002D38D4" w:rsidRPr="002D38D4" w:rsidRDefault="002D38D4" w:rsidP="002D38D4">
      <w:pPr>
        <w:pStyle w:val="ql-align-justify"/>
        <w:spacing w:before="0" w:beforeAutospacing="0" w:after="0" w:afterAutospacing="0"/>
        <w:jc w:val="both"/>
      </w:pPr>
      <w:r w:rsidRPr="002D38D4">
        <w:rPr>
          <w:rStyle w:val="a3"/>
        </w:rPr>
        <w:t xml:space="preserve">10. Домашнє завдання: читати "Подвиг сьомий: критський бик" (с. 29-32), виконати завдання в підручнику с.33-34 № 1-7 або 1-6,9. </w:t>
      </w:r>
    </w:p>
    <w:p w14:paraId="5DD14A2E" w14:textId="77777777" w:rsidR="002D38D4" w:rsidRDefault="002D38D4" w:rsidP="002D38D4">
      <w:pPr>
        <w:pStyle w:val="ql-align-justify"/>
        <w:spacing w:before="0" w:beforeAutospacing="0" w:after="0" w:afterAutospacing="0" w:line="450" w:lineRule="atLeast"/>
        <w:jc w:val="both"/>
        <w:rPr>
          <w:rFonts w:ascii="Helvetica" w:hAnsi="Helvetica" w:cs="Helvetica"/>
          <w:color w:val="5B667F"/>
          <w:sz w:val="20"/>
          <w:szCs w:val="20"/>
        </w:rPr>
      </w:pPr>
    </w:p>
    <w:p w14:paraId="743A74AC" w14:textId="77777777" w:rsidR="002D38D4" w:rsidRDefault="002D38D4"/>
    <w:sectPr w:rsidR="002D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4325F"/>
    <w:multiLevelType w:val="multilevel"/>
    <w:tmpl w:val="5D14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77767"/>
    <w:multiLevelType w:val="hybridMultilevel"/>
    <w:tmpl w:val="BD666212"/>
    <w:lvl w:ilvl="0" w:tplc="5F9AEC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D4"/>
    <w:rsid w:val="0024010F"/>
    <w:rsid w:val="002D38D4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F904"/>
  <w15:chartTrackingRefBased/>
  <w15:docId w15:val="{895D0AE2-C91C-422E-A6A0-D5ED3C1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2D38D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3">
    <w:name w:val="Strong"/>
    <w:basedOn w:val="a0"/>
    <w:uiPriority w:val="22"/>
    <w:qFormat/>
    <w:rsid w:val="002D38D4"/>
    <w:rPr>
      <w:b/>
      <w:bCs/>
    </w:rPr>
  </w:style>
  <w:style w:type="character" w:styleId="a4">
    <w:name w:val="Emphasis"/>
    <w:basedOn w:val="a0"/>
    <w:uiPriority w:val="20"/>
    <w:qFormat/>
    <w:rsid w:val="002D38D4"/>
    <w:rPr>
      <w:i/>
      <w:iCs/>
    </w:rPr>
  </w:style>
  <w:style w:type="character" w:styleId="a5">
    <w:name w:val="Hyperlink"/>
    <w:basedOn w:val="a0"/>
    <w:uiPriority w:val="99"/>
    <w:unhideWhenUsed/>
    <w:rsid w:val="002D38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38D4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2D38D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RoUN4YnT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1957</Words>
  <Characters>1117</Characters>
  <Application>Microsoft Office Word</Application>
  <DocSecurity>0</DocSecurity>
  <Lines>9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2</cp:revision>
  <dcterms:created xsi:type="dcterms:W3CDTF">2024-09-15T19:27:00Z</dcterms:created>
  <dcterms:modified xsi:type="dcterms:W3CDTF">2024-09-15T19:38:00Z</dcterms:modified>
</cp:coreProperties>
</file>