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B59F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Тема. Виразне читання напам’ять вірша Р. Бернса. Елементи фольклору у вірші «Моє серце в верховині»</w:t>
      </w:r>
    </w:p>
    <w:p w14:paraId="62804850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Мета: поглибити знання учнів про поезію Роберта Бернса; вдосконалювати навички виразного читання; сприймати й аналізувати поетичний текст цілісно; розвивати уяву і фантазію, виховувати любов до прекрасного.</w:t>
      </w:r>
    </w:p>
    <w:p w14:paraId="6E62FDB3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Перебіг уроку</w:t>
      </w:r>
    </w:p>
    <w:p w14:paraId="66ABB7A8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І. Мотивація навчальної діяльності.</w:t>
      </w:r>
    </w:p>
    <w:p w14:paraId="64B19D2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1. Словникова робота. Робота в зошиті</w:t>
      </w:r>
    </w:p>
    <w:p w14:paraId="0CE66A9D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Рима (від грецького </w:t>
      </w:r>
      <w:proofErr w:type="spellStart"/>
      <w:r w:rsidRPr="00E70733">
        <w:rPr>
          <w:sz w:val="28"/>
          <w:szCs w:val="28"/>
        </w:rPr>
        <w:t>rhythmos</w:t>
      </w:r>
      <w:proofErr w:type="spellEnd"/>
      <w:r w:rsidRPr="00E70733">
        <w:rPr>
          <w:sz w:val="28"/>
          <w:szCs w:val="28"/>
        </w:rPr>
        <w:t xml:space="preserve"> – «розміреність», «плавність») – це повтор звуків, що пов'язують закінчення двох або більше рядків у поетичному творі.</w:t>
      </w:r>
    </w:p>
    <w:p w14:paraId="7E94B829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Ритм – це упорядковане чергування ненаголошених і наголошених складів у рядку.</w:t>
      </w:r>
    </w:p>
    <w:p w14:paraId="2A6A06C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Інтонація – основні виражальні засоби мовлення, які дають можливість відтворити ставлення мовця до певного предмета чи співрозмовника. Види інтонації: оклична, питальна, розповідна, таємнича, схвильована, мрійлива…</w:t>
      </w:r>
    </w:p>
    <w:p w14:paraId="40924912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2. Слово вчителя. Інтонація враховує силу звучання голосу (гучність), зміну висоти тону, темп (швидкість) мовлення, паузи (зупинки). Саме зміни інтонації роблять усне мовлення виразним і яскравим. Окличну або питальну інтонацію речення визначають розділові знаки в кінці речення. На паузи між реченнями так само вказують розділові знаки у кінці речень. Розділові знаки в середині речення також визначають інтонацію та позначають паузи. Найважливіше за змістом слово під час вимови виділяють посиленням голосу. Таке виділення слова називають логічним наголосом. Від того, на яке слово в реченні падає логічний наголос, залежить сприйняття вираженої реченням думки. Міміка й жести мають відповідати змісту й настрою тексту, бути доречними, виразними. їх завдання полягає в тому, щоб:</w:t>
      </w:r>
    </w:p>
    <w:p w14:paraId="470A1666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підсилити вираження думки;</w:t>
      </w:r>
    </w:p>
    <w:p w14:paraId="690A1F3E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підкреслити щось важливе, на чому читець прагне зосередити увагу слухачів;</w:t>
      </w:r>
    </w:p>
    <w:p w14:paraId="445D85B5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висловити ставлення автора до зображеного, дати йому оцінку;</w:t>
      </w:r>
    </w:p>
    <w:p w14:paraId="52DF581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lastRenderedPageBreak/>
        <w:t>– переконати слухачів у правильності цієї оцінки.</w:t>
      </w:r>
    </w:p>
    <w:p w14:paraId="5D42E39C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3. Робота над пам'яткою «Правила виразного читання віршів напам'ять»</w:t>
      </w:r>
    </w:p>
    <w:p w14:paraId="6A22CA89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1. Назвіть ім'я автора та назву вірша.</w:t>
      </w:r>
    </w:p>
    <w:p w14:paraId="53C0D511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2. Читайте напам'ять текст вірша, чітко вимовляючи слова та правильно відтворюючи зміст (слідкуйте за інтонацією).</w:t>
      </w:r>
    </w:p>
    <w:p w14:paraId="27BACB36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3. </w:t>
      </w:r>
      <w:proofErr w:type="spellStart"/>
      <w:r w:rsidRPr="00E70733">
        <w:rPr>
          <w:sz w:val="28"/>
          <w:szCs w:val="28"/>
        </w:rPr>
        <w:t>Розставте</w:t>
      </w:r>
      <w:proofErr w:type="spellEnd"/>
      <w:r w:rsidRPr="00E70733">
        <w:rPr>
          <w:sz w:val="28"/>
          <w:szCs w:val="28"/>
        </w:rPr>
        <w:t xml:space="preserve"> логічні наголоси в тексті.</w:t>
      </w:r>
    </w:p>
    <w:p w14:paraId="4412AEE2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4. Спробуйте передати думки і почуття, що наповнюють текст. Пам'ятайте, що своїм читанням ви показуєте, наскільки зрозуміли твір.</w:t>
      </w:r>
    </w:p>
    <w:p w14:paraId="1BCBECE5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5. Пам'ятайте про паузи, про висоту вашого голосу при читанні, не поспішайте та не кричіть.</w:t>
      </w:r>
    </w:p>
    <w:p w14:paraId="794BCA08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6. Будьте щирими, в міру емоційними, намагайтеся розкрити глибину думок і почуттів автора та його ліричного героя.</w:t>
      </w:r>
    </w:p>
    <w:p w14:paraId="6B9281A0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7. Доречно використовуйте жести та міміку.</w:t>
      </w:r>
    </w:p>
    <w:p w14:paraId="6E83C68A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8. Намагайтеся при читанні відтворити інтонаційний малюнок вірша.</w:t>
      </w:r>
    </w:p>
    <w:p w14:paraId="5064A03B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9. Не забувайте про риму й ритм вірша - вони роблять поезію музичною.</w:t>
      </w:r>
    </w:p>
    <w:p w14:paraId="3F63DA4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5. Підготовка до виразного читання вірша</w:t>
      </w:r>
    </w:p>
    <w:p w14:paraId="74B92C9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Який темп потрібно обрати для читання: повільний, середній, швидкий?</w:t>
      </w:r>
    </w:p>
    <w:p w14:paraId="7EF02DB6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Які слова потрібно виділити голосом, читаючи їх з більшою силою?</w:t>
      </w:r>
    </w:p>
    <w:p w14:paraId="5F169A5F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– Які картини ви будете уявляти, читаючи вірші </w:t>
      </w:r>
      <w:proofErr w:type="spellStart"/>
      <w:r w:rsidRPr="00E70733">
        <w:rPr>
          <w:sz w:val="28"/>
          <w:szCs w:val="28"/>
        </w:rPr>
        <w:t>Р.Бернса</w:t>
      </w:r>
      <w:proofErr w:type="spellEnd"/>
      <w:r w:rsidRPr="00E70733">
        <w:rPr>
          <w:sz w:val="28"/>
          <w:szCs w:val="28"/>
        </w:rPr>
        <w:t>?</w:t>
      </w:r>
    </w:p>
    <w:p w14:paraId="012D2713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 xml:space="preserve">6. Виразне читання напам'ять вірша </w:t>
      </w:r>
      <w:proofErr w:type="spellStart"/>
      <w:r w:rsidRPr="00E70733">
        <w:rPr>
          <w:sz w:val="28"/>
          <w:szCs w:val="28"/>
        </w:rPr>
        <w:t>Р.Бернса</w:t>
      </w:r>
      <w:proofErr w:type="spellEnd"/>
      <w:r w:rsidRPr="00E70733">
        <w:rPr>
          <w:sz w:val="28"/>
          <w:szCs w:val="28"/>
        </w:rPr>
        <w:t xml:space="preserve"> "Моє серце в верховині..."</w:t>
      </w:r>
    </w:p>
    <w:p w14:paraId="3C40C158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ІІІ. Підсумок уроку.</w:t>
      </w:r>
    </w:p>
    <w:p w14:paraId="1B4624B7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1. Інтерактивна вправа «Мікрофон»</w:t>
      </w:r>
    </w:p>
    <w:p w14:paraId="6CFB33F4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Коли я читав (читала) вірш напам’ять,.. </w:t>
      </w:r>
    </w:p>
    <w:p w14:paraId="7C050FAC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Читання напам’ять допомогло мені…</w:t>
      </w:r>
    </w:p>
    <w:p w14:paraId="69373963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– Мене зацікавили різні думки щодо…</w:t>
      </w:r>
    </w:p>
    <w:p w14:paraId="06A16735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Домашнє завдання.</w:t>
      </w:r>
    </w:p>
    <w:p w14:paraId="7901005E" w14:textId="77777777" w:rsidR="00E70733" w:rsidRPr="00E70733" w:rsidRDefault="00E70733" w:rsidP="00E70733">
      <w:pPr>
        <w:rPr>
          <w:sz w:val="28"/>
          <w:szCs w:val="28"/>
        </w:rPr>
      </w:pPr>
      <w:r w:rsidRPr="00E70733">
        <w:rPr>
          <w:sz w:val="28"/>
          <w:szCs w:val="28"/>
        </w:rPr>
        <w:t>Творче завдання №9 с.214</w:t>
      </w:r>
    </w:p>
    <w:p w14:paraId="7744039A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3"/>
    <w:rsid w:val="00E70733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F1CB"/>
  <w15:chartTrackingRefBased/>
  <w15:docId w15:val="{F231CF8F-F9C5-4927-9FF9-E54F2093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070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8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7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8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441634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5885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4925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2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4369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9311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752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0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782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712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695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297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9440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284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7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520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373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8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854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6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4757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4439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259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3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57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58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6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501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786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7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6475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1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272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366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8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670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815328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4770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5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17405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3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1998</Words>
  <Characters>1140</Characters>
  <Application>Microsoft Office Word</Application>
  <DocSecurity>0</DocSecurity>
  <Lines>9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2025-03-18T17:49:00Z</dcterms:created>
  <dcterms:modified xsi:type="dcterms:W3CDTF">2025-03-18T17:51:00Z</dcterms:modified>
</cp:coreProperties>
</file>