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E62" w:rsidRDefault="00C12E62" w:rsidP="00C12E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30</w:t>
      </w:r>
      <w:r>
        <w:rPr>
          <w:rFonts w:ascii="Times New Roman" w:hAnsi="Times New Roman" w:cs="Times New Roman"/>
        </w:rPr>
        <w:t>.04.2025</w:t>
      </w:r>
    </w:p>
    <w:p w:rsidR="00C12E62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C12E62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C12E62" w:rsidRPr="00537B6D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Don`t be a couch potato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Активний спосіб життя.</w:t>
      </w:r>
      <w:bookmarkEnd w:id="0"/>
    </w:p>
    <w:p w:rsidR="00C12E62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12E62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C12E62" w:rsidRDefault="00C12E62" w:rsidP="00C12E6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12E62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12E62" w:rsidRDefault="00C12E62" w:rsidP="00C12E6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C12E62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12E62" w:rsidRDefault="00C12E62" w:rsidP="00C12E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537B6D">
        <w:rPr>
          <w:lang w:val="ru-RU"/>
        </w:rPr>
        <w:t xml:space="preserve"> </w:t>
      </w:r>
      <w:hyperlink r:id="rId5" w:history="1">
        <w:r w:rsidRPr="00537B6D">
          <w:rPr>
            <w:rStyle w:val="a3"/>
            <w:rFonts w:ascii="Times New Roman" w:hAnsi="Times New Roman" w:cs="Times New Roman"/>
            <w:lang w:val="ru-RU"/>
          </w:rPr>
          <w:t>https://www.youtube.com/watch?v=hmFQqjMF_f0&amp;t=17s</w:t>
        </w:r>
      </w:hyperlink>
      <w:r w:rsidRPr="00537B6D">
        <w:rPr>
          <w:rFonts w:ascii="Times New Roman" w:hAnsi="Times New Roman" w:cs="Times New Roman"/>
          <w:lang w:val="ru-RU"/>
        </w:rPr>
        <w:t xml:space="preserve">    .</w:t>
      </w:r>
    </w:p>
    <w:p w:rsidR="00C12E62" w:rsidRDefault="00C12E62" w:rsidP="00C12E6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C12E62" w:rsidRDefault="00C12E62" w:rsidP="00C12E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C12E62" w:rsidRDefault="00C12E62" w:rsidP="00C12E6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C12E62" w:rsidRDefault="00C12E62" w:rsidP="00C12E6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C12E62" w:rsidRDefault="00C12E62" w:rsidP="00C12E6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C12E62" w:rsidRDefault="00C12E62" w:rsidP="00C12E6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C12E62" w:rsidRDefault="00C12E62" w:rsidP="00C12E6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C12E62" w:rsidRDefault="00C12E62" w:rsidP="00C12E6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C12E62" w:rsidRDefault="00C12E62" w:rsidP="00C12E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>.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sportsmanship</w:t>
      </w:r>
      <w:proofErr w:type="spellEnd"/>
      <w:r>
        <w:rPr>
          <w:rFonts w:ascii="Times New Roman" w:hAnsi="Times New Roman" w:cs="Times New Roman"/>
        </w:rPr>
        <w:t>.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coaches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communities</w:t>
      </w:r>
      <w:proofErr w:type="spellEnd"/>
      <w:r>
        <w:rPr>
          <w:rFonts w:ascii="Times New Roman" w:hAnsi="Times New Roman" w:cs="Times New Roman"/>
        </w:rPr>
        <w:t>.</w:t>
      </w:r>
    </w:p>
    <w:p w:rsidR="00C12E62" w:rsidRDefault="00C12E62" w:rsidP="00C12E6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measures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safety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>?</w:t>
      </w:r>
    </w:p>
    <w:p w:rsidR="00C12E62" w:rsidRDefault="00C12E62" w:rsidP="00C12E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12E62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6" w:history="1">
        <w:r w:rsidRPr="00D11AB1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:rsidR="00C12E62" w:rsidRPr="00C12E62" w:rsidRDefault="00C12E62" w:rsidP="00C12E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Виконати вправ</w:t>
      </w:r>
      <w:r>
        <w:rPr>
          <w:rFonts w:ascii="Times New Roman" w:hAnsi="Times New Roman" w:cs="Times New Roman"/>
        </w:rPr>
        <w:t xml:space="preserve">и 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116-117.</w:t>
      </w:r>
    </w:p>
    <w:p w:rsidR="00C12E62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C12E62" w:rsidRDefault="00C12E62" w:rsidP="00C12E6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12E62" w:rsidRDefault="00C12E62" w:rsidP="00C12E6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C12E62" w:rsidRDefault="00C12E62" w:rsidP="00C12E6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C12E62" w:rsidRDefault="00C12E62" w:rsidP="00C12E62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C12E62" w:rsidRDefault="00C12E62" w:rsidP="00C12E62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537B6D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:rsidR="00C12E62" w:rsidRDefault="00C12E62" w:rsidP="00C1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12E62" w:rsidRPr="00C12E62" w:rsidRDefault="00C12E62" w:rsidP="00C12E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подану нижче. (на повторення прислівників та прикметників; вживання </w:t>
      </w:r>
      <w:r>
        <w:rPr>
          <w:rFonts w:ascii="Times New Roman" w:hAnsi="Times New Roman" w:cs="Times New Roman"/>
          <w:lang w:val="en-US"/>
        </w:rPr>
        <w:t>well</w:t>
      </w:r>
      <w:r w:rsidRPr="00C12E62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good</w:t>
      </w:r>
      <w:r w:rsidRPr="00C12E62">
        <w:rPr>
          <w:rFonts w:ascii="Times New Roman" w:hAnsi="Times New Roman" w:cs="Times New Roman"/>
          <w:lang w:val="ru-RU"/>
        </w:rPr>
        <w:t>).</w:t>
      </w:r>
    </w:p>
    <w:p w:rsidR="00C12E62" w:rsidRPr="00C12E62" w:rsidRDefault="00C12E62" w:rsidP="00C12E62">
      <w:pPr>
        <w:spacing w:after="0" w:line="240" w:lineRule="auto"/>
        <w:rPr>
          <w:noProof/>
          <w:lang w:val="ru-RU" w:eastAsia="uk-UA"/>
        </w:rPr>
      </w:pPr>
    </w:p>
    <w:p w:rsidR="00C12E62" w:rsidRPr="00C12E62" w:rsidRDefault="00C12E62" w:rsidP="00C12E6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619714" cy="4010609"/>
            <wp:effectExtent l="0" t="0" r="0" b="9525"/>
            <wp:docPr id="2" name="Рисунок 2" descr="2194642 | Adverbs | EvgeniaPidchenko29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94642 | Adverbs | EvgeniaPidchenko29 | LiveWorkshee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521" cy="401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E62" w:rsidRDefault="00C12E62" w:rsidP="00C12E62">
      <w:pPr>
        <w:spacing w:after="0" w:line="240" w:lineRule="auto"/>
        <w:rPr>
          <w:rFonts w:ascii="Times New Roman" w:hAnsi="Times New Roman" w:cs="Times New Roman"/>
        </w:rPr>
      </w:pPr>
    </w:p>
    <w:p w:rsidR="00C12E62" w:rsidRDefault="00C12E62" w:rsidP="00C12E62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C12E62" w:rsidRDefault="00C12E62" w:rsidP="00C12E62">
      <w:pPr>
        <w:rPr>
          <w:lang w:val="ru-RU"/>
        </w:rPr>
      </w:pPr>
    </w:p>
    <w:p w:rsidR="00C12E62" w:rsidRDefault="00C12E62" w:rsidP="00C12E62">
      <w:pPr>
        <w:rPr>
          <w:lang w:val="ru-RU"/>
        </w:rPr>
      </w:pPr>
    </w:p>
    <w:p w:rsidR="00C12E62" w:rsidRDefault="00C12E62" w:rsidP="00C12E62"/>
    <w:p w:rsidR="00D73685" w:rsidRDefault="00D73685"/>
    <w:sectPr w:rsidR="00D7368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62"/>
    <w:rsid w:val="00C12E62"/>
    <w:rsid w:val="00D7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E6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2E6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2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rammarway.com/ua/indirect-speech" TargetMode="External"/><Relationship Id="rId5" Type="http://schemas.openxmlformats.org/officeDocument/2006/relationships/hyperlink" Target="https://www.youtube.com/watch?v=hmFQqjMF_f0&amp;t=17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1943</Words>
  <Characters>1108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2025-04-29T17:04:00Z</dcterms:created>
  <dcterms:modified xsi:type="dcterms:W3CDTF">2025-04-29T17:12:00Z</dcterms:modified>
</cp:coreProperties>
</file>