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28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lang w:val="uk-UA"/>
        </w:rPr>
        <w:t>Дитячі образи в музиці (продовження).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"https://youtu.be/8c4srXYJxMo"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https://youtu.be/8c4srXYJxMo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1F6CA1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Поясни на прикладі ритму зв’язок математики і мистецтва. </w:t>
      </w:r>
    </w:p>
    <w:p w14:paraId="3E9E9B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-Коли в музичній грамоті застосовують цифри, дроби?</w:t>
      </w:r>
    </w:p>
    <w:p w14:paraId="0EBC9D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6C8A66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Всі ми родом із дитинства, я впевнена, що в кожного з вас є якась улюблена іграшка як оберіг як постійне нагадування про дитинство. Наш сьогоднішній урок буде присвячений дитячим образам в музиці.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756EF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Тема дитинства 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одна з найбільш оспівуваних у численних піснях і музичних творах. Так, німецький композитор Йоган Себастіан Бах колись започаткував традицію створення циклів для дітей. Його збірка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“Нотний зошит Анни Магдалени Бах”-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це родинний альбом у якій увійшли інструментальні і вокальні твори.</w:t>
      </w:r>
    </w:p>
    <w:p w14:paraId="3C6557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1922780" cy="2787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BE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(перший варіант).</w:t>
      </w:r>
    </w:p>
    <w:p w14:paraId="00B421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</w:p>
    <w:p w14:paraId="5B8E99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(другий варіант).</w:t>
      </w:r>
    </w:p>
    <w:p w14:paraId="0E178A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 само як і Й.С.Бах інший батько Леопольд Моцарт, для своїх доньки та сина-вундеркінда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В.А.Моцарта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теж створював свої музичні твори. І один із них я вам пропоную послухати, який називається “Менует”.</w:t>
      </w:r>
    </w:p>
    <w:p w14:paraId="26EA7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Леопольд Моцарт. Менует.</w:t>
      </w:r>
    </w:p>
    <w:p w14:paraId="14AD1B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Композитори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- Роберт Шуман, Моріс Равель та деякі інші композитори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теж не обійшлись без музичних образів дитинства. Деякі з їх творів я пропоную зараз послухати.</w:t>
      </w:r>
    </w:p>
    <w:p w14:paraId="191EF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Роберт Шуман. «Альбом для юнацтва». Сміливий вершник.</w:t>
      </w:r>
    </w:p>
    <w:p w14:paraId="6F1FA5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Моріс Равель. «Розмова Красуні і Чудовиська» із сюїти «Моя Матінка Гуска» (в оркестровому виконанні).</w:t>
      </w:r>
    </w:p>
    <w:p w14:paraId="05849D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Не обійшли цієї теми і українські композитори. </w:t>
      </w:r>
      <w:r>
        <w:rPr>
          <w:rFonts w:hint="default" w:ascii="Times New Roman" w:hAnsi="Times New Roman"/>
          <w:b/>
          <w:sz w:val="28"/>
          <w:lang w:val="uk-UA"/>
        </w:rPr>
        <w:t xml:space="preserve">Микола Лисенко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створив три опери-казки на лібрето Дніпрової Чайки для дітей різного віку: «Коза-Дереза», «Пан Коцький» та «Зима і весна». </w:t>
      </w:r>
      <w:r>
        <w:rPr>
          <w:rFonts w:hint="default" w:ascii="Times New Roman" w:hAnsi="Times New Roman"/>
          <w:b/>
          <w:bCs w:val="0"/>
          <w:sz w:val="28"/>
          <w:lang w:val="uk-UA"/>
        </w:rPr>
        <w:t>Кирило Стеценко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написав на сюжети українських казок опери «Івасик-Телесик» і «Лисичка, Котик і Півник». Для характеристики маленького мандрівника він використав мелодію пісні «Пливе човен» як лейтмотив.</w:t>
      </w:r>
    </w:p>
    <w:p w14:paraId="077486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Пропоную послухати дитячі п’єси деяких сучасних українських композиторів.</w:t>
      </w:r>
    </w:p>
    <w:p w14:paraId="60061F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Лариса Іваненко. «Бугі відірваного ґудзика».</w:t>
      </w:r>
    </w:p>
    <w:p w14:paraId="0348A2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Віктор Косенко. “Скерцино”</w:t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https://youtu.be/J_m9nebQ7ik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274C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Послухайте пісню «Моє дитинство золоте» Слова і музика Наталії Май</w:t>
      </w:r>
    </w:p>
    <w:p w14:paraId="789FE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</w:rPr>
        <w:t>Розучуємо пісню «Моє дитинство золоте»</w:t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"https://youtu.be/NHhxk3KPgaA"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https://youtu.be/NHhxk3KPgaA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9274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CB89FE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Чим твори для дітей відрізняються від творів для дорослих? </w:t>
      </w:r>
    </w:p>
    <w:p w14:paraId="0E06E91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українські композитори створювали музику для дітей? </w:t>
      </w:r>
    </w:p>
    <w:p w14:paraId="4C076F75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п’єси тобі найбільше сподобалися і ти порадиш їх слухати маленьким дітям із кола твоїх знайомих? </w:t>
      </w:r>
    </w:p>
    <w:p w14:paraId="52DEAA81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Самостійне дослідження, медіапошук</w:t>
      </w:r>
    </w:p>
    <w:p w14:paraId="3DA6B21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Мистецький проєкт «Світ дитинства в музиці».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Запиши музичні твори й добери до них візуальний супровід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ndubacinskaa1@gmail.com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. Успіхів!!!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 Телемюзикл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0681DB1"/>
    <w:rsid w:val="130E3FB2"/>
    <w:rsid w:val="1C453956"/>
    <w:rsid w:val="1F6F56D2"/>
    <w:rsid w:val="270B3377"/>
    <w:rsid w:val="30000B11"/>
    <w:rsid w:val="361A5E69"/>
    <w:rsid w:val="36A82D80"/>
    <w:rsid w:val="3FB6069B"/>
    <w:rsid w:val="50071885"/>
    <w:rsid w:val="5C504C10"/>
    <w:rsid w:val="5EB14833"/>
    <w:rsid w:val="62F049CA"/>
    <w:rsid w:val="6B4F2054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5273</Words>
  <Characters>3007</Characters>
  <Lines>25</Lines>
  <Paragraphs>16</Paragraphs>
  <TotalTime>1732</TotalTime>
  <ScaleCrop>false</ScaleCrop>
  <LinksUpToDate>false</LinksUpToDate>
  <CharactersWithSpaces>8264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2025-04-25T10:17:47Z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7A459E51567047D384B6284DCD1E1581_13</vt:lpwstr>
  </property>
</Properties>
</file>