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071" w:rsidRDefault="001B26F3" w:rsidP="00CB76A2">
      <w:pPr>
        <w:ind w:left="-567" w:firstLine="567"/>
        <w:jc w:val="both"/>
        <w:rPr>
          <w:rFonts w:asciiTheme="majorBidi" w:eastAsiaTheme="minorEastAsia" w:hAnsiTheme="majorBidi" w:cstheme="majorBidi"/>
          <w:b/>
          <w:bCs/>
          <w:sz w:val="32"/>
          <w:szCs w:val="32"/>
          <w:lang w:val="uk-UA"/>
        </w:rPr>
      </w:pPr>
      <w:r>
        <w:rPr>
          <w:rFonts w:asciiTheme="majorBidi" w:eastAsiaTheme="minorEastAsia" w:hAnsiTheme="majorBidi" w:cstheme="majorBidi"/>
          <w:b/>
          <w:bCs/>
          <w:sz w:val="32"/>
          <w:szCs w:val="32"/>
          <w:lang w:val="uk-UA"/>
        </w:rPr>
        <w:t>02.05.2025</w:t>
      </w:r>
    </w:p>
    <w:p w:rsidR="001B26F3" w:rsidRDefault="001B26F3" w:rsidP="00CB76A2">
      <w:pPr>
        <w:ind w:left="-567" w:firstLine="567"/>
        <w:jc w:val="both"/>
        <w:rPr>
          <w:rFonts w:asciiTheme="majorBidi" w:eastAsiaTheme="minorEastAsia" w:hAnsiTheme="majorBidi" w:cstheme="majorBidi"/>
          <w:b/>
          <w:bCs/>
          <w:sz w:val="32"/>
          <w:szCs w:val="32"/>
          <w:lang w:val="uk-UA"/>
        </w:rPr>
      </w:pPr>
      <w:r>
        <w:rPr>
          <w:rFonts w:asciiTheme="majorBidi" w:eastAsiaTheme="minorEastAsia" w:hAnsiTheme="majorBidi" w:cstheme="majorBidi"/>
          <w:b/>
          <w:bCs/>
          <w:sz w:val="32"/>
          <w:szCs w:val="32"/>
          <w:lang w:val="uk-UA"/>
        </w:rPr>
        <w:t>Українська мова</w:t>
      </w:r>
    </w:p>
    <w:p w:rsidR="001B26F3" w:rsidRDefault="001B26F3" w:rsidP="00CB76A2">
      <w:pPr>
        <w:ind w:left="-567" w:firstLine="567"/>
        <w:jc w:val="both"/>
        <w:rPr>
          <w:rFonts w:asciiTheme="majorBidi" w:eastAsiaTheme="minorEastAsia" w:hAnsiTheme="majorBidi" w:cstheme="majorBidi"/>
          <w:b/>
          <w:bCs/>
          <w:sz w:val="32"/>
          <w:szCs w:val="32"/>
          <w:lang w:val="uk-UA"/>
        </w:rPr>
      </w:pPr>
      <w:r>
        <w:rPr>
          <w:rFonts w:asciiTheme="majorBidi" w:eastAsiaTheme="minorEastAsia" w:hAnsiTheme="majorBidi" w:cstheme="majorBidi"/>
          <w:b/>
          <w:bCs/>
          <w:sz w:val="32"/>
          <w:szCs w:val="32"/>
          <w:lang w:val="uk-UA"/>
        </w:rPr>
        <w:t>7 клас</w:t>
      </w:r>
    </w:p>
    <w:p w:rsidR="001B26F3" w:rsidRPr="00A35071" w:rsidRDefault="001B26F3" w:rsidP="00CB76A2">
      <w:pPr>
        <w:ind w:left="-567" w:firstLine="567"/>
        <w:jc w:val="both"/>
        <w:rPr>
          <w:b/>
          <w:sz w:val="32"/>
          <w:szCs w:val="32"/>
          <w:lang w:val="uk-UA"/>
        </w:rPr>
      </w:pPr>
      <w:proofErr w:type="spellStart"/>
      <w:r>
        <w:rPr>
          <w:rFonts w:asciiTheme="majorBidi" w:eastAsiaTheme="minorEastAsia" w:hAnsiTheme="majorBidi" w:cstheme="majorBidi"/>
          <w:b/>
          <w:bCs/>
          <w:sz w:val="32"/>
          <w:szCs w:val="32"/>
          <w:lang w:val="uk-UA"/>
        </w:rPr>
        <w:t>Стрембицька</w:t>
      </w:r>
      <w:proofErr w:type="spellEnd"/>
      <w:r>
        <w:rPr>
          <w:rFonts w:asciiTheme="majorBidi" w:eastAsiaTheme="minorEastAsia" w:hAnsiTheme="majorBidi" w:cstheme="majorBidi"/>
          <w:b/>
          <w:bCs/>
          <w:sz w:val="32"/>
          <w:szCs w:val="32"/>
          <w:lang w:val="uk-UA"/>
        </w:rPr>
        <w:t xml:space="preserve"> Л.А.</w:t>
      </w:r>
    </w:p>
    <w:p w:rsidR="00A35071" w:rsidRPr="00A35071" w:rsidRDefault="00B01E68" w:rsidP="00A35071">
      <w:pPr>
        <w:ind w:left="-567" w:firstLine="567"/>
        <w:jc w:val="both"/>
        <w:rPr>
          <w:b/>
          <w:sz w:val="32"/>
          <w:szCs w:val="32"/>
          <w:lang w:val="uk-UA"/>
        </w:rPr>
      </w:pPr>
      <w:r w:rsidRPr="00A35071">
        <w:rPr>
          <w:b/>
          <w:sz w:val="32"/>
          <w:szCs w:val="32"/>
          <w:lang w:val="uk-UA"/>
        </w:rPr>
        <w:t>Тема</w:t>
      </w:r>
      <w:r w:rsidR="00A35071" w:rsidRPr="00A35071">
        <w:rPr>
          <w:b/>
          <w:sz w:val="32"/>
          <w:szCs w:val="32"/>
          <w:lang w:val="uk-UA"/>
        </w:rPr>
        <w:t xml:space="preserve">. </w:t>
      </w:r>
      <w:r w:rsidRPr="00A35071">
        <w:rPr>
          <w:sz w:val="32"/>
          <w:szCs w:val="32"/>
          <w:lang w:val="uk-UA"/>
        </w:rPr>
        <w:t xml:space="preserve"> Вигук </w:t>
      </w:r>
      <w:proofErr w:type="spellStart"/>
      <w:r w:rsidR="001B26F3">
        <w:rPr>
          <w:sz w:val="32"/>
          <w:szCs w:val="32"/>
          <w:lang w:val="uk-UA"/>
        </w:rPr>
        <w:t>.Тренувальні</w:t>
      </w:r>
      <w:proofErr w:type="spellEnd"/>
      <w:r w:rsidR="001B26F3">
        <w:rPr>
          <w:sz w:val="32"/>
          <w:szCs w:val="32"/>
          <w:lang w:val="uk-UA"/>
        </w:rPr>
        <w:t xml:space="preserve"> вправи</w:t>
      </w:r>
    </w:p>
    <w:p w:rsidR="00A35071" w:rsidRPr="00CB76A2" w:rsidRDefault="00A35071" w:rsidP="001B26F3">
      <w:pPr>
        <w:jc w:val="both"/>
        <w:rPr>
          <w:sz w:val="28"/>
          <w:lang w:val="uk-UA"/>
        </w:rPr>
      </w:pPr>
    </w:p>
    <w:p w:rsidR="00B01E68" w:rsidRPr="00A35071" w:rsidRDefault="00B01E68" w:rsidP="00CB76A2">
      <w:pPr>
        <w:pStyle w:val="2"/>
        <w:ind w:left="-567" w:firstLine="567"/>
        <w:rPr>
          <w:b/>
          <w:sz w:val="32"/>
          <w:szCs w:val="32"/>
          <w:lang w:val="uk-UA"/>
        </w:rPr>
      </w:pPr>
      <w:r w:rsidRPr="00A35071">
        <w:rPr>
          <w:b/>
          <w:sz w:val="32"/>
          <w:szCs w:val="32"/>
          <w:lang w:val="uk-UA"/>
        </w:rPr>
        <w:t>Хід уроку</w:t>
      </w:r>
    </w:p>
    <w:p w:rsidR="00B01E68" w:rsidRPr="00CB76A2" w:rsidRDefault="00B01E68" w:rsidP="00CB76A2">
      <w:pPr>
        <w:ind w:left="-567" w:firstLine="567"/>
        <w:rPr>
          <w:b/>
          <w:sz w:val="28"/>
          <w:lang w:val="uk-UA"/>
        </w:rPr>
      </w:pPr>
    </w:p>
    <w:p w:rsidR="00B01E68" w:rsidRPr="00CB76A2" w:rsidRDefault="00B01E68" w:rsidP="00A35071">
      <w:pPr>
        <w:pStyle w:val="3"/>
        <w:ind w:left="-567" w:firstLine="567"/>
        <w:rPr>
          <w:b/>
          <w:i w:val="0"/>
          <w:lang w:val="uk-UA"/>
        </w:rPr>
      </w:pPr>
      <w:r w:rsidRPr="00CB76A2">
        <w:rPr>
          <w:b/>
          <w:i w:val="0"/>
          <w:lang w:val="uk-UA"/>
        </w:rPr>
        <w:t>І.Мотивація навча</w:t>
      </w:r>
      <w:r w:rsidR="00A35071">
        <w:rPr>
          <w:b/>
          <w:i w:val="0"/>
          <w:lang w:val="uk-UA"/>
        </w:rPr>
        <w:t>льної діяльності</w:t>
      </w:r>
    </w:p>
    <w:p w:rsidR="00B01E68" w:rsidRPr="00A35071" w:rsidRDefault="00B01E68" w:rsidP="00CB76A2">
      <w:pPr>
        <w:ind w:left="-567" w:firstLine="567"/>
        <w:jc w:val="both"/>
        <w:rPr>
          <w:sz w:val="32"/>
          <w:szCs w:val="32"/>
          <w:lang w:val="uk-UA"/>
        </w:rPr>
      </w:pPr>
      <w:r w:rsidRPr="00A35071">
        <w:rPr>
          <w:sz w:val="32"/>
          <w:szCs w:val="32"/>
          <w:lang w:val="uk-UA"/>
        </w:rPr>
        <w:t xml:space="preserve">Опрацювання теоретичного матеріалу </w:t>
      </w:r>
      <w:r w:rsidR="001B26F3">
        <w:rPr>
          <w:sz w:val="32"/>
          <w:szCs w:val="32"/>
          <w:lang w:val="uk-UA"/>
        </w:rPr>
        <w:t>. підручник , ст. 210-216</w:t>
      </w:r>
      <w:r w:rsidR="000E0E53">
        <w:rPr>
          <w:sz w:val="32"/>
          <w:szCs w:val="32"/>
          <w:lang w:val="uk-UA"/>
        </w:rPr>
        <w:t xml:space="preserve"> </w:t>
      </w:r>
      <w:r w:rsidR="00A35071" w:rsidRPr="00A35071">
        <w:rPr>
          <w:sz w:val="32"/>
          <w:szCs w:val="32"/>
          <w:lang w:val="uk-UA"/>
        </w:rPr>
        <w:t>(робота з таблицями)</w:t>
      </w:r>
    </w:p>
    <w:p w:rsidR="00A35071" w:rsidRDefault="00A35071" w:rsidP="00CB76A2">
      <w:pPr>
        <w:ind w:left="-567" w:firstLine="567"/>
        <w:jc w:val="both"/>
        <w:rPr>
          <w:sz w:val="28"/>
          <w:lang w:val="uk-UA"/>
        </w:rPr>
      </w:pPr>
    </w:p>
    <w:p w:rsidR="00A35071" w:rsidRDefault="00A35071" w:rsidP="00CB76A2">
      <w:pPr>
        <w:ind w:left="-567" w:firstLine="567"/>
        <w:jc w:val="both"/>
        <w:rPr>
          <w:sz w:val="28"/>
          <w:lang w:val="uk-UA"/>
        </w:rPr>
      </w:pPr>
      <w:r>
        <w:rPr>
          <w:noProof/>
        </w:rPr>
        <w:drawing>
          <wp:inline distT="0" distB="0" distL="0" distR="0">
            <wp:extent cx="5939462" cy="5464629"/>
            <wp:effectExtent l="0" t="0" r="4445" b="3175"/>
            <wp:docPr id="3" name="Рисунок 3" descr="Вигук як особлива частина мови - презентація з української мо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гук як особлива частина мови - презентація з української мови"/>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4954" cy="5497284"/>
                    </a:xfrm>
                    <a:prstGeom prst="rect">
                      <a:avLst/>
                    </a:prstGeom>
                    <a:noFill/>
                    <a:ln>
                      <a:noFill/>
                    </a:ln>
                  </pic:spPr>
                </pic:pic>
              </a:graphicData>
            </a:graphic>
          </wp:inline>
        </w:drawing>
      </w:r>
    </w:p>
    <w:p w:rsidR="00A35071" w:rsidRDefault="00A35071" w:rsidP="00CB76A2">
      <w:pPr>
        <w:ind w:left="-567" w:firstLine="567"/>
        <w:jc w:val="both"/>
        <w:rPr>
          <w:sz w:val="28"/>
          <w:lang w:val="uk-UA"/>
        </w:rPr>
      </w:pPr>
    </w:p>
    <w:p w:rsidR="00A35071" w:rsidRDefault="00A35071" w:rsidP="00CB76A2">
      <w:pPr>
        <w:ind w:left="-567" w:firstLine="567"/>
        <w:jc w:val="both"/>
        <w:rPr>
          <w:sz w:val="28"/>
          <w:lang w:val="uk-UA"/>
        </w:rPr>
      </w:pPr>
    </w:p>
    <w:p w:rsidR="00A35071" w:rsidRDefault="00A35071" w:rsidP="00CB76A2">
      <w:pPr>
        <w:ind w:left="-567" w:firstLine="567"/>
        <w:jc w:val="both"/>
        <w:rPr>
          <w:sz w:val="28"/>
          <w:lang w:val="uk-UA"/>
        </w:rPr>
      </w:pPr>
      <w:r>
        <w:rPr>
          <w:noProof/>
        </w:rPr>
        <w:lastRenderedPageBreak/>
        <w:drawing>
          <wp:inline distT="0" distB="0" distL="0" distR="0">
            <wp:extent cx="5940425" cy="4455319"/>
            <wp:effectExtent l="0" t="0" r="3175" b="2540"/>
            <wp:docPr id="2" name="Рисунок 2" descr="Вигук як особлива частина мови - презентація з української мо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гук як особлива частина мови - презентація з української мови"/>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4455319"/>
                    </a:xfrm>
                    <a:prstGeom prst="rect">
                      <a:avLst/>
                    </a:prstGeom>
                    <a:noFill/>
                    <a:ln>
                      <a:noFill/>
                    </a:ln>
                  </pic:spPr>
                </pic:pic>
              </a:graphicData>
            </a:graphic>
          </wp:inline>
        </w:drawing>
      </w:r>
    </w:p>
    <w:p w:rsidR="00A35071" w:rsidRDefault="00A35071" w:rsidP="00CB76A2">
      <w:pPr>
        <w:ind w:left="-567" w:firstLine="567"/>
        <w:jc w:val="both"/>
        <w:rPr>
          <w:sz w:val="28"/>
          <w:lang w:val="uk-UA"/>
        </w:rPr>
      </w:pPr>
      <w:r>
        <w:rPr>
          <w:noProof/>
        </w:rPr>
        <w:drawing>
          <wp:inline distT="0" distB="0" distL="0" distR="0">
            <wp:extent cx="5940425" cy="4455319"/>
            <wp:effectExtent l="0" t="0" r="3175" b="2540"/>
            <wp:docPr id="1" name="Рисунок 1" descr="Презентація &quot; Вигук як особлива частина мови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 Вигук як особлива частина мови &quo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4455319"/>
                    </a:xfrm>
                    <a:prstGeom prst="rect">
                      <a:avLst/>
                    </a:prstGeom>
                    <a:noFill/>
                    <a:ln>
                      <a:noFill/>
                    </a:ln>
                  </pic:spPr>
                </pic:pic>
              </a:graphicData>
            </a:graphic>
          </wp:inline>
        </w:drawing>
      </w:r>
    </w:p>
    <w:p w:rsidR="00A35071" w:rsidRDefault="00A35071" w:rsidP="00CB76A2">
      <w:pPr>
        <w:ind w:left="-567" w:firstLine="567"/>
        <w:jc w:val="both"/>
        <w:rPr>
          <w:sz w:val="28"/>
          <w:lang w:val="uk-UA"/>
        </w:rPr>
      </w:pPr>
    </w:p>
    <w:p w:rsidR="00A35071" w:rsidRPr="00CB76A2" w:rsidRDefault="00A35071" w:rsidP="00CB76A2">
      <w:pPr>
        <w:ind w:left="-567" w:firstLine="567"/>
        <w:jc w:val="both"/>
        <w:rPr>
          <w:sz w:val="28"/>
          <w:lang w:val="uk-UA"/>
        </w:rPr>
      </w:pPr>
    </w:p>
    <w:p w:rsidR="00B01E68" w:rsidRPr="00CB76A2" w:rsidRDefault="00B01E68" w:rsidP="00CB76A2">
      <w:pPr>
        <w:ind w:left="-567" w:firstLine="567"/>
        <w:jc w:val="both"/>
        <w:rPr>
          <w:b/>
          <w:sz w:val="28"/>
          <w:lang w:val="uk-UA"/>
        </w:rPr>
      </w:pPr>
      <w:r w:rsidRPr="00CB76A2">
        <w:rPr>
          <w:b/>
          <w:sz w:val="28"/>
          <w:lang w:val="uk-UA"/>
        </w:rPr>
        <w:t>ІІ. Виконання  вправ на  закріплення вивченого.</w:t>
      </w:r>
    </w:p>
    <w:p w:rsidR="00EC3EC0" w:rsidRPr="00CB76A2" w:rsidRDefault="00EC3EC0" w:rsidP="00CB76A2">
      <w:pPr>
        <w:autoSpaceDE w:val="0"/>
        <w:autoSpaceDN w:val="0"/>
        <w:adjustRightInd w:val="0"/>
        <w:ind w:left="-567" w:firstLine="567"/>
        <w:jc w:val="both"/>
        <w:rPr>
          <w:rFonts w:eastAsiaTheme="minorHAnsi"/>
          <w:b/>
          <w:bCs/>
          <w:i/>
          <w:sz w:val="28"/>
          <w:szCs w:val="28"/>
          <w:lang w:val="uk-UA" w:eastAsia="en-US"/>
        </w:rPr>
      </w:pPr>
      <w:r w:rsidRPr="00CB76A2">
        <w:rPr>
          <w:rFonts w:eastAsiaTheme="minorHAnsi"/>
          <w:b/>
          <w:bCs/>
          <w:i/>
          <w:sz w:val="28"/>
          <w:szCs w:val="28"/>
          <w:lang w:val="uk-UA" w:eastAsia="en-US"/>
        </w:rPr>
        <w:t>Вибірково-розподільний диктант.</w:t>
      </w:r>
    </w:p>
    <w:p w:rsidR="00EC3EC0" w:rsidRPr="00CB76A2" w:rsidRDefault="00EC3EC0" w:rsidP="00CB76A2">
      <w:pPr>
        <w:autoSpaceDE w:val="0"/>
        <w:autoSpaceDN w:val="0"/>
        <w:adjustRightInd w:val="0"/>
        <w:ind w:left="-567" w:firstLine="567"/>
        <w:jc w:val="both"/>
        <w:rPr>
          <w:rFonts w:eastAsiaTheme="minorHAnsi"/>
          <w:b/>
          <w:bCs/>
          <w:i/>
          <w:iCs/>
          <w:color w:val="002060"/>
          <w:sz w:val="28"/>
          <w:szCs w:val="28"/>
          <w:lang w:val="uk-UA" w:eastAsia="en-US"/>
        </w:rPr>
      </w:pPr>
      <w:r w:rsidRPr="00CB76A2">
        <w:rPr>
          <w:rFonts w:eastAsiaTheme="minorHAnsi"/>
          <w:b/>
          <w:bCs/>
          <w:i/>
          <w:iCs/>
          <w:color w:val="002060"/>
          <w:sz w:val="28"/>
          <w:szCs w:val="28"/>
          <w:lang w:val="uk-UA" w:eastAsia="en-US"/>
        </w:rPr>
        <w:t>Запишіть у два стовпчики вигуки: I — ті, що виражають вітання та побажання;II — ті, що виражають прохання, запрошення; III — ті, що можуть виражати почуття.</w:t>
      </w:r>
    </w:p>
    <w:p w:rsidR="00EC3EC0" w:rsidRPr="00CB76A2" w:rsidRDefault="00EC3EC0" w:rsidP="00CB76A2">
      <w:pPr>
        <w:autoSpaceDE w:val="0"/>
        <w:autoSpaceDN w:val="0"/>
        <w:adjustRightInd w:val="0"/>
        <w:ind w:left="-567" w:firstLine="567"/>
        <w:jc w:val="both"/>
        <w:rPr>
          <w:rFonts w:eastAsiaTheme="minorHAnsi"/>
          <w:sz w:val="28"/>
          <w:szCs w:val="28"/>
          <w:lang w:val="uk-UA" w:eastAsia="en-US"/>
        </w:rPr>
      </w:pPr>
      <w:r w:rsidRPr="00CB76A2">
        <w:rPr>
          <w:rFonts w:eastAsiaTheme="minorHAnsi"/>
          <w:sz w:val="28"/>
          <w:szCs w:val="28"/>
          <w:lang w:val="uk-UA" w:eastAsia="en-US"/>
        </w:rPr>
        <w:t>Добрий день, дорога матусю! Будьте здорові, любі бабусю та дідусь! Прощайте, товариші! Весно, ох, довго ж на тебе чекати. Будь ласка, напиши. Прошу, заходьте. Даруйте, ще не все сказано. Усього найкращого! На здоров’я! До зустрічі! Ох-хо-хо! Чого тільки не було. «Ой-ой-ой! — заплакав бідний хлопець.</w:t>
      </w:r>
    </w:p>
    <w:p w:rsidR="00B01E68" w:rsidRPr="00CB76A2" w:rsidRDefault="00B01E68" w:rsidP="00A35071">
      <w:pPr>
        <w:autoSpaceDE w:val="0"/>
        <w:autoSpaceDN w:val="0"/>
        <w:adjustRightInd w:val="0"/>
        <w:ind w:left="-567" w:firstLine="567"/>
        <w:jc w:val="both"/>
        <w:rPr>
          <w:b/>
          <w:bCs/>
          <w:i/>
          <w:iCs/>
          <w:color w:val="002060"/>
          <w:sz w:val="28"/>
          <w:szCs w:val="28"/>
          <w:lang w:val="uk-UA"/>
        </w:rPr>
      </w:pPr>
    </w:p>
    <w:p w:rsidR="00B01E68" w:rsidRPr="006211F0" w:rsidRDefault="00B01E68" w:rsidP="006211F0">
      <w:pPr>
        <w:ind w:left="-567" w:firstLine="567"/>
        <w:jc w:val="both"/>
        <w:rPr>
          <w:b/>
          <w:i/>
          <w:sz w:val="28"/>
          <w:lang w:val="uk-UA"/>
        </w:rPr>
      </w:pPr>
      <w:r w:rsidRPr="00CB76A2">
        <w:rPr>
          <w:b/>
          <w:i/>
          <w:sz w:val="28"/>
          <w:lang w:val="uk-UA"/>
        </w:rPr>
        <w:t xml:space="preserve">* </w:t>
      </w:r>
      <w:r w:rsidR="006211F0">
        <w:rPr>
          <w:b/>
          <w:i/>
          <w:sz w:val="28"/>
          <w:lang w:val="uk-UA"/>
        </w:rPr>
        <w:t>Спишіть речення, підкресліть у них вигуки.</w:t>
      </w:r>
    </w:p>
    <w:p w:rsidR="00B01E68" w:rsidRPr="00CB76A2" w:rsidRDefault="00B01E68" w:rsidP="00CB76A2">
      <w:pPr>
        <w:ind w:left="-567" w:firstLine="567"/>
        <w:jc w:val="both"/>
        <w:rPr>
          <w:sz w:val="28"/>
          <w:lang w:val="uk-UA"/>
        </w:rPr>
      </w:pPr>
      <w:r w:rsidRPr="00CB76A2">
        <w:rPr>
          <w:sz w:val="28"/>
          <w:lang w:val="uk-UA"/>
        </w:rPr>
        <w:t xml:space="preserve">І. Нумо ж, зберімось у купу тісніше! (В.Самійленко.) Хто знає Оржицю? А нуте, обзивайтесь! Усі мовчать. Гай-гай, які </w:t>
      </w:r>
      <w:proofErr w:type="spellStart"/>
      <w:r w:rsidRPr="00CB76A2">
        <w:rPr>
          <w:sz w:val="28"/>
          <w:lang w:val="uk-UA"/>
        </w:rPr>
        <w:t>шалопаї</w:t>
      </w:r>
      <w:proofErr w:type="spellEnd"/>
      <w:r w:rsidRPr="00CB76A2">
        <w:rPr>
          <w:sz w:val="28"/>
          <w:lang w:val="uk-UA"/>
        </w:rPr>
        <w:t xml:space="preserve">! Вона в Сулу тече у нашій стороні. (Є.Гребінка.) Ох, ти, доле моя, доле! Гей, моя  бурлацька  воле, розкоше моя!  (М.Вороний.) О, мене ти напоїв, як цілющою водою духом кинутих степів! (Олександр Олесь.) Свавільний часе! Годі, не </w:t>
      </w:r>
      <w:proofErr w:type="spellStart"/>
      <w:r w:rsidRPr="00CB76A2">
        <w:rPr>
          <w:sz w:val="28"/>
          <w:lang w:val="uk-UA"/>
        </w:rPr>
        <w:t>дурмань</w:t>
      </w:r>
      <w:proofErr w:type="spellEnd"/>
      <w:r w:rsidRPr="00CB76A2">
        <w:rPr>
          <w:sz w:val="28"/>
          <w:lang w:val="uk-UA"/>
        </w:rPr>
        <w:t xml:space="preserve">!  (М.Самійленко.) </w:t>
      </w:r>
    </w:p>
    <w:p w:rsidR="00B01E68" w:rsidRDefault="00B01E68" w:rsidP="00CB76A2">
      <w:pPr>
        <w:ind w:left="-567" w:firstLine="567"/>
        <w:jc w:val="both"/>
        <w:rPr>
          <w:sz w:val="28"/>
          <w:lang w:val="uk-UA"/>
        </w:rPr>
      </w:pPr>
      <w:r w:rsidRPr="00CB76A2">
        <w:rPr>
          <w:sz w:val="28"/>
          <w:lang w:val="uk-UA"/>
        </w:rPr>
        <w:t xml:space="preserve">ІІ. Вийшла мати з дітьми в поле: “Нуте, ручки молоді!” (П.Тичина.) </w:t>
      </w:r>
      <w:proofErr w:type="spellStart"/>
      <w:r w:rsidRPr="00CB76A2">
        <w:rPr>
          <w:sz w:val="28"/>
          <w:lang w:val="uk-UA"/>
        </w:rPr>
        <w:t>Ачей</w:t>
      </w:r>
      <w:proofErr w:type="spellEnd"/>
      <w:r w:rsidRPr="00CB76A2">
        <w:rPr>
          <w:sz w:val="28"/>
          <w:lang w:val="uk-UA"/>
        </w:rPr>
        <w:t xml:space="preserve">, це діло непросте – город вітрами городити. (М.Руденко.) Ой не плач, моє серце, ой </w:t>
      </w:r>
      <w:proofErr w:type="spellStart"/>
      <w:r w:rsidRPr="00CB76A2">
        <w:rPr>
          <w:sz w:val="28"/>
          <w:lang w:val="uk-UA"/>
        </w:rPr>
        <w:t>цить</w:t>
      </w:r>
      <w:proofErr w:type="spellEnd"/>
      <w:r w:rsidRPr="00CB76A2">
        <w:rPr>
          <w:sz w:val="28"/>
          <w:lang w:val="uk-UA"/>
        </w:rPr>
        <w:t xml:space="preserve">! (Б.Грінченко.) О, розстроєна скрипка, розстроєна! (І.Франко.) Рятуйте! Пробі! Ось я тут конаю... Життя, життя – чи пекла, а чи раю! (М.Вороний.) Ой, живу </w:t>
      </w:r>
      <w:proofErr w:type="spellStart"/>
      <w:r w:rsidRPr="00CB76A2">
        <w:rPr>
          <w:sz w:val="28"/>
          <w:lang w:val="uk-UA"/>
        </w:rPr>
        <w:t>впівголосу</w:t>
      </w:r>
      <w:proofErr w:type="spellEnd"/>
      <w:r w:rsidRPr="00CB76A2">
        <w:rPr>
          <w:sz w:val="28"/>
          <w:lang w:val="uk-UA"/>
        </w:rPr>
        <w:t xml:space="preserve">, впівсили. (Л.Костенко.) О, Боже мій, які ж ми </w:t>
      </w:r>
      <w:proofErr w:type="spellStart"/>
      <w:r w:rsidRPr="00CB76A2">
        <w:rPr>
          <w:sz w:val="28"/>
          <w:lang w:val="uk-UA"/>
        </w:rPr>
        <w:t>ненавченні</w:t>
      </w:r>
      <w:proofErr w:type="spellEnd"/>
      <w:r w:rsidRPr="00CB76A2">
        <w:rPr>
          <w:sz w:val="28"/>
          <w:lang w:val="uk-UA"/>
        </w:rPr>
        <w:t xml:space="preserve">! (Г.Білоус.) </w:t>
      </w:r>
    </w:p>
    <w:p w:rsidR="006211F0" w:rsidRDefault="006211F0" w:rsidP="00CB76A2">
      <w:pPr>
        <w:ind w:left="-567" w:firstLine="567"/>
        <w:jc w:val="both"/>
        <w:rPr>
          <w:sz w:val="28"/>
          <w:lang w:val="uk-UA"/>
        </w:rPr>
      </w:pPr>
    </w:p>
    <w:p w:rsidR="006211F0" w:rsidRDefault="006211F0" w:rsidP="00CB76A2">
      <w:pPr>
        <w:ind w:left="-567" w:firstLine="567"/>
        <w:jc w:val="both"/>
        <w:rPr>
          <w:sz w:val="28"/>
          <w:lang w:val="uk-UA"/>
        </w:rPr>
      </w:pPr>
    </w:p>
    <w:p w:rsidR="006211F0" w:rsidRDefault="006211F0" w:rsidP="006211F0">
      <w:pPr>
        <w:ind w:left="-567" w:firstLine="567"/>
        <w:jc w:val="both"/>
        <w:rPr>
          <w:sz w:val="28"/>
          <w:lang w:val="uk-UA"/>
        </w:rPr>
      </w:pPr>
      <w:r>
        <w:rPr>
          <w:noProof/>
        </w:rPr>
        <w:lastRenderedPageBreak/>
        <w:drawing>
          <wp:inline distT="0" distB="0" distL="0" distR="0">
            <wp:extent cx="5940213" cy="4128588"/>
            <wp:effectExtent l="0" t="0" r="3810" b="5715"/>
            <wp:docPr id="4" name="Рисунок 4" descr="Презентація &quot; Вигук як особлива частина мови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езентація &quot; Вигук як особлива частина мови &quo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3036" cy="4144451"/>
                    </a:xfrm>
                    <a:prstGeom prst="rect">
                      <a:avLst/>
                    </a:prstGeom>
                    <a:noFill/>
                    <a:ln>
                      <a:noFill/>
                    </a:ln>
                  </pic:spPr>
                </pic:pic>
              </a:graphicData>
            </a:graphic>
          </wp:inline>
        </w:drawing>
      </w:r>
    </w:p>
    <w:p w:rsidR="006211F0" w:rsidRDefault="006211F0" w:rsidP="00CB76A2">
      <w:pPr>
        <w:ind w:left="-567" w:firstLine="567"/>
        <w:jc w:val="both"/>
        <w:rPr>
          <w:sz w:val="28"/>
          <w:lang w:val="uk-UA"/>
        </w:rPr>
      </w:pPr>
    </w:p>
    <w:p w:rsidR="006211F0" w:rsidRPr="00CB76A2" w:rsidRDefault="006211F0" w:rsidP="00CB76A2">
      <w:pPr>
        <w:ind w:left="-567" w:firstLine="567"/>
        <w:jc w:val="both"/>
        <w:rPr>
          <w:sz w:val="28"/>
          <w:lang w:val="uk-UA"/>
        </w:rPr>
      </w:pPr>
    </w:p>
    <w:p w:rsidR="00CB76A2" w:rsidRPr="000E0E53" w:rsidRDefault="006211F0" w:rsidP="006211F0">
      <w:pPr>
        <w:pStyle w:val="a5"/>
        <w:numPr>
          <w:ilvl w:val="0"/>
          <w:numId w:val="1"/>
        </w:numPr>
        <w:jc w:val="both"/>
        <w:rPr>
          <w:b/>
          <w:bCs/>
          <w:i/>
          <w:iCs/>
          <w:sz w:val="28"/>
          <w:lang w:val="uk-UA"/>
        </w:rPr>
      </w:pPr>
      <w:r w:rsidRPr="006211F0">
        <w:rPr>
          <w:b/>
          <w:i/>
          <w:sz w:val="28"/>
          <w:lang w:val="uk-UA"/>
        </w:rPr>
        <w:t>Спишіть, у виділеному реченні підкресліть усі члени речення.</w:t>
      </w:r>
      <w:r w:rsidR="000E0E53" w:rsidRPr="000E0E53">
        <w:rPr>
          <w:b/>
          <w:bCs/>
          <w:i/>
          <w:iCs/>
          <w:sz w:val="28"/>
          <w:lang w:val="uk-UA"/>
        </w:rPr>
        <w:t xml:space="preserve">Над вигуками надпишіть групу за </w:t>
      </w:r>
      <w:proofErr w:type="spellStart"/>
      <w:r w:rsidR="000E0E53" w:rsidRPr="000E0E53">
        <w:rPr>
          <w:b/>
          <w:bCs/>
          <w:i/>
          <w:iCs/>
          <w:sz w:val="28"/>
          <w:lang w:val="uk-UA"/>
        </w:rPr>
        <w:t>заначенням</w:t>
      </w:r>
      <w:proofErr w:type="spellEnd"/>
      <w:r w:rsidR="000E0E53" w:rsidRPr="000E0E53">
        <w:rPr>
          <w:b/>
          <w:bCs/>
          <w:i/>
          <w:iCs/>
          <w:sz w:val="28"/>
          <w:lang w:val="uk-UA"/>
        </w:rPr>
        <w:t>.</w:t>
      </w:r>
    </w:p>
    <w:p w:rsidR="00B01E68" w:rsidRPr="00CB76A2" w:rsidRDefault="00B01E68" w:rsidP="00CB76A2">
      <w:pPr>
        <w:ind w:left="-567" w:firstLine="567"/>
        <w:jc w:val="both"/>
        <w:rPr>
          <w:sz w:val="28"/>
          <w:lang w:val="uk-UA"/>
        </w:rPr>
      </w:pPr>
      <w:r w:rsidRPr="00CB76A2">
        <w:rPr>
          <w:sz w:val="28"/>
          <w:lang w:val="uk-UA"/>
        </w:rPr>
        <w:t xml:space="preserve">І. Еге! Побігли вже кози в лози! </w:t>
      </w:r>
      <w:r w:rsidRPr="006211F0">
        <w:rPr>
          <w:b/>
          <w:bCs/>
          <w:sz w:val="28"/>
          <w:lang w:val="uk-UA"/>
        </w:rPr>
        <w:t xml:space="preserve">Скажи моїй кобилі: </w:t>
      </w:r>
      <w:proofErr w:type="spellStart"/>
      <w:r w:rsidRPr="006211F0">
        <w:rPr>
          <w:b/>
          <w:bCs/>
          <w:sz w:val="28"/>
          <w:lang w:val="uk-UA"/>
        </w:rPr>
        <w:t>“Тпру</w:t>
      </w:r>
      <w:proofErr w:type="spellEnd"/>
      <w:r w:rsidRPr="006211F0">
        <w:rPr>
          <w:b/>
          <w:bCs/>
          <w:sz w:val="28"/>
          <w:lang w:val="uk-UA"/>
        </w:rPr>
        <w:t>!”, бо в мене губи замерзли.</w:t>
      </w:r>
      <w:r w:rsidRPr="00CB76A2">
        <w:rPr>
          <w:sz w:val="28"/>
          <w:lang w:val="uk-UA"/>
        </w:rPr>
        <w:t xml:space="preserve"> Нуте, браття! Або перемоги здобути, або дома не бути. Закувала зозулина, сіла на лозину. Ей, люблю я, мамко, літо, а ще люблю зиму. Гей якби я була знала, що прийде Михайло, я би була кучерики зачесала файно.Ой дощ іде, роса паде на білу березу, я своєму миленькому сорочку мережу.</w:t>
      </w:r>
    </w:p>
    <w:p w:rsidR="00B01E68" w:rsidRPr="00CB76A2" w:rsidRDefault="00B01E68" w:rsidP="000E0E53">
      <w:pPr>
        <w:ind w:left="-567" w:firstLine="567"/>
        <w:jc w:val="both"/>
        <w:rPr>
          <w:sz w:val="28"/>
          <w:lang w:val="uk-UA"/>
        </w:rPr>
      </w:pPr>
    </w:p>
    <w:p w:rsidR="00B01E68" w:rsidRPr="00CB76A2" w:rsidRDefault="00B01E68" w:rsidP="00CB76A2">
      <w:pPr>
        <w:ind w:left="-567" w:firstLine="567"/>
        <w:rPr>
          <w:sz w:val="28"/>
          <w:lang w:val="uk-UA"/>
        </w:rPr>
      </w:pPr>
      <w:r w:rsidRPr="00CB76A2">
        <w:rPr>
          <w:b/>
          <w:i/>
          <w:sz w:val="28"/>
          <w:lang w:val="uk-UA"/>
        </w:rPr>
        <w:t xml:space="preserve">* </w:t>
      </w:r>
      <w:r w:rsidR="000E0E53">
        <w:rPr>
          <w:b/>
          <w:i/>
          <w:sz w:val="28"/>
          <w:lang w:val="uk-UA"/>
        </w:rPr>
        <w:t>Прочитайте текст, знайдіть та випишіть звуконаслідувальні слова-вигуки.</w:t>
      </w:r>
    </w:p>
    <w:p w:rsidR="00B01E68" w:rsidRPr="00CB76A2" w:rsidRDefault="00B01E68" w:rsidP="00CB76A2">
      <w:pPr>
        <w:ind w:left="-567" w:firstLine="567"/>
        <w:jc w:val="both"/>
        <w:rPr>
          <w:sz w:val="28"/>
          <w:lang w:val="uk-UA"/>
        </w:rPr>
      </w:pPr>
      <w:r w:rsidRPr="00CB76A2">
        <w:rPr>
          <w:sz w:val="28"/>
          <w:lang w:val="uk-UA"/>
        </w:rPr>
        <w:t xml:space="preserve">     Мабуть, то конвалії, черемха й шипшина споїли своїми п’янкими пахощами </w:t>
      </w:r>
      <w:bookmarkStart w:id="0" w:name="_GoBack"/>
      <w:bookmarkEnd w:id="0"/>
      <w:r w:rsidRPr="00CB76A2">
        <w:rPr>
          <w:sz w:val="28"/>
          <w:lang w:val="uk-UA"/>
        </w:rPr>
        <w:t>всіх лісових птахів, що вирішили позмагатися у співі із солов’ями.</w:t>
      </w:r>
    </w:p>
    <w:p w:rsidR="00B01E68" w:rsidRPr="00CB76A2" w:rsidRDefault="00B01E68" w:rsidP="00CB76A2">
      <w:pPr>
        <w:ind w:left="-567" w:firstLine="567"/>
        <w:jc w:val="both"/>
        <w:rPr>
          <w:sz w:val="28"/>
          <w:lang w:val="uk-UA"/>
        </w:rPr>
      </w:pPr>
      <w:r w:rsidRPr="00CB76A2">
        <w:rPr>
          <w:sz w:val="28"/>
          <w:lang w:val="uk-UA"/>
        </w:rPr>
        <w:t xml:space="preserve">-    </w:t>
      </w:r>
      <w:proofErr w:type="spellStart"/>
      <w:r w:rsidRPr="00CB76A2">
        <w:rPr>
          <w:sz w:val="28"/>
          <w:lang w:val="uk-UA"/>
        </w:rPr>
        <w:t>Цінь</w:t>
      </w:r>
      <w:proofErr w:type="spellEnd"/>
      <w:r w:rsidRPr="00CB76A2">
        <w:rPr>
          <w:sz w:val="28"/>
          <w:lang w:val="uk-UA"/>
        </w:rPr>
        <w:t xml:space="preserve">! </w:t>
      </w:r>
      <w:proofErr w:type="spellStart"/>
      <w:r w:rsidRPr="00CB76A2">
        <w:rPr>
          <w:sz w:val="28"/>
          <w:lang w:val="uk-UA"/>
        </w:rPr>
        <w:t>Цінь</w:t>
      </w:r>
      <w:proofErr w:type="spellEnd"/>
      <w:r w:rsidRPr="00CB76A2">
        <w:rPr>
          <w:sz w:val="28"/>
          <w:lang w:val="uk-UA"/>
        </w:rPr>
        <w:t>! -  затягли нескладну пісеньку вертляві синички.</w:t>
      </w:r>
    </w:p>
    <w:p w:rsidR="00B01E68" w:rsidRPr="00CB76A2" w:rsidRDefault="00B01E68" w:rsidP="00CB76A2">
      <w:pPr>
        <w:ind w:left="-567" w:firstLine="567"/>
        <w:jc w:val="both"/>
        <w:rPr>
          <w:sz w:val="28"/>
          <w:lang w:val="uk-UA"/>
        </w:rPr>
      </w:pPr>
      <w:r w:rsidRPr="00CB76A2">
        <w:rPr>
          <w:sz w:val="28"/>
          <w:lang w:val="uk-UA"/>
        </w:rPr>
        <w:t>-  Ку-ку! – з усієї сили кувала зозуля.</w:t>
      </w:r>
    </w:p>
    <w:p w:rsidR="00B01E68" w:rsidRPr="00CB76A2" w:rsidRDefault="00B01E68" w:rsidP="00CB76A2">
      <w:pPr>
        <w:ind w:left="-567" w:firstLine="567"/>
        <w:jc w:val="both"/>
        <w:rPr>
          <w:sz w:val="28"/>
          <w:lang w:val="uk-UA"/>
        </w:rPr>
      </w:pPr>
      <w:r w:rsidRPr="00CB76A2">
        <w:rPr>
          <w:sz w:val="28"/>
          <w:lang w:val="uk-UA"/>
        </w:rPr>
        <w:t>-  Фі-у! Лі-у! – грайливо свистіла іволга.</w:t>
      </w:r>
    </w:p>
    <w:p w:rsidR="00B01E68" w:rsidRPr="00CB76A2" w:rsidRDefault="00B01E68" w:rsidP="00CB76A2">
      <w:pPr>
        <w:ind w:left="-567" w:firstLine="567"/>
        <w:jc w:val="both"/>
        <w:rPr>
          <w:sz w:val="28"/>
          <w:lang w:val="uk-UA"/>
        </w:rPr>
      </w:pPr>
      <w:r w:rsidRPr="00CB76A2">
        <w:rPr>
          <w:sz w:val="28"/>
          <w:lang w:val="uk-UA"/>
        </w:rPr>
        <w:t>Маленька, але хитра очеретянка дивувалася. Гай-гай, майте совість, куди вам до солов’їв! Та врешті й собі подала голос:</w:t>
      </w:r>
    </w:p>
    <w:p w:rsidR="00B01E68" w:rsidRPr="00CB76A2" w:rsidRDefault="00B01E68" w:rsidP="00CB76A2">
      <w:pPr>
        <w:ind w:left="-567" w:firstLine="567"/>
        <w:jc w:val="both"/>
        <w:rPr>
          <w:sz w:val="28"/>
          <w:lang w:val="uk-UA"/>
        </w:rPr>
      </w:pPr>
      <w:r w:rsidRPr="00CB76A2">
        <w:rPr>
          <w:sz w:val="28"/>
          <w:lang w:val="uk-UA"/>
        </w:rPr>
        <w:t>-  Кара-кір! Кір-кір!</w:t>
      </w:r>
    </w:p>
    <w:p w:rsidR="00B01E68" w:rsidRPr="00CB76A2" w:rsidRDefault="00B01E68" w:rsidP="00CB76A2">
      <w:pPr>
        <w:ind w:left="-567" w:firstLine="567"/>
        <w:jc w:val="both"/>
        <w:rPr>
          <w:sz w:val="28"/>
          <w:lang w:val="uk-UA"/>
        </w:rPr>
      </w:pPr>
      <w:r w:rsidRPr="00CB76A2">
        <w:rPr>
          <w:sz w:val="28"/>
          <w:lang w:val="uk-UA"/>
        </w:rPr>
        <w:t>Ой, як розсердився, зачувши те, бугай! Він так сердито заревів, що птахи замовкли і більше не  озивалися. (За Б.Комаром;  75 сл.)</w:t>
      </w:r>
    </w:p>
    <w:p w:rsidR="00B01E68" w:rsidRPr="00CB76A2" w:rsidRDefault="00B01E68" w:rsidP="00CB76A2">
      <w:pPr>
        <w:ind w:left="-567" w:firstLine="567"/>
        <w:rPr>
          <w:b/>
          <w:sz w:val="28"/>
          <w:szCs w:val="28"/>
          <w:lang w:val="uk-UA"/>
        </w:rPr>
      </w:pPr>
    </w:p>
    <w:p w:rsidR="00B01E68" w:rsidRPr="00CB76A2" w:rsidRDefault="000E0E53" w:rsidP="00CB76A2">
      <w:pPr>
        <w:ind w:left="-567" w:firstLine="567"/>
        <w:jc w:val="both"/>
        <w:rPr>
          <w:sz w:val="28"/>
          <w:lang w:val="uk-UA"/>
        </w:rPr>
      </w:pPr>
      <w:r>
        <w:rPr>
          <w:b/>
          <w:sz w:val="28"/>
          <w:lang w:val="uk-UA"/>
        </w:rPr>
        <w:lastRenderedPageBreak/>
        <w:t>ІІ</w:t>
      </w:r>
      <w:r w:rsidR="00B01E68" w:rsidRPr="00CB76A2">
        <w:rPr>
          <w:b/>
          <w:sz w:val="28"/>
          <w:lang w:val="uk-UA"/>
        </w:rPr>
        <w:t>І. Домашнє завдання</w:t>
      </w:r>
      <w:r>
        <w:rPr>
          <w:i/>
          <w:sz w:val="28"/>
          <w:lang w:val="uk-UA"/>
        </w:rPr>
        <w:t xml:space="preserve">. Опрацювати матеріал підручника, </w:t>
      </w:r>
      <w:r w:rsidR="001B26F3">
        <w:rPr>
          <w:i/>
          <w:sz w:val="28"/>
          <w:lang w:val="uk-UA"/>
        </w:rPr>
        <w:t>210-216</w:t>
      </w:r>
      <w:r>
        <w:rPr>
          <w:i/>
          <w:sz w:val="28"/>
          <w:lang w:val="uk-UA"/>
        </w:rPr>
        <w:t xml:space="preserve">, виконати </w:t>
      </w:r>
      <w:r w:rsidR="001B26F3">
        <w:rPr>
          <w:i/>
          <w:sz w:val="28"/>
          <w:lang w:val="uk-UA"/>
        </w:rPr>
        <w:t>вправу 401.</w:t>
      </w:r>
      <w:r>
        <w:rPr>
          <w:sz w:val="28"/>
          <w:lang w:val="uk-UA"/>
        </w:rPr>
        <w:t xml:space="preserve">Підготуватися до </w:t>
      </w:r>
      <w:proofErr w:type="spellStart"/>
      <w:r>
        <w:rPr>
          <w:sz w:val="28"/>
          <w:lang w:val="uk-UA"/>
        </w:rPr>
        <w:t>КР</w:t>
      </w:r>
      <w:proofErr w:type="spellEnd"/>
      <w:r>
        <w:rPr>
          <w:sz w:val="28"/>
          <w:lang w:val="uk-UA"/>
        </w:rPr>
        <w:t xml:space="preserve"> з теми «Службові частини мови. Вигук»</w:t>
      </w:r>
    </w:p>
    <w:p w:rsidR="001D6151" w:rsidRPr="00CB76A2" w:rsidRDefault="001D6151" w:rsidP="00CB76A2">
      <w:pPr>
        <w:ind w:left="-567" w:firstLine="567"/>
        <w:rPr>
          <w:lang w:val="uk-UA"/>
        </w:rPr>
      </w:pPr>
    </w:p>
    <w:sectPr w:rsidR="001D6151" w:rsidRPr="00CB76A2" w:rsidSect="005860F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096"/>
    <w:multiLevelType w:val="hybridMultilevel"/>
    <w:tmpl w:val="11506F32"/>
    <w:lvl w:ilvl="0" w:tplc="E7FC7466">
      <w:start w:val="19"/>
      <w:numFmt w:val="bullet"/>
      <w:lvlText w:val=""/>
      <w:lvlJc w:val="left"/>
      <w:pPr>
        <w:ind w:left="720" w:hanging="360"/>
      </w:pPr>
      <w:rPr>
        <w:rFonts w:ascii="Symbol" w:eastAsia="Times New Roman" w:hAnsi="Symbol" w:cs="Times New Roman" w:hint="default"/>
        <w:i/>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FC4052"/>
    <w:rsid w:val="000E0E53"/>
    <w:rsid w:val="001B26F3"/>
    <w:rsid w:val="001D6151"/>
    <w:rsid w:val="00244D61"/>
    <w:rsid w:val="005860F2"/>
    <w:rsid w:val="006211F0"/>
    <w:rsid w:val="00A35071"/>
    <w:rsid w:val="00B01E68"/>
    <w:rsid w:val="00CB76A2"/>
    <w:rsid w:val="00EC3EC0"/>
    <w:rsid w:val="00FC40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E6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B01E68"/>
    <w:pPr>
      <w:keepNext/>
      <w:jc w:val="center"/>
      <w:outlineLvl w:val="1"/>
    </w:pPr>
    <w:rPr>
      <w:sz w:val="28"/>
    </w:rPr>
  </w:style>
  <w:style w:type="paragraph" w:styleId="4">
    <w:name w:val="heading 4"/>
    <w:basedOn w:val="a"/>
    <w:next w:val="a"/>
    <w:link w:val="40"/>
    <w:qFormat/>
    <w:rsid w:val="00B01E68"/>
    <w:pPr>
      <w:keepNext/>
      <w:ind w:firstLine="360"/>
      <w:jc w:val="both"/>
      <w:outlineLvl w:val="3"/>
    </w:pPr>
    <w:rPr>
      <w:sz w:val="28"/>
    </w:rPr>
  </w:style>
  <w:style w:type="paragraph" w:styleId="6">
    <w:name w:val="heading 6"/>
    <w:basedOn w:val="a"/>
    <w:next w:val="a"/>
    <w:link w:val="60"/>
    <w:qFormat/>
    <w:rsid w:val="00B01E68"/>
    <w:pPr>
      <w:keepNext/>
      <w:ind w:firstLine="540"/>
      <w:jc w:val="both"/>
      <w:outlineLvl w:val="5"/>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01E68"/>
    <w:rPr>
      <w:rFonts w:ascii="Times New Roman" w:eastAsia="Times New Roman" w:hAnsi="Times New Roman" w:cs="Times New Roman"/>
      <w:sz w:val="28"/>
      <w:szCs w:val="24"/>
      <w:lang w:eastAsia="ru-RU"/>
    </w:rPr>
  </w:style>
  <w:style w:type="character" w:customStyle="1" w:styleId="40">
    <w:name w:val="Заголовок 4 Знак"/>
    <w:basedOn w:val="a0"/>
    <w:link w:val="4"/>
    <w:rsid w:val="00B01E68"/>
    <w:rPr>
      <w:rFonts w:ascii="Times New Roman" w:eastAsia="Times New Roman" w:hAnsi="Times New Roman" w:cs="Times New Roman"/>
      <w:sz w:val="28"/>
      <w:szCs w:val="24"/>
      <w:lang w:eastAsia="ru-RU"/>
    </w:rPr>
  </w:style>
  <w:style w:type="character" w:customStyle="1" w:styleId="60">
    <w:name w:val="Заголовок 6 Знак"/>
    <w:basedOn w:val="a0"/>
    <w:link w:val="6"/>
    <w:rsid w:val="00B01E68"/>
    <w:rPr>
      <w:rFonts w:ascii="Times New Roman" w:eastAsia="Times New Roman" w:hAnsi="Times New Roman" w:cs="Times New Roman"/>
      <w:sz w:val="28"/>
      <w:szCs w:val="24"/>
      <w:lang w:eastAsia="ru-RU"/>
    </w:rPr>
  </w:style>
  <w:style w:type="paragraph" w:styleId="a3">
    <w:name w:val="Body Text"/>
    <w:basedOn w:val="a"/>
    <w:link w:val="a4"/>
    <w:rsid w:val="00B01E68"/>
    <w:pPr>
      <w:jc w:val="both"/>
    </w:pPr>
    <w:rPr>
      <w:sz w:val="28"/>
    </w:rPr>
  </w:style>
  <w:style w:type="character" w:customStyle="1" w:styleId="a4">
    <w:name w:val="Основной текст Знак"/>
    <w:basedOn w:val="a0"/>
    <w:link w:val="a3"/>
    <w:rsid w:val="00B01E68"/>
    <w:rPr>
      <w:rFonts w:ascii="Times New Roman" w:eastAsia="Times New Roman" w:hAnsi="Times New Roman" w:cs="Times New Roman"/>
      <w:sz w:val="28"/>
      <w:szCs w:val="24"/>
      <w:lang w:eastAsia="ru-RU"/>
    </w:rPr>
  </w:style>
  <w:style w:type="paragraph" w:styleId="21">
    <w:name w:val="Body Text 2"/>
    <w:basedOn w:val="a"/>
    <w:link w:val="22"/>
    <w:rsid w:val="00B01E68"/>
    <w:rPr>
      <w:sz w:val="28"/>
    </w:rPr>
  </w:style>
  <w:style w:type="character" w:customStyle="1" w:styleId="22">
    <w:name w:val="Основной текст 2 Знак"/>
    <w:basedOn w:val="a0"/>
    <w:link w:val="21"/>
    <w:rsid w:val="00B01E68"/>
    <w:rPr>
      <w:rFonts w:ascii="Times New Roman" w:eastAsia="Times New Roman" w:hAnsi="Times New Roman" w:cs="Times New Roman"/>
      <w:sz w:val="28"/>
      <w:szCs w:val="24"/>
      <w:lang w:eastAsia="ru-RU"/>
    </w:rPr>
  </w:style>
  <w:style w:type="paragraph" w:styleId="3">
    <w:name w:val="Body Text 3"/>
    <w:basedOn w:val="a"/>
    <w:link w:val="30"/>
    <w:rsid w:val="00B01E68"/>
    <w:rPr>
      <w:i/>
      <w:sz w:val="28"/>
    </w:rPr>
  </w:style>
  <w:style w:type="character" w:customStyle="1" w:styleId="30">
    <w:name w:val="Основной текст 3 Знак"/>
    <w:basedOn w:val="a0"/>
    <w:link w:val="3"/>
    <w:rsid w:val="00B01E68"/>
    <w:rPr>
      <w:rFonts w:ascii="Times New Roman" w:eastAsia="Times New Roman" w:hAnsi="Times New Roman" w:cs="Times New Roman"/>
      <w:i/>
      <w:sz w:val="28"/>
      <w:szCs w:val="24"/>
      <w:lang w:eastAsia="ru-RU"/>
    </w:rPr>
  </w:style>
  <w:style w:type="paragraph" w:styleId="a5">
    <w:name w:val="List Paragraph"/>
    <w:basedOn w:val="a"/>
    <w:uiPriority w:val="34"/>
    <w:qFormat/>
    <w:rsid w:val="006211F0"/>
    <w:pPr>
      <w:ind w:left="720"/>
      <w:contextualSpacing/>
    </w:pPr>
  </w:style>
</w:styles>
</file>

<file path=word/webSettings.xml><?xml version="1.0" encoding="utf-8"?>
<w:webSettings xmlns:r="http://schemas.openxmlformats.org/officeDocument/2006/relationships" xmlns:w="http://schemas.openxmlformats.org/wordprocessingml/2006/main">
  <w:divs>
    <w:div w:id="58341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424</Words>
  <Characters>2423</Characters>
  <Application>Microsoft Office Word</Application>
  <DocSecurity>0</DocSecurity>
  <Lines>20</Lines>
  <Paragraphs>5</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Пользователь</cp:lastModifiedBy>
  <cp:revision>3</cp:revision>
  <dcterms:created xsi:type="dcterms:W3CDTF">2020-05-18T07:38:00Z</dcterms:created>
  <dcterms:modified xsi:type="dcterms:W3CDTF">2025-05-01T17:38:00Z</dcterms:modified>
</cp:coreProperties>
</file>