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3" w:lineRule="auto"/>
        <w:ind w:left="3" w:right="610" w:firstLine="21"/>
        <w:rPr>
          <w:rFonts w:ascii="Calibri" w:eastAsia="Calibri" w:hAnsi="Calibri" w:cs="Calibri"/>
          <w:b/>
          <w:color w:val="FF0000"/>
          <w:sz w:val="31"/>
          <w:szCs w:val="31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Логічні вирази. Оператори розгалуження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2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реалізовувати програми з розгалуженням у редакторі кодів.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24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7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алгоритмів ви знаєте?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вирази називають логічними? Наведіть приклади.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реалізується розгалуження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Скретч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4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3" w:lineRule="auto"/>
        <w:ind w:left="15" w:right="-6" w:hanging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 xml:space="preserve">Логічними виразами </w:t>
      </w:r>
      <w:r>
        <w:rPr>
          <w:rFonts w:ascii="Calibri" w:eastAsia="Calibri" w:hAnsi="Calibri" w:cs="Calibri"/>
          <w:color w:val="000000"/>
          <w:sz w:val="28"/>
          <w:szCs w:val="28"/>
        </w:rPr>
        <w:t>називаються такі вирази, внаслідок обчислення яких  одержуються логічні значення «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true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» або «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false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» («так» або «ні»). Результатом виконання логічного виразу є логічне значення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True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>(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Істина) або 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False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>(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Хибність).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7"/>
        <w:rPr>
          <w:rFonts w:ascii="Calibri" w:eastAsia="Calibri" w:hAnsi="Calibri" w:cs="Calibri"/>
          <w:color w:val="00B050"/>
          <w:sz w:val="28"/>
          <w:szCs w:val="28"/>
        </w:rPr>
      </w:pPr>
      <w:r>
        <w:rPr>
          <w:rFonts w:ascii="Calibri" w:eastAsia="Calibri" w:hAnsi="Calibri" w:cs="Calibri"/>
          <w:color w:val="00B050"/>
          <w:sz w:val="28"/>
          <w:szCs w:val="28"/>
        </w:rPr>
        <w:t xml:space="preserve">Приклад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3=4 -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False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8&gt;6 -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True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Логічні вирази поділяються на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прості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та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>складені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2" w:lineRule="auto"/>
        <w:ind w:left="15" w:right="-4" w:firstLine="12"/>
        <w:rPr>
          <w:rFonts w:ascii="Calibri" w:eastAsia="Calibri" w:hAnsi="Calibri" w:cs="Calibri"/>
          <w:color w:val="000000"/>
          <w:sz w:val="28"/>
          <w:szCs w:val="28"/>
        </w:rPr>
        <w:sectPr w:rsidR="009A71AB">
          <w:pgSz w:w="11900" w:h="16820"/>
          <w:pgMar w:top="551" w:right="642" w:bottom="796" w:left="113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7030A0"/>
          <w:sz w:val="28"/>
          <w:szCs w:val="28"/>
        </w:rPr>
        <w:t xml:space="preserve">Простими логічними виразами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називаються такі які записуються за допомогою знаків  співвідношень «&lt;», «&gt;», «&lt;=», «&gt;=», «=» та «&lt;&gt;». </w:t>
      </w:r>
    </w:p>
    <w:p w:rsidR="009A71AB" w:rsidRDefault="009A71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tbl>
      <w:tblPr>
        <w:tblStyle w:val="a5"/>
        <w:tblW w:w="45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0"/>
        <w:gridCol w:w="3066"/>
      </w:tblGrid>
      <w:tr w:rsidR="009A71AB">
        <w:trPr>
          <w:trHeight w:val="311"/>
        </w:trPr>
        <w:tc>
          <w:tcPr>
            <w:tcW w:w="4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1"/>
              <w:rPr>
                <w:rFonts w:ascii="Calibri" w:eastAsia="Calibri" w:hAnsi="Calibri" w:cs="Calibri"/>
                <w:color w:val="FFFFFF"/>
                <w:sz w:val="24"/>
                <w:szCs w:val="24"/>
                <w:shd w:val="clear" w:color="auto" w:fill="70AD47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  <w:shd w:val="clear" w:color="auto" w:fill="70AD47"/>
              </w:rPr>
              <w:t>Операція Опис операції</w:t>
            </w:r>
          </w:p>
        </w:tc>
      </w:tr>
      <w:tr w:rsidR="009A71AB">
        <w:trPr>
          <w:trHeight w:val="326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&gt; </w:t>
            </w:r>
          </w:p>
        </w:tc>
        <w:tc>
          <w:tcPr>
            <w:tcW w:w="3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Більше ніж</w:t>
            </w:r>
          </w:p>
        </w:tc>
      </w:tr>
      <w:tr w:rsidR="009A71AB">
        <w:trPr>
          <w:trHeight w:val="328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&gt; = </w:t>
            </w:r>
          </w:p>
        </w:tc>
        <w:tc>
          <w:tcPr>
            <w:tcW w:w="3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Більше або дорівнює</w:t>
            </w:r>
          </w:p>
        </w:tc>
      </w:tr>
      <w:tr w:rsidR="009A71AB">
        <w:trPr>
          <w:trHeight w:val="328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&lt; </w:t>
            </w:r>
          </w:p>
        </w:tc>
        <w:tc>
          <w:tcPr>
            <w:tcW w:w="3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Менше ніж</w:t>
            </w:r>
          </w:p>
        </w:tc>
      </w:tr>
      <w:tr w:rsidR="009A71AB">
        <w:trPr>
          <w:trHeight w:val="326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&lt;= </w:t>
            </w:r>
          </w:p>
        </w:tc>
        <w:tc>
          <w:tcPr>
            <w:tcW w:w="3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Менше або дорівнює</w:t>
            </w:r>
          </w:p>
        </w:tc>
      </w:tr>
      <w:tr w:rsidR="009A71AB">
        <w:trPr>
          <w:trHeight w:val="328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= </w:t>
            </w:r>
          </w:p>
        </w:tc>
        <w:tc>
          <w:tcPr>
            <w:tcW w:w="3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Дорівнює</w:t>
            </w:r>
          </w:p>
        </w:tc>
      </w:tr>
      <w:tr w:rsidR="009A71AB">
        <w:trPr>
          <w:trHeight w:val="312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 xml:space="preserve">&lt;&gt; </w:t>
            </w:r>
          </w:p>
        </w:tc>
        <w:tc>
          <w:tcPr>
            <w:tcW w:w="3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Не дорівнює</w:t>
            </w:r>
          </w:p>
        </w:tc>
      </w:tr>
    </w:tbl>
    <w:p w:rsidR="009A71AB" w:rsidRDefault="009A71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A71AB" w:rsidRDefault="009A71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sectPr w:rsidR="009A71AB">
          <w:type w:val="continuous"/>
          <w:pgSz w:w="11900" w:h="16820"/>
          <w:pgMar w:top="551" w:right="1621" w:bottom="796" w:left="1132" w:header="0" w:footer="720" w:gutter="0"/>
          <w:cols w:num="2" w:space="720" w:equalWidth="0">
            <w:col w:w="4580" w:space="0"/>
            <w:col w:w="4580" w:space="0"/>
          </w:cols>
        </w:sectPr>
      </w:pPr>
      <w:r>
        <w:rPr>
          <w:noProof/>
          <w:color w:val="000000"/>
        </w:rPr>
        <w:drawing>
          <wp:inline distT="19050" distB="19050" distL="19050" distR="19050">
            <wp:extent cx="2012315" cy="14636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46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15" w:right="-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lastRenderedPageBreak/>
        <w:t xml:space="preserve">Складеними логічними виразами </w:t>
      </w:r>
      <w:r>
        <w:rPr>
          <w:rFonts w:ascii="Calibri" w:eastAsia="Calibri" w:hAnsi="Calibri" w:cs="Calibri"/>
          <w:color w:val="000000"/>
          <w:sz w:val="28"/>
          <w:szCs w:val="28"/>
        </w:rPr>
        <w:t>називаються такі, які складаються з простих виразів,  об’єднаних логічними операціями «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», «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», «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».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2" w:lineRule="auto"/>
        <w:ind w:left="5" w:right="-5" w:firstLine="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B0F0"/>
          <w:sz w:val="28"/>
          <w:szCs w:val="28"/>
        </w:rPr>
        <w:t xml:space="preserve">AND -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логічне І, логічним множенням або кон'юнкцією, а результат операції - логічним  добутком.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left="25" w:hanging="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B0F0"/>
          <w:sz w:val="28"/>
          <w:szCs w:val="28"/>
        </w:rPr>
        <w:t xml:space="preserve">OR </w:t>
      </w:r>
      <w:r>
        <w:rPr>
          <w:rFonts w:ascii="Calibri" w:eastAsia="Calibri" w:hAnsi="Calibri" w:cs="Calibri"/>
          <w:color w:val="000000"/>
          <w:sz w:val="28"/>
          <w:szCs w:val="28"/>
        </w:rPr>
        <w:t>- логічне АБО, логічним додаванням або диз'юнкціє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ю, а одержане складне  висловлення - логічною сумою.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B0F0"/>
          <w:sz w:val="28"/>
          <w:szCs w:val="28"/>
        </w:rPr>
        <w:t xml:space="preserve">NOT -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логічне заперечення, НЕ.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1" w:firstLine="2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При записуванні складених логічних виразів прості логічні вирази обов'язково  беруться у круглі дужки!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27"/>
        <w:rPr>
          <w:rFonts w:ascii="Calibri" w:eastAsia="Calibri" w:hAnsi="Calibri" w:cs="Calibri"/>
          <w:color w:val="00B050"/>
          <w:sz w:val="28"/>
          <w:szCs w:val="28"/>
        </w:rPr>
      </w:pPr>
      <w:r>
        <w:rPr>
          <w:rFonts w:ascii="Calibri" w:eastAsia="Calibri" w:hAnsi="Calibri" w:cs="Calibri"/>
          <w:color w:val="00B050"/>
          <w:sz w:val="28"/>
          <w:szCs w:val="28"/>
        </w:rPr>
        <w:t xml:space="preserve">Приклади.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lastRenderedPageBreak/>
        <w:t>1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.Складена умова: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7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(А &lt;= 3) - рівнозначне виразу А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&gt; 3.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З математики відомі такі записи: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Calibri" w:eastAsia="Calibri" w:hAnsi="Calibri" w:cs="Calibri"/>
          <w:color w:val="7030A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 xml:space="preserve"> 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>2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. х </w: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95250" cy="1143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8"/>
          <w:szCs w:val="28"/>
        </w:rPr>
        <w:t>[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а,b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]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Спробуємо записати їх у вигляді логічних виразів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(х&gt;=а)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(x&lt;=b).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>3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. х </w: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104775" cy="228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8"/>
          <w:szCs w:val="28"/>
        </w:rPr>
        <w:t>[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а,b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]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(х&lt;а)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(x&gt;b) або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((x&gt;=a)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(x&lt;=b)).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 xml:space="preserve">4.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Складний логічний вираз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(X&gt;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0)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(y=2*z)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(z+2=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x+y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xor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(x&gt;y) 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25" w:right="1" w:hanging="1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Зверніть також увагу на те, що спочатку виконуються арифметичні дії, а вже потім  порівняння одержаних результатів. 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7"/>
        <w:rPr>
          <w:rFonts w:ascii="Calibri" w:eastAsia="Calibri" w:hAnsi="Calibri" w:cs="Calibri"/>
          <w:color w:val="0070C0"/>
          <w:sz w:val="28"/>
          <w:szCs w:val="28"/>
        </w:rPr>
      </w:pPr>
      <w:r>
        <w:rPr>
          <w:rFonts w:ascii="Calibri" w:eastAsia="Calibri" w:hAnsi="Calibri" w:cs="Calibri"/>
          <w:color w:val="0070C0"/>
          <w:sz w:val="28"/>
          <w:szCs w:val="28"/>
        </w:rPr>
        <w:t xml:space="preserve">Пріоритет виконання операцій у логічних виразах  </w:t>
      </w:r>
    </w:p>
    <w:tbl>
      <w:tblPr>
        <w:tblStyle w:val="a6"/>
        <w:tblW w:w="5663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0"/>
        <w:gridCol w:w="2023"/>
      </w:tblGrid>
      <w:tr w:rsidR="009A71AB">
        <w:trPr>
          <w:trHeight w:val="350"/>
        </w:trPr>
        <w:tc>
          <w:tcPr>
            <w:tcW w:w="56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Calibri" w:eastAsia="Calibri" w:hAnsi="Calibri" w:cs="Calibri"/>
                <w:color w:val="FFFFFF"/>
                <w:sz w:val="28"/>
                <w:szCs w:val="28"/>
                <w:shd w:val="clear" w:color="auto" w:fill="70AD47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  <w:shd w:val="clear" w:color="auto" w:fill="70AD47"/>
              </w:rPr>
              <w:t xml:space="preserve">Пріоритет операції Операція </w:t>
            </w:r>
          </w:p>
        </w:tc>
      </w:tr>
      <w:tr w:rsidR="009A71AB">
        <w:trPr>
          <w:trHeight w:val="352"/>
        </w:trPr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1 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у дужках </w:t>
            </w:r>
          </w:p>
        </w:tc>
      </w:tr>
      <w:tr w:rsidR="009A71AB">
        <w:trPr>
          <w:trHeight w:val="350"/>
        </w:trPr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2 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/ , * </w:t>
            </w:r>
          </w:p>
        </w:tc>
      </w:tr>
      <w:tr w:rsidR="009A71AB">
        <w:trPr>
          <w:trHeight w:val="352"/>
        </w:trPr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3 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+, – </w:t>
            </w:r>
          </w:p>
        </w:tc>
      </w:tr>
      <w:tr w:rsidR="009A71AB">
        <w:trPr>
          <w:trHeight w:val="693"/>
        </w:trPr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4 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26" w:right="42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=, &gt; , &lt; ,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&gt;= , &lt;=, &lt;&gt; </w:t>
            </w:r>
          </w:p>
        </w:tc>
      </w:tr>
      <w:tr w:rsidR="009A71AB">
        <w:trPr>
          <w:trHeight w:val="350"/>
        </w:trPr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5 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>Not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 </w:t>
            </w:r>
          </w:p>
        </w:tc>
      </w:tr>
      <w:tr w:rsidR="009A71AB">
        <w:trPr>
          <w:trHeight w:val="352"/>
        </w:trPr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6 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>And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 </w:t>
            </w:r>
          </w:p>
        </w:tc>
      </w:tr>
      <w:tr w:rsidR="009A71AB">
        <w:trPr>
          <w:trHeight w:val="353"/>
        </w:trPr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7 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>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>xor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E2EFD9"/>
              </w:rPr>
              <w:t xml:space="preserve"> </w:t>
            </w:r>
          </w:p>
        </w:tc>
      </w:tr>
    </w:tbl>
    <w:p w:rsidR="009A71AB" w:rsidRDefault="009A71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A71AB" w:rsidRDefault="009A71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3" w:right="-6" w:firstLine="708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Логічну функцію прийнято задавати у вигляді таблиці істинності, вхідними  значеннями якої є аргументи функції (значення змінних для логічного виразу), а  вихідними - відповідні значення логічної функції.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0 -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False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(Хибність)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1 -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True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(Істина)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"/>
        <w:rPr>
          <w:rFonts w:ascii="Calibri" w:eastAsia="Calibri" w:hAnsi="Calibri" w:cs="Calibri"/>
          <w:color w:val="0070C0"/>
          <w:sz w:val="28"/>
          <w:szCs w:val="28"/>
        </w:rPr>
      </w:pPr>
      <w:r>
        <w:rPr>
          <w:rFonts w:ascii="Calibri" w:eastAsia="Calibri" w:hAnsi="Calibri" w:cs="Calibri"/>
          <w:color w:val="0070C0"/>
          <w:sz w:val="28"/>
          <w:szCs w:val="28"/>
        </w:rPr>
        <w:t xml:space="preserve">Логічна операція AND (і, та, кожне, обидва) 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25" w:right="-5" w:hanging="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Складена умова (проста умова 1)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 проста умова 2) вірна, якщо вірні обидві  простих умови. У інших випадках така складена умова невірна. 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Таблиця істинності логічної операції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tbl>
      <w:tblPr>
        <w:tblStyle w:val="a7"/>
        <w:tblW w:w="7124" w:type="dxa"/>
        <w:tblInd w:w="14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5"/>
        <w:gridCol w:w="2239"/>
        <w:gridCol w:w="2630"/>
      </w:tblGrid>
      <w:tr w:rsidR="009A71AB">
        <w:trPr>
          <w:trHeight w:val="393"/>
        </w:trPr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9A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9A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4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Значення умови 1 Значення умови 2 Значення результату </w:t>
            </w:r>
          </w:p>
        </w:tc>
      </w:tr>
      <w:tr w:rsidR="009A71AB">
        <w:trPr>
          <w:trHeight w:val="396"/>
        </w:trPr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 xml:space="preserve">TRUE </w:t>
            </w:r>
          </w:p>
        </w:tc>
        <w:tc>
          <w:tcPr>
            <w:tcW w:w="2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TRUE 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TRUE</w:t>
            </w:r>
          </w:p>
        </w:tc>
      </w:tr>
      <w:tr w:rsidR="009A71AB">
        <w:trPr>
          <w:trHeight w:val="393"/>
        </w:trPr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FALSE </w:t>
            </w:r>
          </w:p>
        </w:tc>
        <w:tc>
          <w:tcPr>
            <w:tcW w:w="2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FALSE 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FALSE</w:t>
            </w:r>
          </w:p>
        </w:tc>
      </w:tr>
      <w:tr w:rsidR="009A71AB">
        <w:trPr>
          <w:trHeight w:val="396"/>
        </w:trPr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FALSE </w:t>
            </w:r>
          </w:p>
        </w:tc>
        <w:tc>
          <w:tcPr>
            <w:tcW w:w="2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TRUE 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FALSE</w:t>
            </w:r>
          </w:p>
        </w:tc>
      </w:tr>
      <w:tr w:rsidR="009A71AB">
        <w:trPr>
          <w:trHeight w:val="415"/>
        </w:trPr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TRUE </w:t>
            </w:r>
          </w:p>
        </w:tc>
        <w:tc>
          <w:tcPr>
            <w:tcW w:w="2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FALSE 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FALSE</w:t>
            </w:r>
          </w:p>
        </w:tc>
      </w:tr>
    </w:tbl>
    <w:p w:rsidR="009A71AB" w:rsidRDefault="009A71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A71AB" w:rsidRDefault="009A71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3" w:right="-4" w:firstLine="3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Обчислюючи складену умову з логічною операцією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можна не перевіряти  значення другої умови, якщо одна з умов має значення FALSE . Весь вираз буде мати  значення FALSE. 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7"/>
        <w:rPr>
          <w:rFonts w:ascii="Calibri" w:eastAsia="Calibri" w:hAnsi="Calibri" w:cs="Calibri"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Операцію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називають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логічним множенням.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"/>
        <w:rPr>
          <w:rFonts w:ascii="Calibri" w:eastAsia="Calibri" w:hAnsi="Calibri" w:cs="Calibri"/>
          <w:color w:val="0070C0"/>
          <w:sz w:val="28"/>
          <w:szCs w:val="28"/>
        </w:rPr>
      </w:pPr>
      <w:r>
        <w:rPr>
          <w:rFonts w:ascii="Calibri" w:eastAsia="Calibri" w:hAnsi="Calibri" w:cs="Calibri"/>
          <w:color w:val="0070C0"/>
          <w:sz w:val="28"/>
          <w:szCs w:val="28"/>
        </w:rPr>
        <w:t xml:space="preserve">Логічна операція OR (або, хоча б одне) 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2" w:lineRule="auto"/>
        <w:ind w:left="25" w:right="-4" w:hanging="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Складена умова (проста умова 1)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(проста умова 2) не вірна, якщо не вірні обидві  простих умови. У інших випадках така складена умова вірна. 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Таблиця істинності логічної операції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tbl>
      <w:tblPr>
        <w:tblStyle w:val="a8"/>
        <w:tblW w:w="6975" w:type="dxa"/>
        <w:tblInd w:w="1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7"/>
        <w:gridCol w:w="2193"/>
        <w:gridCol w:w="2575"/>
      </w:tblGrid>
      <w:tr w:rsidR="009A71AB">
        <w:trPr>
          <w:trHeight w:val="384"/>
        </w:trPr>
        <w:tc>
          <w:tcPr>
            <w:tcW w:w="2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9A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9A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4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Значення умови 1 Значення умови 2 Значення результату </w:t>
            </w:r>
          </w:p>
        </w:tc>
      </w:tr>
      <w:tr w:rsidR="009A71AB">
        <w:trPr>
          <w:trHeight w:val="403"/>
        </w:trPr>
        <w:tc>
          <w:tcPr>
            <w:tcW w:w="2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FALSE </w:t>
            </w:r>
          </w:p>
        </w:tc>
        <w:tc>
          <w:tcPr>
            <w:tcW w:w="2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FALSE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FALSE</w:t>
            </w:r>
          </w:p>
        </w:tc>
      </w:tr>
      <w:tr w:rsidR="009A71AB">
        <w:trPr>
          <w:trHeight w:val="384"/>
        </w:trPr>
        <w:tc>
          <w:tcPr>
            <w:tcW w:w="2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TRUE </w:t>
            </w:r>
          </w:p>
        </w:tc>
        <w:tc>
          <w:tcPr>
            <w:tcW w:w="2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TRUE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TRUE </w:t>
            </w:r>
          </w:p>
        </w:tc>
      </w:tr>
      <w:tr w:rsidR="009A71AB">
        <w:trPr>
          <w:trHeight w:val="400"/>
        </w:trPr>
        <w:tc>
          <w:tcPr>
            <w:tcW w:w="2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FALSE </w:t>
            </w:r>
          </w:p>
        </w:tc>
        <w:tc>
          <w:tcPr>
            <w:tcW w:w="2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TRUE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TRUE </w:t>
            </w:r>
          </w:p>
        </w:tc>
      </w:tr>
      <w:tr w:rsidR="009A71AB">
        <w:trPr>
          <w:trHeight w:val="405"/>
        </w:trPr>
        <w:tc>
          <w:tcPr>
            <w:tcW w:w="2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TRUE </w:t>
            </w:r>
          </w:p>
        </w:tc>
        <w:tc>
          <w:tcPr>
            <w:tcW w:w="2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FALSE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AB" w:rsidRDefault="00491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TRUE </w:t>
            </w:r>
          </w:p>
        </w:tc>
      </w:tr>
    </w:tbl>
    <w:p w:rsidR="009A71AB" w:rsidRDefault="009A71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A71AB" w:rsidRDefault="009A71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4" w:right="-5" w:firstLine="12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Обчислюючи складену умову з логічною операцією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можна не перевіряти значення  другої умови, якщо одна з умов має значення TRUE . Весь вираз буде мати значення  TRUE. 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4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презентацію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1"/>
        <w:rPr>
          <w:rFonts w:ascii="Calibri" w:eastAsia="Calibri" w:hAnsi="Calibri" w:cs="Calibri"/>
          <w:color w:val="1155CC"/>
          <w:sz w:val="24"/>
          <w:szCs w:val="24"/>
          <w:u w:val="single"/>
        </w:rPr>
      </w:pPr>
      <w:r>
        <w:rPr>
          <w:rFonts w:ascii="Calibri" w:eastAsia="Calibri" w:hAnsi="Calibri" w:cs="Calibri"/>
          <w:color w:val="1155CC"/>
          <w:sz w:val="24"/>
          <w:szCs w:val="24"/>
          <w:u w:val="single"/>
        </w:rPr>
        <w:t xml:space="preserve">https://docs.google.com/presentation/d/16oSoWhxeNo9wsn6MPxI3grPwRZYO1k6GeGOjYAlKBCw/edit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380" w:right="-2" w:firstLine="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Перевірте, як виконуються програми-розв’язки запропонованих задач  (використовуючи онлайн компілятор </w:t>
      </w:r>
      <w:r>
        <w:rPr>
          <w:rFonts w:ascii="Calibri" w:eastAsia="Calibri" w:hAnsi="Calibri" w:cs="Calibri"/>
          <w:color w:val="0097A7"/>
          <w:sz w:val="28"/>
          <w:szCs w:val="28"/>
          <w:u w:val="single"/>
        </w:rPr>
        <w:t xml:space="preserve">repl.it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11" w:lineRule="auto"/>
        <w:ind w:left="504" w:right="67" w:hanging="5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676899" cy="21304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899" cy="213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6067425" cy="1724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3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Напишіть та реалізуйте код програми до задачі 3. </w:t>
      </w:r>
    </w:p>
    <w:p w:rsidR="009A71AB" w:rsidRDefault="00491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28" w:lineRule="auto"/>
        <w:ind w:right="1" w:firstLine="6"/>
        <w:rPr>
          <w:i/>
          <w:color w:val="9900FF"/>
        </w:rPr>
      </w:pPr>
      <w:r>
        <w:rPr>
          <w:b/>
          <w:color w:val="0000FF"/>
        </w:rPr>
        <w:t xml:space="preserve">Задача 3. </w:t>
      </w:r>
      <w:r>
        <w:rPr>
          <w:i/>
          <w:color w:val="9900FF"/>
        </w:rPr>
        <w:t xml:space="preserve">З клавіатури вводяться довжини сторін трикутника. Визначити чи він є  рівнобедреним. </w:t>
      </w:r>
    </w:p>
    <w:p w:rsidR="00491BD2" w:rsidRDefault="00491BD2" w:rsidP="00491BD2">
      <w:pPr>
        <w:spacing w:line="240" w:lineRule="auto"/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Текст робочого коду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на HUMAN або на електронну пошту </w:t>
      </w:r>
    </w:p>
    <w:p w:rsidR="00491BD2" w:rsidRDefault="00491BD2" w:rsidP="00491BD2">
      <w:pPr>
        <w:spacing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hyperlink r:id="rId10" w:history="1">
        <w:r>
          <w:rPr>
            <w:rStyle w:val="ab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b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b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b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b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b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b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 w:rsidRPr="00491BD2">
        <w:rPr>
          <w:rFonts w:ascii="Times New Roman" w:eastAsia="SchoolBookC" w:hAnsi="Times New Roman"/>
          <w:sz w:val="28"/>
          <w:szCs w:val="28"/>
          <w:lang w:val="ru-RU" w:eastAsia="ru-RU"/>
        </w:rPr>
        <w:t xml:space="preserve"> </w:t>
      </w:r>
    </w:p>
    <w:p w:rsidR="009A71AB" w:rsidRDefault="009A71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1" w:line="240" w:lineRule="auto"/>
        <w:ind w:left="3"/>
        <w:rPr>
          <w:rFonts w:ascii="Calibri" w:eastAsia="Calibri" w:hAnsi="Calibri" w:cs="Calibri"/>
          <w:color w:val="1155CC"/>
          <w:sz w:val="24"/>
          <w:szCs w:val="24"/>
          <w:u w:val="single"/>
        </w:rPr>
      </w:pPr>
    </w:p>
    <w:sectPr w:rsidR="009A71AB">
      <w:type w:val="continuous"/>
      <w:pgSz w:w="11900" w:h="16820"/>
      <w:pgMar w:top="551" w:right="642" w:bottom="796" w:left="1130" w:header="0" w:footer="720" w:gutter="0"/>
      <w:cols w:space="720" w:equalWidth="0">
        <w:col w:w="1012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A71AB"/>
    <w:rsid w:val="00491BD2"/>
    <w:rsid w:val="009A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491B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91BD2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491B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491B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91BD2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491B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2495</Words>
  <Characters>1423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2025-02-02T15:52:00Z</dcterms:created>
  <dcterms:modified xsi:type="dcterms:W3CDTF">2025-02-02T15:52:00Z</dcterms:modified>
</cp:coreProperties>
</file>