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51" w:lineRule="auto"/>
        <w:ind w:left="22" w:right="-6" w:hanging="20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Виконання алгоритмів. Етапи розв'язування задач за допомогою  комп'ютера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1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Після цього заняття потрібно вміти: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58" w:lineRule="auto"/>
        <w:ind w:left="374" w:right="6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планувати процес розв'язування задачі з використанням програмування;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розпізнавати задачі, для розв'язання яких доцільно використовувати засоби програмування.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Пригадайте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73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моделювання?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види моделювання ви знаєте.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73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алгоритм? Наведіть приклади.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2" w:lineRule="auto"/>
        <w:ind w:left="1097" w:right="1091" w:hanging="35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Поясніть відмінність між словесною та графічною формами подання  алгоритму.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52" w:lineRule="auto"/>
        <w:ind w:left="737" w:right="1181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Назвіть елементи блок-схеми алгоритму та поясніть їх призначення. </w:t>
      </w: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19050" distB="19050" distL="19050" distR="19050">
            <wp:extent cx="3248025" cy="12096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1108" w:right="121" w:hanging="37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Наведіть приклади виконавців з навколишнього життя та їх системи команд.  Наведіть приклади алгоритмів, які виконує кожний з них.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1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Ознайомтеся з інформацією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jc w:val="center"/>
        <w:rPr>
          <w:rFonts w:ascii="Calibri" w:eastAsia="Calibri" w:hAnsi="Calibri" w:cs="Calibri"/>
          <w:color w:val="7030A0"/>
          <w:sz w:val="28"/>
          <w:szCs w:val="28"/>
        </w:rPr>
      </w:pPr>
      <w:r>
        <w:rPr>
          <w:rFonts w:ascii="Calibri" w:eastAsia="Calibri" w:hAnsi="Calibri" w:cs="Calibri"/>
          <w:color w:val="7030A0"/>
          <w:sz w:val="28"/>
          <w:szCs w:val="28"/>
          <w:highlight w:val="white"/>
        </w:rPr>
        <w:t xml:space="preserve">Розв’язання прикладної задачі за допомогою комп’ютера </w:t>
      </w:r>
      <w:r>
        <w:rPr>
          <w:rFonts w:ascii="Calibri" w:eastAsia="Calibri" w:hAnsi="Calibri" w:cs="Calibri"/>
          <w:color w:val="7030A0"/>
          <w:sz w:val="28"/>
          <w:szCs w:val="28"/>
        </w:rPr>
        <w:t xml:space="preserve">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2" w:lineRule="auto"/>
        <w:ind w:left="5" w:right="8" w:firstLine="589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На торгівельній базі зберігаються товари, які виготовлені в Україні й імпортуються  до різних країн. Відомі їхні назви та ціни у гривнях. Перевести ціни товарів у долари,  євро і фунти стерлінгів.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4" w:lineRule="auto"/>
        <w:ind w:left="7" w:right="16" w:firstLine="58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>І етап</w:t>
      </w:r>
      <w:r>
        <w:rPr>
          <w:rFonts w:ascii="Calibri" w:eastAsia="Calibri" w:hAnsi="Calibri" w:cs="Calibri"/>
          <w:color w:val="000000"/>
          <w:sz w:val="24"/>
          <w:szCs w:val="24"/>
        </w:rPr>
        <w:t>. Аналіз умови задачі, визначення вхідних даних і кі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нцевих результатів — це перший крок  у розв’язанні будь-якої задачі. На цьому етапі слід чітко з’ясувати: що дано і що треба знайти. Тобто  чітко уяснити суть задачі, необхідні початкові дані для її розв’язання, а також те, що можна вважати  за очікуваний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результат.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59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Вхідні дані: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93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назви товарів;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93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ціни товарів у гривнях;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93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курси долара, євро і фунта стерлінгів відносно гривні.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59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Кінцеві результати: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93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ціни товарів у доларах, євро і фунтах стерлінгів.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4" w:lineRule="auto"/>
        <w:ind w:left="22" w:right="18" w:firstLine="56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  <w:u w:val="single"/>
        </w:rPr>
        <w:lastRenderedPageBreak/>
        <w:t>ІІ етап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. Створення інформаційної моделі — це другий крок розв’язування задачі. Це дуже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відповідальний етап, оскільки не завжди в умові задачі міститься формула, яку можна застосувати в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програмі. Для цього створюється інформаційна математична модель об’єкта.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22" w:right="935" w:firstLine="549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У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нашій задачі формули перетворення ціни з гривень в долари, євро і фунти стерлінгів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виглядатимуть так: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60"/>
        <w:jc w:val="right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  <w:highlight w:val="white"/>
        </w:rPr>
        <w:drawing>
          <wp:inline distT="19050" distB="19050" distL="19050" distR="19050">
            <wp:extent cx="2333625" cy="5429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24" w:right="18" w:firstLine="54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де G – ціна товару в гривнях, D, E, F – ціни товару відповідно в доларах, євро і фунтах стерлінгів,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KD, KE, KF – курси долара, євро і фунта стерлінгів відносно гривні відповідно.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Крім того, одержані ціни бажано округлити до сотих.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59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  <w:u w:val="single"/>
        </w:rPr>
        <w:t>ІІІ етап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. Вибір програмних засобів для розв’язування задачі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3" w:lineRule="auto"/>
        <w:ind w:left="2" w:right="20" w:firstLine="588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Прикладним програмним засобом, який можна використати для розв’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язування задачі, може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бути, наприклад, програма-калькулятор або табличний процесор. Або можна скласти спеціальну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програму для розв’язування саме цієї задачі, використовуючи одну з мов програмування.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4" w:lineRule="auto"/>
        <w:ind w:left="7" w:right="17" w:firstLine="58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  <w:u w:val="single"/>
        </w:rPr>
        <w:t>ІV етап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. Створення алгоритму розв’язування задачі — четвертий крок у розв’язуванні задач.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Алгоритм розробляється на основі побудованої математичної моделі. В ньому можна використати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вже відомі методи розв’язування отриманих математичних співвідношень, причому з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а наявності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кількох методів розв’язування, необхідно їх проаналізувати та обрати оптимальний. Якщо існуючими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методами не можна розв’язати задачу, то треба розробити власний метод.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59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  <w:u w:val="single"/>
        </w:rPr>
        <w:t>IV етап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. Складання алгоритму розв’язування задачі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3" w:lineRule="auto"/>
        <w:ind w:left="2" w:right="53" w:firstLine="57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Алгоритм розв’язування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цієї задачі, на основі якого складалася б комп’ютерна програма, може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бути, наприклад, таким: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345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19050" distB="19050" distL="19050" distR="19050">
            <wp:extent cx="2086610" cy="3924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  <w:u w:val="single"/>
        </w:rPr>
        <w:t>V етап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. Складання комп’ютерної програми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3" w:lineRule="auto"/>
        <w:ind w:left="22" w:right="22" w:firstLine="56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Після складання алгоритму потрібно вибрати мову програмування, розробити інтерфейс для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роботи користувача з програмою та скласти програму. З цим етапом ми докладно ознайомимося у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наступних пунктах.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3" w:lineRule="auto"/>
        <w:ind w:left="22" w:right="753" w:firstLine="55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  <w:u w:val="single"/>
        </w:rPr>
        <w:lastRenderedPageBreak/>
        <w:t>VІ етап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. Налагодження програми, дослідження отриманих результатів на реальність і на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відповідність умові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22" w:right="15" w:firstLine="569"/>
        <w:jc w:val="both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Це наступний крок розв’язування задачі. Під налагоджуванням програми розуміють процес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випробування роботи програми з виправленням виявлених при цьому помилок. Виправити помилки,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пов’язані з правилами написання програм, допоможе середовище програмування,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але логічні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22" w:right="2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помилки виправити набагато важче. В цьому допоможуть правильно підібрані тести, які допоможуть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виявити помилки вашої програми.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57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  <w:u w:val="single"/>
        </w:rPr>
        <w:t>VІІ етап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. Використання програми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3" w:lineRule="auto"/>
        <w:ind w:left="5" w:right="17" w:firstLine="17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На цьому етапі необхідно ще раз перевірити правильність очікуваних результатів. Якщо отримані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результати є помилковими, слід повернутися до одного з попередніх етапів (</w:t>
      </w:r>
      <w:r>
        <w:rPr>
          <w:rFonts w:ascii="Calibri" w:eastAsia="Calibri" w:hAnsi="Calibri" w:cs="Calibri"/>
          <w:i/>
          <w:color w:val="000000"/>
          <w:sz w:val="24"/>
          <w:szCs w:val="24"/>
          <w:highlight w:val="white"/>
        </w:rPr>
        <w:t xml:space="preserve">іноді, навіть, до самого 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color w:val="000000"/>
          <w:sz w:val="24"/>
          <w:szCs w:val="24"/>
          <w:highlight w:val="white"/>
        </w:rPr>
        <w:t>першого — постановки задачі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) і ще раз перевірити правильність проведених робіт. Можливо, що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деякі етапи потребують переробки або доопрацювання.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6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Виконайте завдання на вибір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3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  <w:u w:val="single"/>
        </w:rPr>
        <w:t xml:space="preserve">Задача 1 </w:t>
      </w:r>
      <w:r>
        <w:rPr>
          <w:rFonts w:ascii="Calibri" w:eastAsia="Calibri" w:hAnsi="Calibri" w:cs="Calibri"/>
          <w:color w:val="222222"/>
          <w:sz w:val="28"/>
          <w:szCs w:val="28"/>
        </w:rPr>
        <w:t>(</w:t>
      </w:r>
      <w:r>
        <w:rPr>
          <w:rFonts w:ascii="Calibri" w:eastAsia="Calibri" w:hAnsi="Calibri" w:cs="Calibri"/>
          <w:i/>
          <w:color w:val="222222"/>
          <w:sz w:val="28"/>
          <w:szCs w:val="28"/>
        </w:rPr>
        <w:t>8 балів</w:t>
      </w:r>
      <w:r>
        <w:rPr>
          <w:rFonts w:ascii="Calibri" w:eastAsia="Calibri" w:hAnsi="Calibri" w:cs="Calibri"/>
          <w:color w:val="222222"/>
          <w:sz w:val="28"/>
          <w:szCs w:val="28"/>
        </w:rPr>
        <w:t xml:space="preserve">)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4" w:lineRule="auto"/>
        <w:ind w:left="25" w:right="12" w:hanging="11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Знайти площу прямокутника. Опишіть етапи розв’язування даної задачі за допомогою  комп’ютера.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13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  <w:u w:val="single"/>
        </w:rPr>
        <w:t xml:space="preserve">Задача 2 </w:t>
      </w:r>
      <w:r>
        <w:rPr>
          <w:rFonts w:ascii="Calibri" w:eastAsia="Calibri" w:hAnsi="Calibri" w:cs="Calibri"/>
          <w:color w:val="222222"/>
          <w:sz w:val="28"/>
          <w:szCs w:val="28"/>
        </w:rPr>
        <w:t>(</w:t>
      </w:r>
      <w:r>
        <w:rPr>
          <w:rFonts w:ascii="Calibri" w:eastAsia="Calibri" w:hAnsi="Calibri" w:cs="Calibri"/>
          <w:i/>
          <w:color w:val="222222"/>
          <w:sz w:val="28"/>
          <w:szCs w:val="28"/>
        </w:rPr>
        <w:t>11 балів</w:t>
      </w:r>
      <w:r>
        <w:rPr>
          <w:rFonts w:ascii="Calibri" w:eastAsia="Calibri" w:hAnsi="Calibri" w:cs="Calibri"/>
          <w:color w:val="222222"/>
          <w:sz w:val="28"/>
          <w:szCs w:val="28"/>
        </w:rPr>
        <w:t xml:space="preserve">)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3" w:lineRule="auto"/>
        <w:ind w:left="25" w:right="8" w:firstLine="2"/>
        <w:jc w:val="both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Громадянину Петренку потрібно оплатити житлово-комунальні послуги. Відомо їхні  назви, поточний і попередній покажчик лічильника, а також тариф (грн за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КВтг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 або 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куб.м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). Порахувати скільки було спожито і скільки потрібно оплатити за комунальні  послуги.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51" w:lineRule="auto"/>
        <w:ind w:right="2098" w:firstLine="15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>О</w:t>
      </w:r>
      <w:r>
        <w:rPr>
          <w:rFonts w:ascii="Calibri" w:eastAsia="Calibri" w:hAnsi="Calibri" w:cs="Calibri"/>
          <w:color w:val="222222"/>
          <w:sz w:val="28"/>
          <w:szCs w:val="28"/>
        </w:rPr>
        <w:t xml:space="preserve">пишіть етапи розв’язування даної задачі за допомогою комп’ютера.   </w:t>
      </w:r>
    </w:p>
    <w:p w:rsidR="005E2EC2" w:rsidRDefault="00404E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72" w:lineRule="auto"/>
        <w:ind w:left="22" w:right="1031" w:hanging="22"/>
        <w:rPr>
          <w:rFonts w:ascii="Calibri" w:eastAsia="Calibri" w:hAnsi="Calibri" w:cs="Calibri"/>
          <w:color w:val="1155CC"/>
          <w:sz w:val="24"/>
          <w:szCs w:val="24"/>
          <w:u w:val="single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Фото письмової роботи або текстовий файл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надішліть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на HUMAN або на електронну пошту  </w:t>
      </w:r>
      <w:r w:rsidRPr="00404E75">
        <w:rPr>
          <w:rFonts w:ascii="Calibri" w:eastAsia="Calibri" w:hAnsi="Calibri" w:cs="Calibri"/>
          <w:color w:val="1155CC"/>
          <w:sz w:val="24"/>
          <w:szCs w:val="24"/>
          <w:u w:val="single"/>
        </w:rPr>
        <w:t>Kmitevich.alex@gmail.com</w:t>
      </w:r>
      <w:bookmarkStart w:id="0" w:name="_GoBack"/>
      <w:bookmarkEnd w:id="0"/>
    </w:p>
    <w:sectPr w:rsidR="005E2EC2">
      <w:pgSz w:w="11900" w:h="16820"/>
      <w:pgMar w:top="556" w:right="488" w:bottom="787" w:left="11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E2EC2"/>
    <w:rsid w:val="00404E75"/>
    <w:rsid w:val="005E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404E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404E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404E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404E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3015</Words>
  <Characters>1720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2025-01-14T20:13:00Z</dcterms:created>
  <dcterms:modified xsi:type="dcterms:W3CDTF">2025-01-14T20:13:00Z</dcterms:modified>
</cp:coreProperties>
</file>