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71" w:rsidRDefault="00DF4E71">
      <w:pPr>
        <w:ind w:right="375"/>
      </w:pPr>
      <w:r>
        <w:t>09.05.2025</w:t>
      </w:r>
    </w:p>
    <w:p w:rsidR="00D95695" w:rsidRDefault="00CC1192">
      <w:pPr>
        <w:ind w:right="375"/>
      </w:pPr>
      <w:r>
        <w:t>8-</w:t>
      </w:r>
      <w:proofErr w:type="gramStart"/>
      <w:r>
        <w:rPr>
          <w:lang w:val="uk-UA"/>
        </w:rPr>
        <w:t>А</w:t>
      </w:r>
      <w:r w:rsidR="00DF4E71">
        <w:rPr>
          <w:lang w:val="uk-UA"/>
        </w:rPr>
        <w:t>-Б</w:t>
      </w:r>
      <w:proofErr w:type="gramEnd"/>
      <w:r>
        <w:t xml:space="preserve"> </w:t>
      </w:r>
      <w:proofErr w:type="spellStart"/>
      <w:r>
        <w:t>кл</w:t>
      </w:r>
      <w:proofErr w:type="spellEnd"/>
      <w:r>
        <w:t xml:space="preserve">. </w:t>
      </w:r>
    </w:p>
    <w:p w:rsidR="00CC1192" w:rsidRDefault="00CC1192">
      <w:pPr>
        <w:spacing w:after="44" w:line="413" w:lineRule="auto"/>
        <w:ind w:right="837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D95695" w:rsidRDefault="00CC1192">
      <w:pPr>
        <w:spacing w:after="44" w:line="413" w:lineRule="auto"/>
        <w:ind w:right="8370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D95695" w:rsidRDefault="00CC1192">
      <w:pPr>
        <w:spacing w:after="244" w:line="259" w:lineRule="auto"/>
        <w:ind w:left="-142" w:firstLine="0"/>
      </w:pPr>
      <w:r>
        <w:rPr>
          <w:b/>
          <w:sz w:val="32"/>
        </w:rPr>
        <w:t xml:space="preserve">          Тема: </w:t>
      </w:r>
      <w:bookmarkStart w:id="0" w:name="_GoBack"/>
      <w:proofErr w:type="spellStart"/>
      <w:r>
        <w:rPr>
          <w:b/>
          <w:sz w:val="32"/>
        </w:rPr>
        <w:t>Освіта</w:t>
      </w:r>
      <w:proofErr w:type="spellEnd"/>
      <w:r>
        <w:rPr>
          <w:b/>
          <w:sz w:val="32"/>
        </w:rPr>
        <w:t xml:space="preserve"> і наука. </w:t>
      </w:r>
      <w:proofErr w:type="spellStart"/>
      <w:r>
        <w:rPr>
          <w:b/>
          <w:sz w:val="32"/>
        </w:rPr>
        <w:t>Києво-Могилянська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академія</w:t>
      </w:r>
      <w:proofErr w:type="spellEnd"/>
      <w:r>
        <w:rPr>
          <w:b/>
          <w:sz w:val="32"/>
        </w:rPr>
        <w:t xml:space="preserve">. </w:t>
      </w:r>
    </w:p>
    <w:bookmarkEnd w:id="0"/>
    <w:p w:rsidR="00D95695" w:rsidRDefault="00CC1192">
      <w:pPr>
        <w:ind w:left="139" w:right="375"/>
      </w:pPr>
      <w:r>
        <w:rPr>
          <w:b/>
          <w:sz w:val="32"/>
        </w:rPr>
        <w:t xml:space="preserve">Мета: </w:t>
      </w:r>
      <w:proofErr w:type="spellStart"/>
      <w:r>
        <w:t>з’ясувати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ХVІІІ ст., а </w:t>
      </w:r>
      <w:proofErr w:type="spellStart"/>
      <w:r>
        <w:t>також</w:t>
      </w:r>
      <w:proofErr w:type="spellEnd"/>
      <w:r>
        <w:t xml:space="preserve"> детально </w:t>
      </w:r>
      <w:proofErr w:type="spellStart"/>
      <w:r>
        <w:t>зупинитися</w:t>
      </w:r>
      <w:proofErr w:type="spellEnd"/>
      <w:r>
        <w:t xml:space="preserve"> на </w:t>
      </w:r>
      <w:proofErr w:type="spellStart"/>
      <w:r>
        <w:t>розвиткові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, </w:t>
      </w:r>
      <w:proofErr w:type="spellStart"/>
      <w:r>
        <w:t>літератури</w:t>
      </w:r>
      <w:proofErr w:type="spellEnd"/>
      <w:r>
        <w:t xml:space="preserve">, науки,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постать</w:t>
      </w:r>
      <w:proofErr w:type="spellEnd"/>
      <w:r>
        <w:t xml:space="preserve"> </w:t>
      </w:r>
      <w:proofErr w:type="spellStart"/>
      <w:r>
        <w:t>Григорія</w:t>
      </w:r>
      <w:proofErr w:type="spellEnd"/>
      <w:r>
        <w:t xml:space="preserve"> Сковороди;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 культурного </w:t>
      </w:r>
      <w:proofErr w:type="spellStart"/>
      <w:r>
        <w:t>життя</w:t>
      </w:r>
      <w:proofErr w:type="spellEnd"/>
      <w:r>
        <w:t xml:space="preserve">; </w:t>
      </w:r>
      <w:proofErr w:type="spellStart"/>
      <w:r>
        <w:t>найзначніші</w:t>
      </w:r>
      <w:proofErr w:type="spellEnd"/>
      <w:r>
        <w:t xml:space="preserve"> твори </w:t>
      </w:r>
      <w:proofErr w:type="spellStart"/>
      <w:r>
        <w:t>літератури</w:t>
      </w:r>
      <w:proofErr w:type="spellEnd"/>
      <w:r>
        <w:t xml:space="preserve">,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творчість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 й </w:t>
      </w:r>
      <w:proofErr w:type="spellStart"/>
      <w:r>
        <w:t>філософа</w:t>
      </w:r>
      <w:proofErr w:type="spellEnd"/>
      <w:r>
        <w:t xml:space="preserve"> Г. Сковороди;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;  </w:t>
      </w:r>
      <w:proofErr w:type="spellStart"/>
      <w:r>
        <w:t>доводити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Києво-Могилянська</w:t>
      </w:r>
      <w:proofErr w:type="spellEnd"/>
      <w:r>
        <w:t xml:space="preserve"> </w:t>
      </w:r>
      <w:proofErr w:type="spellStart"/>
      <w:r>
        <w:t>академія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найвпливовіших</w:t>
      </w:r>
      <w:proofErr w:type="spellEnd"/>
      <w:r>
        <w:t xml:space="preserve"> </w:t>
      </w:r>
      <w:proofErr w:type="spellStart"/>
      <w:r>
        <w:t>центрів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, науки, </w:t>
      </w:r>
      <w:proofErr w:type="spellStart"/>
      <w:r>
        <w:t>видавничої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</w:p>
    <w:p w:rsidR="00CC1192" w:rsidRDefault="00CC1192">
      <w:pPr>
        <w:pStyle w:val="1"/>
        <w:ind w:left="139"/>
        <w:rPr>
          <w:b w:val="0"/>
          <w:color w:val="000000"/>
        </w:rPr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rPr>
          <w:b w:val="0"/>
          <w:color w:val="000000"/>
        </w:rPr>
        <w:t xml:space="preserve"> </w:t>
      </w:r>
    </w:p>
    <w:p w:rsidR="00D95695" w:rsidRDefault="00CC1192">
      <w:pPr>
        <w:pStyle w:val="1"/>
        <w:ind w:left="139"/>
      </w:pPr>
      <w:proofErr w:type="spellStart"/>
      <w:r>
        <w:t>Бесіда</w:t>
      </w:r>
      <w:proofErr w:type="spellEnd"/>
      <w:r>
        <w:t xml:space="preserve"> </w:t>
      </w:r>
    </w:p>
    <w:p w:rsidR="00D95695" w:rsidRPr="00CC1192" w:rsidRDefault="00CC1192">
      <w:pPr>
        <w:numPr>
          <w:ilvl w:val="0"/>
          <w:numId w:val="1"/>
        </w:numPr>
        <w:spacing w:after="211" w:line="259" w:lineRule="auto"/>
        <w:ind w:hanging="281"/>
        <w:rPr>
          <w:color w:val="000000" w:themeColor="text1"/>
        </w:rPr>
      </w:pPr>
      <w:proofErr w:type="spellStart"/>
      <w:r w:rsidRPr="00CC1192">
        <w:rPr>
          <w:color w:val="000000" w:themeColor="text1"/>
        </w:rPr>
        <w:t>Чи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була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Україна</w:t>
      </w:r>
      <w:proofErr w:type="spellEnd"/>
      <w:r w:rsidRPr="00CC1192">
        <w:rPr>
          <w:color w:val="000000" w:themeColor="text1"/>
        </w:rPr>
        <w:t xml:space="preserve"> в </w:t>
      </w:r>
      <w:proofErr w:type="spellStart"/>
      <w:r w:rsidRPr="00CC1192">
        <w:rPr>
          <w:color w:val="000000" w:themeColor="text1"/>
        </w:rPr>
        <w:t>даний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період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самостійною</w:t>
      </w:r>
      <w:proofErr w:type="spellEnd"/>
      <w:r w:rsidRPr="00CC1192">
        <w:rPr>
          <w:color w:val="000000" w:themeColor="text1"/>
        </w:rPr>
        <w:t xml:space="preserve"> державою? </w:t>
      </w:r>
    </w:p>
    <w:p w:rsidR="00D95695" w:rsidRPr="00CC1192" w:rsidRDefault="00CC1192">
      <w:pPr>
        <w:numPr>
          <w:ilvl w:val="0"/>
          <w:numId w:val="1"/>
        </w:numPr>
        <w:spacing w:after="211" w:line="259" w:lineRule="auto"/>
        <w:ind w:hanging="281"/>
        <w:rPr>
          <w:color w:val="000000" w:themeColor="text1"/>
        </w:rPr>
      </w:pPr>
      <w:r w:rsidRPr="00CC1192">
        <w:rPr>
          <w:color w:val="000000" w:themeColor="text1"/>
        </w:rPr>
        <w:t xml:space="preserve">Яку </w:t>
      </w:r>
      <w:proofErr w:type="spellStart"/>
      <w:r w:rsidRPr="00CC1192">
        <w:rPr>
          <w:color w:val="000000" w:themeColor="text1"/>
        </w:rPr>
        <w:t>політику</w:t>
      </w:r>
      <w:proofErr w:type="spellEnd"/>
      <w:r w:rsidRPr="00CC1192">
        <w:rPr>
          <w:color w:val="000000" w:themeColor="text1"/>
        </w:rPr>
        <w:t xml:space="preserve"> проводили уряди </w:t>
      </w:r>
      <w:proofErr w:type="spellStart"/>
      <w:r w:rsidRPr="00CC1192">
        <w:rPr>
          <w:color w:val="000000" w:themeColor="text1"/>
        </w:rPr>
        <w:t>цих</w:t>
      </w:r>
      <w:proofErr w:type="spellEnd"/>
      <w:r w:rsidRPr="00CC1192">
        <w:rPr>
          <w:color w:val="000000" w:themeColor="text1"/>
        </w:rPr>
        <w:t xml:space="preserve"> держав </w:t>
      </w:r>
      <w:proofErr w:type="spellStart"/>
      <w:r w:rsidRPr="00CC1192">
        <w:rPr>
          <w:color w:val="000000" w:themeColor="text1"/>
        </w:rPr>
        <w:t>щодо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українських</w:t>
      </w:r>
      <w:proofErr w:type="spellEnd"/>
      <w:r w:rsidRPr="00CC1192">
        <w:rPr>
          <w:color w:val="000000" w:themeColor="text1"/>
        </w:rPr>
        <w:t xml:space="preserve"> земель? </w:t>
      </w:r>
    </w:p>
    <w:p w:rsidR="00D95695" w:rsidRPr="00CC1192" w:rsidRDefault="00CC1192">
      <w:pPr>
        <w:numPr>
          <w:ilvl w:val="0"/>
          <w:numId w:val="1"/>
        </w:numPr>
        <w:spacing w:after="158" w:line="259" w:lineRule="auto"/>
        <w:ind w:hanging="281"/>
        <w:rPr>
          <w:color w:val="000000" w:themeColor="text1"/>
        </w:rPr>
      </w:pPr>
      <w:proofErr w:type="spellStart"/>
      <w:r w:rsidRPr="00CC1192">
        <w:rPr>
          <w:color w:val="000000" w:themeColor="text1"/>
        </w:rPr>
        <w:t>Чи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позначилася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ця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політика</w:t>
      </w:r>
      <w:proofErr w:type="spellEnd"/>
      <w:r w:rsidRPr="00CC1192">
        <w:rPr>
          <w:color w:val="000000" w:themeColor="text1"/>
        </w:rPr>
        <w:t xml:space="preserve"> на </w:t>
      </w:r>
      <w:proofErr w:type="spellStart"/>
      <w:r w:rsidRPr="00CC1192">
        <w:rPr>
          <w:color w:val="000000" w:themeColor="text1"/>
        </w:rPr>
        <w:t>розвиткові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української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культури</w:t>
      </w:r>
      <w:proofErr w:type="spellEnd"/>
      <w:r w:rsidRPr="00CC1192">
        <w:rPr>
          <w:color w:val="000000" w:themeColor="text1"/>
        </w:rPr>
        <w:t xml:space="preserve">? </w:t>
      </w:r>
    </w:p>
    <w:p w:rsidR="00D95695" w:rsidRPr="00CC1192" w:rsidRDefault="00CC1192">
      <w:pPr>
        <w:numPr>
          <w:ilvl w:val="0"/>
          <w:numId w:val="1"/>
        </w:numPr>
        <w:spacing w:after="211" w:line="259" w:lineRule="auto"/>
        <w:ind w:hanging="281"/>
        <w:rPr>
          <w:color w:val="000000" w:themeColor="text1"/>
        </w:rPr>
      </w:pPr>
      <w:r w:rsidRPr="00CC1192">
        <w:rPr>
          <w:color w:val="000000" w:themeColor="text1"/>
        </w:rPr>
        <w:t xml:space="preserve">Як </w:t>
      </w:r>
      <w:proofErr w:type="spellStart"/>
      <w:r w:rsidRPr="00CC1192">
        <w:rPr>
          <w:color w:val="000000" w:themeColor="text1"/>
        </w:rPr>
        <w:t>події</w:t>
      </w:r>
      <w:proofErr w:type="spellEnd"/>
      <w:r w:rsidRPr="00CC1192">
        <w:rPr>
          <w:color w:val="000000" w:themeColor="text1"/>
        </w:rPr>
        <w:t xml:space="preserve">, </w:t>
      </w:r>
      <w:proofErr w:type="spellStart"/>
      <w:r w:rsidRPr="00CC1192">
        <w:rPr>
          <w:color w:val="000000" w:themeColor="text1"/>
        </w:rPr>
        <w:t>що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відбувалися</w:t>
      </w:r>
      <w:proofErr w:type="spellEnd"/>
      <w:r w:rsidRPr="00CC1192">
        <w:rPr>
          <w:color w:val="000000" w:themeColor="text1"/>
        </w:rPr>
        <w:t xml:space="preserve"> на </w:t>
      </w:r>
      <w:proofErr w:type="spellStart"/>
      <w:r w:rsidRPr="00CC1192">
        <w:rPr>
          <w:color w:val="000000" w:themeColor="text1"/>
        </w:rPr>
        <w:t>території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України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протягом</w:t>
      </w:r>
      <w:proofErr w:type="spellEnd"/>
      <w:r w:rsidRPr="00CC1192">
        <w:rPr>
          <w:color w:val="000000" w:themeColor="text1"/>
        </w:rPr>
        <w:t xml:space="preserve"> ХVІІІ ст. </w:t>
      </w:r>
      <w:proofErr w:type="spellStart"/>
      <w:r w:rsidRPr="00CC1192">
        <w:rPr>
          <w:color w:val="000000" w:themeColor="text1"/>
        </w:rPr>
        <w:t>вплинули</w:t>
      </w:r>
      <w:proofErr w:type="spellEnd"/>
      <w:r w:rsidRPr="00CC1192">
        <w:rPr>
          <w:color w:val="000000" w:themeColor="text1"/>
        </w:rPr>
        <w:t xml:space="preserve"> на </w:t>
      </w:r>
      <w:proofErr w:type="spellStart"/>
      <w:r w:rsidRPr="00CC1192">
        <w:rPr>
          <w:color w:val="000000" w:themeColor="text1"/>
        </w:rPr>
        <w:t>розвиток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української</w:t>
      </w:r>
      <w:proofErr w:type="spellEnd"/>
      <w:r w:rsidRPr="00CC1192">
        <w:rPr>
          <w:color w:val="000000" w:themeColor="text1"/>
        </w:rPr>
        <w:t xml:space="preserve"> </w:t>
      </w:r>
      <w:proofErr w:type="spellStart"/>
      <w:r w:rsidRPr="00CC1192">
        <w:rPr>
          <w:color w:val="000000" w:themeColor="text1"/>
        </w:rPr>
        <w:t>культури</w:t>
      </w:r>
      <w:proofErr w:type="spellEnd"/>
      <w:r w:rsidRPr="00CC1192">
        <w:rPr>
          <w:color w:val="000000" w:themeColor="text1"/>
        </w:rPr>
        <w:t xml:space="preserve">? </w:t>
      </w:r>
    </w:p>
    <w:p w:rsidR="00D95695" w:rsidRDefault="00CC1192">
      <w:pPr>
        <w:pStyle w:val="1"/>
        <w:ind w:left="139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</w:p>
    <w:p w:rsidR="00D95695" w:rsidRDefault="00CC1192" w:rsidP="00CC1192">
      <w:pPr>
        <w:spacing w:after="154" w:line="259" w:lineRule="auto"/>
        <w:ind w:left="139"/>
        <w:jc w:val="center"/>
      </w:pPr>
      <w:proofErr w:type="spellStart"/>
      <w:r>
        <w:rPr>
          <w:b/>
        </w:rPr>
        <w:t>Чинники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впливали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розвиток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культури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другій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половині</w:t>
      </w:r>
      <w:proofErr w:type="spellEnd"/>
      <w:r>
        <w:rPr>
          <w:b/>
        </w:rPr>
        <w:t xml:space="preserve"> ХVІІІ ст.</w:t>
      </w:r>
      <w:r>
        <w:t xml:space="preserve">  </w:t>
      </w:r>
      <w:r>
        <w:rPr>
          <w:color w:val="FF0000"/>
        </w:rPr>
        <w:t>(</w:t>
      </w:r>
      <w:proofErr w:type="spellStart"/>
      <w:r>
        <w:rPr>
          <w:color w:val="FF0000"/>
        </w:rPr>
        <w:t>записати</w:t>
      </w:r>
      <w:proofErr w:type="spellEnd"/>
      <w:r>
        <w:rPr>
          <w:color w:val="FF0000"/>
        </w:rPr>
        <w:t xml:space="preserve"> в </w:t>
      </w:r>
      <w:proofErr w:type="spellStart"/>
      <w:r>
        <w:rPr>
          <w:color w:val="FF0000"/>
        </w:rPr>
        <w:t>зошит</w:t>
      </w:r>
      <w:proofErr w:type="spellEnd"/>
      <w:r>
        <w:rPr>
          <w:color w:val="FF0000"/>
        </w:rPr>
        <w:t>)</w:t>
      </w:r>
    </w:p>
    <w:p w:rsidR="00D95695" w:rsidRDefault="00CC1192">
      <w:pPr>
        <w:ind w:left="139" w:right="375"/>
      </w:pPr>
      <w:r>
        <w:t xml:space="preserve">1. </w:t>
      </w:r>
      <w:proofErr w:type="spellStart"/>
      <w:r>
        <w:t>Тривав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русифікації</w:t>
      </w:r>
      <w:proofErr w:type="spellEnd"/>
      <w:r>
        <w:t xml:space="preserve">, негативного </w:t>
      </w:r>
      <w:proofErr w:type="spellStart"/>
      <w:r>
        <w:t>ставлення</w:t>
      </w:r>
      <w:proofErr w:type="spellEnd"/>
      <w:r>
        <w:t xml:space="preserve"> </w:t>
      </w:r>
      <w:proofErr w:type="spellStart"/>
      <w:r>
        <w:t>російського</w:t>
      </w:r>
      <w:proofErr w:type="spellEnd"/>
      <w:r>
        <w:t xml:space="preserve"> уряду до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: </w:t>
      </w:r>
    </w:p>
    <w:p w:rsidR="00D95695" w:rsidRDefault="00CC1192">
      <w:pPr>
        <w:numPr>
          <w:ilvl w:val="0"/>
          <w:numId w:val="2"/>
        </w:numPr>
        <w:ind w:right="375" w:hanging="168"/>
      </w:pPr>
      <w:r>
        <w:t xml:space="preserve">1763 р. — Катерина II заборонила </w:t>
      </w:r>
      <w:proofErr w:type="spellStart"/>
      <w:r>
        <w:t>викладання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в </w:t>
      </w:r>
      <w:proofErr w:type="spellStart"/>
      <w:r>
        <w:t>КиєвоМогилянській</w:t>
      </w:r>
      <w:proofErr w:type="spellEnd"/>
      <w:r>
        <w:t xml:space="preserve"> </w:t>
      </w:r>
      <w:proofErr w:type="spellStart"/>
      <w:r>
        <w:t>академії</w:t>
      </w:r>
      <w:proofErr w:type="spellEnd"/>
      <w:r>
        <w:t xml:space="preserve">; </w:t>
      </w:r>
    </w:p>
    <w:p w:rsidR="00D95695" w:rsidRDefault="00CC1192">
      <w:pPr>
        <w:numPr>
          <w:ilvl w:val="0"/>
          <w:numId w:val="2"/>
        </w:numPr>
        <w:ind w:right="375" w:hanging="168"/>
      </w:pPr>
      <w:r>
        <w:t xml:space="preserve">1175 р. — Синод </w:t>
      </w:r>
      <w:proofErr w:type="spellStart"/>
      <w:r>
        <w:t>розпорядився</w:t>
      </w:r>
      <w:proofErr w:type="spellEnd"/>
      <w:r>
        <w:t xml:space="preserve"> </w:t>
      </w:r>
      <w:proofErr w:type="spellStart"/>
      <w:r>
        <w:t>вилучити</w:t>
      </w:r>
      <w:proofErr w:type="spellEnd"/>
      <w:r>
        <w:t xml:space="preserve"> з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букварі</w:t>
      </w:r>
      <w:proofErr w:type="spellEnd"/>
      <w:r>
        <w:t xml:space="preserve">;  </w:t>
      </w:r>
    </w:p>
    <w:p w:rsidR="00D95695" w:rsidRDefault="00CC1192">
      <w:pPr>
        <w:numPr>
          <w:ilvl w:val="0"/>
          <w:numId w:val="2"/>
        </w:numPr>
        <w:spacing w:after="119"/>
        <w:ind w:right="375" w:hanging="168"/>
      </w:pPr>
      <w:r>
        <w:t xml:space="preserve">друга половина XVIII ст. — на </w:t>
      </w:r>
      <w:proofErr w:type="spellStart"/>
      <w:r>
        <w:t>Лівобережжі</w:t>
      </w:r>
      <w:proofErr w:type="spellEnd"/>
      <w:r>
        <w:t xml:space="preserve"> і </w:t>
      </w:r>
      <w:proofErr w:type="spellStart"/>
      <w:r>
        <w:t>Слобожанщині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заклади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тиском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перейшли</w:t>
      </w:r>
      <w:proofErr w:type="spellEnd"/>
      <w:r>
        <w:t xml:space="preserve"> на </w:t>
      </w:r>
      <w:proofErr w:type="spellStart"/>
      <w:r>
        <w:t>російську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</w:t>
      </w:r>
      <w:proofErr w:type="spellStart"/>
      <w:r>
        <w:t>викладання</w:t>
      </w:r>
      <w:proofErr w:type="spellEnd"/>
      <w:r>
        <w:t xml:space="preserve">. </w:t>
      </w:r>
    </w:p>
    <w:p w:rsidR="00D95695" w:rsidRDefault="00CC1192">
      <w:pPr>
        <w:ind w:left="139" w:right="375"/>
      </w:pPr>
      <w:r>
        <w:lastRenderedPageBreak/>
        <w:t xml:space="preserve">2. </w:t>
      </w:r>
      <w:proofErr w:type="spellStart"/>
      <w:r>
        <w:t>Продовжувався</w:t>
      </w:r>
      <w:proofErr w:type="spellEnd"/>
      <w:r>
        <w:t xml:space="preserve"> </w:t>
      </w:r>
      <w:proofErr w:type="spellStart"/>
      <w:r>
        <w:t>виїзд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інтелектуальної</w:t>
      </w:r>
      <w:proofErr w:type="spellEnd"/>
      <w:r>
        <w:t xml:space="preserve"> </w:t>
      </w:r>
      <w:proofErr w:type="spellStart"/>
      <w:r>
        <w:t>еліти</w:t>
      </w:r>
      <w:proofErr w:type="spellEnd"/>
      <w:r>
        <w:t xml:space="preserve"> з </w:t>
      </w:r>
      <w:proofErr w:type="spellStart"/>
      <w:r>
        <w:t>українських</w:t>
      </w:r>
      <w:proofErr w:type="spellEnd"/>
      <w:r>
        <w:t xml:space="preserve"> земель до </w:t>
      </w:r>
      <w:proofErr w:type="spellStart"/>
      <w:r>
        <w:t>Росії</w:t>
      </w:r>
      <w:proofErr w:type="spellEnd"/>
      <w:r>
        <w:t xml:space="preserve">: </w:t>
      </w:r>
    </w:p>
    <w:p w:rsidR="00D95695" w:rsidRDefault="00CC1192">
      <w:pPr>
        <w:numPr>
          <w:ilvl w:val="0"/>
          <w:numId w:val="3"/>
        </w:numPr>
        <w:ind w:right="375" w:hanging="168"/>
      </w:pPr>
      <w:r>
        <w:t xml:space="preserve">у </w:t>
      </w:r>
      <w:proofErr w:type="spellStart"/>
      <w:r>
        <w:t>Слов’яно</w:t>
      </w:r>
      <w:proofErr w:type="spellEnd"/>
      <w:r>
        <w:t>-греко-</w:t>
      </w:r>
      <w:proofErr w:type="spellStart"/>
      <w:r>
        <w:t>латинській</w:t>
      </w:r>
      <w:proofErr w:type="spellEnd"/>
      <w:r>
        <w:t xml:space="preserve"> </w:t>
      </w:r>
      <w:proofErr w:type="spellStart"/>
      <w:r>
        <w:t>академії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 з 1701 по 1782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95 </w:t>
      </w:r>
      <w:proofErr w:type="spellStart"/>
      <w:r>
        <w:t>викладачів</w:t>
      </w:r>
      <w:proofErr w:type="spellEnd"/>
      <w:r>
        <w:t xml:space="preserve"> з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академії</w:t>
      </w:r>
      <w:proofErr w:type="spellEnd"/>
      <w:r>
        <w:t xml:space="preserve">; </w:t>
      </w:r>
    </w:p>
    <w:p w:rsidR="00D95695" w:rsidRDefault="00CC1192">
      <w:pPr>
        <w:numPr>
          <w:ilvl w:val="0"/>
          <w:numId w:val="3"/>
        </w:numPr>
        <w:ind w:right="375" w:hanging="168"/>
      </w:pPr>
      <w:proofErr w:type="spellStart"/>
      <w:r>
        <w:t>випускниками</w:t>
      </w:r>
      <w:proofErr w:type="spellEnd"/>
      <w:r>
        <w:t xml:space="preserve"> </w:t>
      </w:r>
      <w:proofErr w:type="spellStart"/>
      <w:r>
        <w:t>Києво-Могилянської</w:t>
      </w:r>
      <w:proofErr w:type="spellEnd"/>
      <w:r>
        <w:t xml:space="preserve"> </w:t>
      </w:r>
      <w:proofErr w:type="spellStart"/>
      <w:r>
        <w:t>академії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21з 23 </w:t>
      </w:r>
      <w:proofErr w:type="spellStart"/>
      <w:r>
        <w:t>ректорів</w:t>
      </w:r>
      <w:proofErr w:type="spellEnd"/>
      <w:r>
        <w:t xml:space="preserve"> </w:t>
      </w:r>
      <w:proofErr w:type="spellStart"/>
      <w:r>
        <w:t>Московської</w:t>
      </w:r>
      <w:proofErr w:type="spellEnd"/>
      <w:r>
        <w:t xml:space="preserve"> </w:t>
      </w:r>
      <w:proofErr w:type="spellStart"/>
      <w:r>
        <w:t>академії</w:t>
      </w:r>
      <w:proofErr w:type="spellEnd"/>
      <w:r>
        <w:t xml:space="preserve"> та 95 </w:t>
      </w:r>
      <w:proofErr w:type="spellStart"/>
      <w:r>
        <w:t>зі</w:t>
      </w:r>
      <w:proofErr w:type="spellEnd"/>
      <w:r>
        <w:t xml:space="preserve"> 125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професорів</w:t>
      </w:r>
      <w:proofErr w:type="spellEnd"/>
      <w:r>
        <w:t xml:space="preserve">; </w:t>
      </w:r>
    </w:p>
    <w:p w:rsidR="00D95695" w:rsidRDefault="00CC1192">
      <w:pPr>
        <w:numPr>
          <w:ilvl w:val="0"/>
          <w:numId w:val="3"/>
        </w:numPr>
        <w:spacing w:after="124"/>
        <w:ind w:right="375" w:hanging="168"/>
      </w:pPr>
      <w:proofErr w:type="spellStart"/>
      <w:r>
        <w:t>значний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у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держави </w:t>
      </w:r>
      <w:proofErr w:type="spellStart"/>
      <w:r>
        <w:t>зробили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</w:p>
    <w:p w:rsidR="00D95695" w:rsidRDefault="00CC1192">
      <w:pPr>
        <w:ind w:left="139" w:right="375"/>
      </w:pPr>
      <w:proofErr w:type="spellStart"/>
      <w:r>
        <w:t>вчені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: медики М. </w:t>
      </w:r>
      <w:proofErr w:type="spellStart"/>
      <w:r>
        <w:t>Амбодик</w:t>
      </w:r>
      <w:proofErr w:type="spellEnd"/>
      <w:r>
        <w:t xml:space="preserve"> і П. </w:t>
      </w:r>
      <w:proofErr w:type="spellStart"/>
      <w:r>
        <w:t>Погребецький</w:t>
      </w:r>
      <w:proofErr w:type="spellEnd"/>
      <w:r>
        <w:t xml:space="preserve">, І. Полетика, </w:t>
      </w:r>
      <w:proofErr w:type="spellStart"/>
      <w:r>
        <w:t>церковний</w:t>
      </w:r>
      <w:proofErr w:type="spellEnd"/>
      <w:r>
        <w:t xml:space="preserve"> і </w:t>
      </w:r>
      <w:proofErr w:type="spellStart"/>
      <w:r>
        <w:t>громадський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 xml:space="preserve"> Ф. Прокопович. </w:t>
      </w:r>
    </w:p>
    <w:p w:rsidR="00D95695" w:rsidRDefault="00CC1192">
      <w:pPr>
        <w:spacing w:after="154" w:line="259" w:lineRule="auto"/>
        <w:ind w:left="139"/>
      </w:pPr>
      <w:proofErr w:type="spellStart"/>
      <w:r>
        <w:rPr>
          <w:b/>
        </w:rPr>
        <w:t>Література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Розвиток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філософських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ідей</w:t>
      </w:r>
      <w:proofErr w:type="spellEnd"/>
      <w:r>
        <w:rPr>
          <w:b/>
        </w:rPr>
        <w:t xml:space="preserve">. </w:t>
      </w:r>
      <w:r>
        <w:rPr>
          <w:b/>
          <w:lang w:val="uk-UA"/>
        </w:rPr>
        <w:t xml:space="preserve"> </w:t>
      </w:r>
      <w:r>
        <w:rPr>
          <w:b/>
        </w:rPr>
        <w:t xml:space="preserve">Г. Сковорода. </w:t>
      </w:r>
    </w:p>
    <w:p w:rsidR="00D95695" w:rsidRDefault="00CC1192">
      <w:pPr>
        <w:spacing w:after="124"/>
        <w:ind w:left="139" w:right="375"/>
      </w:pPr>
      <w:r>
        <w:t xml:space="preserve">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ХVІІІ ст.  </w:t>
      </w:r>
      <w:proofErr w:type="spellStart"/>
      <w:r>
        <w:t>посилився</w:t>
      </w:r>
      <w:proofErr w:type="spellEnd"/>
      <w:r>
        <w:t xml:space="preserve"> </w:t>
      </w:r>
      <w:proofErr w:type="spellStart"/>
      <w:r>
        <w:t>взаємовплив</w:t>
      </w:r>
      <w:proofErr w:type="spellEnd"/>
      <w:r>
        <w:t xml:space="preserve"> </w:t>
      </w:r>
      <w:proofErr w:type="spellStart"/>
      <w:r>
        <w:t>книжної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й фольклору. </w:t>
      </w:r>
      <w:proofErr w:type="spellStart"/>
      <w:r>
        <w:t>Сприяла</w:t>
      </w:r>
      <w:proofErr w:type="spellEnd"/>
      <w:r>
        <w:t xml:space="preserve"> тому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мандрівних</w:t>
      </w:r>
      <w:proofErr w:type="spellEnd"/>
      <w:r>
        <w:t xml:space="preserve"> </w:t>
      </w:r>
      <w:proofErr w:type="spellStart"/>
      <w:r>
        <w:t>поетів</w:t>
      </w:r>
      <w:proofErr w:type="spellEnd"/>
      <w:r>
        <w:t xml:space="preserve">. </w:t>
      </w:r>
      <w:proofErr w:type="spellStart"/>
      <w:r>
        <w:t>Книжна</w:t>
      </w:r>
      <w:proofErr w:type="spellEnd"/>
      <w:r>
        <w:t xml:space="preserve">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література</w:t>
      </w:r>
      <w:proofErr w:type="spellEnd"/>
      <w:r>
        <w:t xml:space="preserve"> почала </w:t>
      </w:r>
      <w:proofErr w:type="spellStart"/>
      <w:r>
        <w:t>поволі</w:t>
      </w:r>
      <w:proofErr w:type="spellEnd"/>
      <w:r>
        <w:t xml:space="preserve"> </w:t>
      </w:r>
      <w:proofErr w:type="spellStart"/>
      <w:r>
        <w:t>занепадати</w:t>
      </w:r>
      <w:proofErr w:type="spellEnd"/>
      <w:r>
        <w:t xml:space="preserve">: </w:t>
      </w:r>
      <w:proofErr w:type="spellStart"/>
      <w:r>
        <w:t>давалися</w:t>
      </w:r>
      <w:proofErr w:type="spellEnd"/>
      <w:r>
        <w:t xml:space="preserve"> </w:t>
      </w:r>
      <w:proofErr w:type="spellStart"/>
      <w:r>
        <w:t>взнаки</w:t>
      </w:r>
      <w:proofErr w:type="spellEnd"/>
      <w:r>
        <w:t xml:space="preserve"> </w:t>
      </w:r>
      <w:proofErr w:type="spellStart"/>
      <w:r>
        <w:t>утиски</w:t>
      </w:r>
      <w:proofErr w:type="spellEnd"/>
      <w:r>
        <w:t xml:space="preserve"> </w:t>
      </w:r>
      <w:proofErr w:type="spellStart"/>
      <w:r>
        <w:t>царату</w:t>
      </w:r>
      <w:proofErr w:type="spellEnd"/>
      <w:r>
        <w:t xml:space="preserve"> в </w:t>
      </w:r>
      <w:proofErr w:type="spellStart"/>
      <w:r>
        <w:t>освіті</w:t>
      </w:r>
      <w:proofErr w:type="spellEnd"/>
      <w:r>
        <w:t xml:space="preserve"> й </w:t>
      </w:r>
      <w:proofErr w:type="spellStart"/>
      <w:r>
        <w:t>книговиданні</w:t>
      </w:r>
      <w:proofErr w:type="spellEnd"/>
      <w:r>
        <w:t xml:space="preserve">. Не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змоги</w:t>
      </w:r>
      <w:proofErr w:type="spellEnd"/>
      <w:r>
        <w:t xml:space="preserve"> </w:t>
      </w:r>
      <w:proofErr w:type="spellStart"/>
      <w:r>
        <w:t>друкувати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твори,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письменники</w:t>
      </w:r>
      <w:proofErr w:type="spellEnd"/>
      <w:r>
        <w:t xml:space="preserve"> </w:t>
      </w:r>
      <w:proofErr w:type="spellStart"/>
      <w:r>
        <w:t>мусили</w:t>
      </w:r>
      <w:proofErr w:type="spellEnd"/>
      <w:r>
        <w:t xml:space="preserve"> </w:t>
      </w:r>
      <w:proofErr w:type="spellStart"/>
      <w:r>
        <w:t>дбати</w:t>
      </w:r>
      <w:proofErr w:type="spellEnd"/>
      <w:r>
        <w:t xml:space="preserve"> про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усно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рукописах</w:t>
      </w:r>
      <w:proofErr w:type="spellEnd"/>
      <w:r>
        <w:t xml:space="preserve">. </w:t>
      </w:r>
      <w:proofErr w:type="spellStart"/>
      <w:r>
        <w:t>Простіше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популяризувати</w:t>
      </w:r>
      <w:proofErr w:type="spellEnd"/>
      <w:r>
        <w:t xml:space="preserve"> в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віршові</w:t>
      </w:r>
      <w:proofErr w:type="spellEnd"/>
      <w:r>
        <w:t xml:space="preserve"> твори. </w:t>
      </w:r>
      <w:proofErr w:type="spellStart"/>
      <w:r>
        <w:t>Отож</w:t>
      </w:r>
      <w:proofErr w:type="spellEnd"/>
      <w:r>
        <w:t xml:space="preserve">, попри </w:t>
      </w:r>
      <w:proofErr w:type="spellStart"/>
      <w:r>
        <w:t>несприятливі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поезія</w:t>
      </w:r>
      <w:proofErr w:type="spellEnd"/>
      <w:r>
        <w:t xml:space="preserve"> </w:t>
      </w:r>
      <w:proofErr w:type="spellStart"/>
      <w:r>
        <w:t>розвивалася</w:t>
      </w:r>
      <w:proofErr w:type="spellEnd"/>
      <w:r>
        <w:t xml:space="preserve"> й </w:t>
      </w:r>
      <w:proofErr w:type="spellStart"/>
      <w:r>
        <w:t>творилася</w:t>
      </w:r>
      <w:proofErr w:type="spellEnd"/>
      <w:r>
        <w:t xml:space="preserve"> в </w:t>
      </w:r>
      <w:proofErr w:type="spellStart"/>
      <w:r>
        <w:t>різноманітних</w:t>
      </w:r>
      <w:proofErr w:type="spellEnd"/>
      <w:r>
        <w:t xml:space="preserve"> жанрах.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літературних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 ставали </w:t>
      </w:r>
      <w:proofErr w:type="spellStart"/>
      <w:r>
        <w:t>народними</w:t>
      </w:r>
      <w:proofErr w:type="spellEnd"/>
      <w:r>
        <w:t xml:space="preserve">. </w:t>
      </w:r>
      <w:proofErr w:type="spellStart"/>
      <w:r>
        <w:t>Таку</w:t>
      </w:r>
      <w:proofErr w:type="spellEnd"/>
      <w:r>
        <w:t xml:space="preserve"> долю мала </w:t>
      </w:r>
      <w:proofErr w:type="spellStart"/>
      <w:r>
        <w:t>пісня</w:t>
      </w:r>
      <w:proofErr w:type="spellEnd"/>
      <w:r>
        <w:t xml:space="preserve"> «</w:t>
      </w:r>
      <w:proofErr w:type="spellStart"/>
      <w:r>
        <w:t>Їхав</w:t>
      </w:r>
      <w:proofErr w:type="spellEnd"/>
      <w:r>
        <w:t xml:space="preserve"> </w:t>
      </w:r>
      <w:proofErr w:type="spellStart"/>
      <w:r>
        <w:t>козак</w:t>
      </w:r>
      <w:proofErr w:type="spellEnd"/>
      <w:r>
        <w:t xml:space="preserve"> за Дунай», яку написав </w:t>
      </w:r>
      <w:proofErr w:type="spellStart"/>
      <w:proofErr w:type="gramStart"/>
      <w:r>
        <w:t>козак</w:t>
      </w:r>
      <w:proofErr w:type="spellEnd"/>
      <w:r>
        <w:t xml:space="preserve">,  </w:t>
      </w:r>
      <w:proofErr w:type="spellStart"/>
      <w:r>
        <w:t>філософ</w:t>
      </w:r>
      <w:proofErr w:type="spellEnd"/>
      <w:proofErr w:type="gramEnd"/>
      <w:r>
        <w:t xml:space="preserve"> і поет Семен </w:t>
      </w:r>
      <w:proofErr w:type="spellStart"/>
      <w:r>
        <w:t>Климовський</w:t>
      </w:r>
      <w:proofErr w:type="spellEnd"/>
      <w:r>
        <w:t>.</w:t>
      </w:r>
      <w:r>
        <w:rPr>
          <w:b/>
        </w:rPr>
        <w:t xml:space="preserve"> </w:t>
      </w:r>
    </w:p>
    <w:p w:rsidR="00D95695" w:rsidRDefault="00CC1192">
      <w:pPr>
        <w:spacing w:after="107"/>
        <w:ind w:left="139" w:right="375"/>
      </w:pPr>
      <w:proofErr w:type="spellStart"/>
      <w:r>
        <w:t>Найвидатнішим</w:t>
      </w:r>
      <w:proofErr w:type="spellEnd"/>
      <w:r>
        <w:t xml:space="preserve"> </w:t>
      </w:r>
      <w:proofErr w:type="spellStart"/>
      <w:r>
        <w:t>філософом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поетом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ХVІІІ ст.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Григорій</w:t>
      </w:r>
      <w:proofErr w:type="spellEnd"/>
      <w:r>
        <w:t xml:space="preserve"> Сковорода. </w:t>
      </w:r>
    </w:p>
    <w:p w:rsidR="00D95695" w:rsidRDefault="00CC1192">
      <w:pPr>
        <w:spacing w:after="93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>
            <wp:extent cx="5940171" cy="334137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171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5695" w:rsidRDefault="00CC1192">
      <w:pPr>
        <w:ind w:left="139" w:right="375"/>
      </w:pPr>
      <w:r>
        <w:lastRenderedPageBreak/>
        <w:t xml:space="preserve">Г. Сковорода </w:t>
      </w:r>
      <w:proofErr w:type="spellStart"/>
      <w:r>
        <w:t>вважав</w:t>
      </w:r>
      <w:proofErr w:type="spellEnd"/>
      <w:r>
        <w:t xml:space="preserve"> </w:t>
      </w:r>
      <w:proofErr w:type="spellStart"/>
      <w:r>
        <w:t>філософію</w:t>
      </w:r>
      <w:proofErr w:type="spellEnd"/>
      <w:r>
        <w:t xml:space="preserve"> </w:t>
      </w:r>
      <w:proofErr w:type="spellStart"/>
      <w:r>
        <w:t>тією</w:t>
      </w:r>
      <w:proofErr w:type="spellEnd"/>
      <w:r>
        <w:t xml:space="preserve"> </w:t>
      </w:r>
      <w:proofErr w:type="spellStart"/>
      <w:r>
        <w:t>міфічною</w:t>
      </w:r>
      <w:proofErr w:type="spellEnd"/>
      <w:r>
        <w:t xml:space="preserve"> </w:t>
      </w:r>
      <w:proofErr w:type="spellStart"/>
      <w:r>
        <w:t>ниткою</w:t>
      </w:r>
      <w:proofErr w:type="spellEnd"/>
      <w:r>
        <w:t xml:space="preserve"> </w:t>
      </w:r>
      <w:proofErr w:type="spellStart"/>
      <w:r>
        <w:t>Аріадни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найскрутніших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Провідна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філософського</w:t>
      </w:r>
      <w:proofErr w:type="spellEnd"/>
      <w:r>
        <w:t xml:space="preserve"> </w:t>
      </w:r>
      <w:proofErr w:type="spellStart"/>
      <w:r>
        <w:t>вчення</w:t>
      </w:r>
      <w:proofErr w:type="spellEnd"/>
      <w:r>
        <w:t xml:space="preserve"> Г. Сковороди </w:t>
      </w:r>
      <w:proofErr w:type="spellStart"/>
      <w:r>
        <w:t>стосується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людського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й </w:t>
      </w:r>
      <w:proofErr w:type="spellStart"/>
      <w:r>
        <w:t>сенсу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Вона </w:t>
      </w:r>
      <w:proofErr w:type="spellStart"/>
      <w:proofErr w:type="gramStart"/>
      <w:r>
        <w:t>втілена</w:t>
      </w:r>
      <w:proofErr w:type="spellEnd"/>
      <w:r>
        <w:t xml:space="preserve">  у</w:t>
      </w:r>
      <w:proofErr w:type="gramEnd"/>
      <w:r>
        <w:t xml:space="preserve"> словах «</w:t>
      </w:r>
      <w:proofErr w:type="spellStart"/>
      <w:r>
        <w:t>пізнай</w:t>
      </w:r>
      <w:proofErr w:type="spellEnd"/>
      <w:r>
        <w:t xml:space="preserve"> себе», «</w:t>
      </w:r>
      <w:proofErr w:type="spellStart"/>
      <w:r>
        <w:t>поглянь</w:t>
      </w:r>
      <w:proofErr w:type="spellEnd"/>
      <w:r>
        <w:t xml:space="preserve"> у себе». Г. Сковорода </w:t>
      </w:r>
      <w:proofErr w:type="spellStart"/>
      <w:r>
        <w:t>навчав</w:t>
      </w:r>
      <w:proofErr w:type="spellEnd"/>
      <w:r>
        <w:t>: «</w:t>
      </w:r>
      <w:proofErr w:type="spellStart"/>
      <w:r>
        <w:t>Збери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себе </w:t>
      </w:r>
      <w:proofErr w:type="spellStart"/>
      <w:r>
        <w:t>свої</w:t>
      </w:r>
      <w:proofErr w:type="spellEnd"/>
      <w:r>
        <w:t xml:space="preserve"> думки і в </w:t>
      </w:r>
      <w:proofErr w:type="spellStart"/>
      <w:r>
        <w:t>собі</w:t>
      </w:r>
      <w:proofErr w:type="spellEnd"/>
      <w:r>
        <w:t xml:space="preserve"> самому </w:t>
      </w:r>
      <w:proofErr w:type="spellStart"/>
      <w:r>
        <w:t>шукай</w:t>
      </w:r>
      <w:proofErr w:type="spellEnd"/>
      <w:r>
        <w:t xml:space="preserve"> </w:t>
      </w:r>
      <w:proofErr w:type="spellStart"/>
      <w:r>
        <w:t>справжніх</w:t>
      </w:r>
      <w:proofErr w:type="spellEnd"/>
      <w:r>
        <w:t xml:space="preserve"> благ».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переконаний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щаслива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, коли вона </w:t>
      </w:r>
      <w:proofErr w:type="spellStart"/>
      <w:r>
        <w:t>вільна</w:t>
      </w:r>
      <w:proofErr w:type="spellEnd"/>
      <w:r>
        <w:t xml:space="preserve"> і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займатися</w:t>
      </w:r>
      <w:proofErr w:type="spellEnd"/>
      <w:r>
        <w:t xml:space="preserve"> </w:t>
      </w:r>
      <w:proofErr w:type="spellStart"/>
      <w:r>
        <w:t>тією</w:t>
      </w:r>
      <w:proofErr w:type="spellEnd"/>
      <w:r>
        <w:t xml:space="preserve"> справою,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, </w:t>
      </w:r>
      <w:proofErr w:type="spellStart"/>
      <w:r>
        <w:t>хист</w:t>
      </w:r>
      <w:proofErr w:type="spellEnd"/>
      <w:r>
        <w:t xml:space="preserve">. Г. Сковорода </w:t>
      </w:r>
      <w:proofErr w:type="spellStart"/>
      <w:r>
        <w:t>вважав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людське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творить </w:t>
      </w:r>
      <w:proofErr w:type="spellStart"/>
      <w:r>
        <w:t>злагода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особистим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і </w:t>
      </w:r>
      <w:proofErr w:type="spellStart"/>
      <w:r>
        <w:t>громадським</w:t>
      </w:r>
      <w:proofErr w:type="spellEnd"/>
      <w:r>
        <w:t xml:space="preserve"> </w:t>
      </w:r>
      <w:proofErr w:type="spellStart"/>
      <w:r>
        <w:t>покликанням</w:t>
      </w:r>
      <w:proofErr w:type="spellEnd"/>
      <w:r>
        <w:t xml:space="preserve">. </w:t>
      </w:r>
      <w:proofErr w:type="spellStart"/>
      <w:r>
        <w:t>Філософ</w:t>
      </w:r>
      <w:proofErr w:type="spellEnd"/>
      <w:r>
        <w:t xml:space="preserve"> </w:t>
      </w:r>
      <w:proofErr w:type="spellStart"/>
      <w:r>
        <w:t>пошановував</w:t>
      </w:r>
      <w:proofErr w:type="spellEnd"/>
      <w:r>
        <w:t xml:space="preserve"> свободу. Без </w:t>
      </w:r>
      <w:proofErr w:type="spellStart"/>
      <w:r>
        <w:t>неї</w:t>
      </w:r>
      <w:proofErr w:type="spellEnd"/>
      <w:r>
        <w:t xml:space="preserve">,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переконання</w:t>
      </w:r>
      <w:proofErr w:type="spellEnd"/>
      <w:r>
        <w:t xml:space="preserve">,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запанувати</w:t>
      </w:r>
      <w:proofErr w:type="spellEnd"/>
      <w:r>
        <w:t xml:space="preserve"> </w:t>
      </w:r>
      <w:proofErr w:type="spellStart"/>
      <w:r>
        <w:t>справедливість</w:t>
      </w:r>
      <w:proofErr w:type="spellEnd"/>
      <w:r>
        <w:t xml:space="preserve">. </w:t>
      </w:r>
    </w:p>
    <w:p w:rsidR="00D95695" w:rsidRDefault="00CC1192">
      <w:pPr>
        <w:spacing w:after="109"/>
        <w:ind w:left="139" w:right="375"/>
      </w:pPr>
      <w:proofErr w:type="spellStart"/>
      <w:r>
        <w:t>Філософські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Г. Сковороди </w:t>
      </w:r>
      <w:proofErr w:type="spellStart"/>
      <w:r>
        <w:t>втілені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літературних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. </w:t>
      </w:r>
      <w:proofErr w:type="spellStart"/>
      <w:r>
        <w:t>Найскладніші</w:t>
      </w:r>
      <w:proofErr w:type="spellEnd"/>
      <w:r>
        <w:t xml:space="preserve"> з них – </w:t>
      </w:r>
      <w:proofErr w:type="spellStart"/>
      <w:r>
        <w:t>філософські</w:t>
      </w:r>
      <w:proofErr w:type="spellEnd"/>
      <w:r>
        <w:t xml:space="preserve"> </w:t>
      </w:r>
      <w:proofErr w:type="spellStart"/>
      <w:r>
        <w:t>трактати</w:t>
      </w:r>
      <w:proofErr w:type="spellEnd"/>
      <w:r>
        <w:t xml:space="preserve">. </w:t>
      </w:r>
      <w:proofErr w:type="spellStart"/>
      <w:r>
        <w:t>Прагнучи</w:t>
      </w:r>
      <w:proofErr w:type="spellEnd"/>
      <w:r>
        <w:t xml:space="preserve"> </w:t>
      </w:r>
      <w:proofErr w:type="spellStart"/>
      <w:r>
        <w:t>поширити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мислитель</w:t>
      </w:r>
      <w:proofErr w:type="spellEnd"/>
      <w:r>
        <w:t xml:space="preserve"> </w:t>
      </w:r>
      <w:proofErr w:type="spellStart"/>
      <w:proofErr w:type="gramStart"/>
      <w:r>
        <w:t>винайшов</w:t>
      </w:r>
      <w:proofErr w:type="spellEnd"/>
      <w:r>
        <w:t xml:space="preserve">  для</w:t>
      </w:r>
      <w:proofErr w:type="gramEnd"/>
      <w:r>
        <w:t xml:space="preserve"> популярного </w:t>
      </w:r>
      <w:proofErr w:type="spellStart"/>
      <w:r>
        <w:t>викладу</w:t>
      </w:r>
      <w:proofErr w:type="spellEnd"/>
      <w:r>
        <w:t xml:space="preserve">  </w:t>
      </w:r>
      <w:proofErr w:type="spellStart"/>
      <w:r>
        <w:t>філософських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</w:t>
      </w:r>
      <w:proofErr w:type="spellStart"/>
      <w:r>
        <w:t>оригінальний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утілював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gramStart"/>
      <w:r>
        <w:t xml:space="preserve">у  </w:t>
      </w:r>
      <w:proofErr w:type="spellStart"/>
      <w:r>
        <w:t>мистецькій</w:t>
      </w:r>
      <w:proofErr w:type="spellEnd"/>
      <w:proofErr w:type="gramEnd"/>
      <w:r>
        <w:t xml:space="preserve"> </w:t>
      </w:r>
      <w:proofErr w:type="spellStart"/>
      <w:r>
        <w:t>формі</w:t>
      </w:r>
      <w:proofErr w:type="spellEnd"/>
      <w:r>
        <w:t xml:space="preserve"> – у </w:t>
      </w:r>
      <w:proofErr w:type="spellStart"/>
      <w:r>
        <w:t>віршах</w:t>
      </w:r>
      <w:proofErr w:type="spellEnd"/>
      <w:r>
        <w:t xml:space="preserve"> та байках. 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поезій</w:t>
      </w:r>
      <w:proofErr w:type="spellEnd"/>
      <w:r>
        <w:t xml:space="preserve"> Г. Сковороди «Сад </w:t>
      </w:r>
      <w:proofErr w:type="spellStart"/>
      <w:r>
        <w:t>божественних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 xml:space="preserve">» </w:t>
      </w:r>
      <w:proofErr w:type="spellStart"/>
      <w:r>
        <w:t>складається</w:t>
      </w:r>
      <w:proofErr w:type="spellEnd"/>
      <w:r>
        <w:t xml:space="preserve"> з 30 </w:t>
      </w:r>
      <w:proofErr w:type="spellStart"/>
      <w:r>
        <w:t>віршів</w:t>
      </w:r>
      <w:proofErr w:type="spellEnd"/>
      <w:r>
        <w:t xml:space="preserve">. Байки </w:t>
      </w:r>
      <w:proofErr w:type="spellStart"/>
      <w:r>
        <w:t>зібрані</w:t>
      </w:r>
      <w:proofErr w:type="spellEnd"/>
      <w:r>
        <w:t xml:space="preserve"> </w:t>
      </w:r>
      <w:proofErr w:type="gramStart"/>
      <w:r>
        <w:t>в  книгу</w:t>
      </w:r>
      <w:proofErr w:type="gramEnd"/>
      <w:r>
        <w:t xml:space="preserve"> «Байки </w:t>
      </w:r>
      <w:proofErr w:type="spellStart"/>
      <w:r>
        <w:t>харківські</w:t>
      </w:r>
      <w:proofErr w:type="spellEnd"/>
      <w:r>
        <w:t xml:space="preserve">». Твори Г. Сковороди не </w:t>
      </w:r>
      <w:proofErr w:type="spellStart"/>
      <w:proofErr w:type="gramStart"/>
      <w:r>
        <w:t>були</w:t>
      </w:r>
      <w:proofErr w:type="spellEnd"/>
      <w:r>
        <w:t xml:space="preserve">  </w:t>
      </w:r>
      <w:proofErr w:type="spellStart"/>
      <w:r>
        <w:t>надруковані</w:t>
      </w:r>
      <w:proofErr w:type="spellEnd"/>
      <w:proofErr w:type="gramEnd"/>
      <w:r>
        <w:t xml:space="preserve"> за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знали </w:t>
      </w:r>
      <w:proofErr w:type="spellStart"/>
      <w:r>
        <w:t>українці</w:t>
      </w:r>
      <w:proofErr w:type="spellEnd"/>
      <w:r>
        <w:t xml:space="preserve">, вони </w:t>
      </w:r>
      <w:proofErr w:type="spellStart"/>
      <w:r>
        <w:t>поширювалися</w:t>
      </w:r>
      <w:proofErr w:type="spellEnd"/>
      <w:r>
        <w:t xml:space="preserve"> у списках,  </w:t>
      </w:r>
      <w:proofErr w:type="spellStart"/>
      <w:r>
        <w:t>пісні</w:t>
      </w:r>
      <w:proofErr w:type="spellEnd"/>
      <w:r>
        <w:t xml:space="preserve"> </w:t>
      </w:r>
      <w:proofErr w:type="spellStart"/>
      <w:r>
        <w:t>співалися</w:t>
      </w:r>
      <w:proofErr w:type="spellEnd"/>
      <w:r>
        <w:t xml:space="preserve"> кобзарями, а байки </w:t>
      </w:r>
      <w:proofErr w:type="spellStart"/>
      <w:r>
        <w:t>переказувалися</w:t>
      </w:r>
      <w:proofErr w:type="spellEnd"/>
      <w:r>
        <w:t xml:space="preserve">. </w:t>
      </w:r>
    </w:p>
    <w:p w:rsidR="00CC1192" w:rsidRDefault="00CC1192">
      <w:pPr>
        <w:spacing w:after="109"/>
        <w:ind w:left="139" w:right="375"/>
      </w:pPr>
      <w:r>
        <w:rPr>
          <w:noProof/>
        </w:rPr>
        <w:drawing>
          <wp:inline distT="0" distB="0" distL="0" distR="0" wp14:anchorId="3974969A">
            <wp:extent cx="624840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5695" w:rsidRDefault="00CC1192">
      <w:pPr>
        <w:spacing w:after="0" w:line="259" w:lineRule="auto"/>
        <w:ind w:left="0" w:firstLine="0"/>
        <w:jc w:val="right"/>
      </w:pPr>
      <w:r>
        <w:t xml:space="preserve"> </w:t>
      </w:r>
    </w:p>
    <w:p w:rsidR="00D95695" w:rsidRDefault="00CC1192">
      <w:pPr>
        <w:spacing w:after="47" w:line="259" w:lineRule="auto"/>
        <w:ind w:left="851" w:firstLine="0"/>
      </w:pPr>
      <w:r>
        <w:rPr>
          <w:noProof/>
        </w:rPr>
        <w:lastRenderedPageBreak/>
        <w:drawing>
          <wp:inline distT="0" distB="0" distL="0" distR="0">
            <wp:extent cx="5734050" cy="371475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95" w:rsidRDefault="00CC1192">
      <w:pPr>
        <w:spacing w:after="184" w:line="259" w:lineRule="auto"/>
        <w:ind w:left="144" w:firstLine="0"/>
      </w:pPr>
      <w:r>
        <w:rPr>
          <w:b/>
          <w:color w:val="7030A0"/>
          <w:sz w:val="32"/>
        </w:rPr>
        <w:t xml:space="preserve"> </w:t>
      </w:r>
    </w:p>
    <w:p w:rsidR="00D95695" w:rsidRPr="00CC1192" w:rsidRDefault="00CC1192">
      <w:pPr>
        <w:pStyle w:val="1"/>
        <w:spacing w:after="157"/>
        <w:ind w:left="144" w:firstLine="0"/>
        <w:rPr>
          <w:szCs w:val="28"/>
        </w:rPr>
      </w:pPr>
      <w:proofErr w:type="spellStart"/>
      <w:r w:rsidRPr="00CC1192">
        <w:rPr>
          <w:szCs w:val="28"/>
        </w:rPr>
        <w:t>Перегляньте</w:t>
      </w:r>
      <w:proofErr w:type="spellEnd"/>
      <w:r w:rsidRPr="00CC1192">
        <w:rPr>
          <w:szCs w:val="28"/>
        </w:rPr>
        <w:t xml:space="preserve"> </w:t>
      </w:r>
      <w:proofErr w:type="spellStart"/>
      <w:r w:rsidRPr="00CC1192">
        <w:rPr>
          <w:szCs w:val="28"/>
        </w:rPr>
        <w:t>відео</w:t>
      </w:r>
      <w:proofErr w:type="spellEnd"/>
      <w:r w:rsidRPr="00CC1192">
        <w:rPr>
          <w:szCs w:val="28"/>
        </w:rPr>
        <w:t xml:space="preserve">: </w:t>
      </w:r>
      <w:hyperlink r:id="rId8">
        <w:r w:rsidRPr="00CC1192">
          <w:rPr>
            <w:color w:val="0563C1"/>
            <w:szCs w:val="28"/>
            <w:u w:val="single" w:color="0563C1"/>
          </w:rPr>
          <w:t>https://youtu.be/3RVOlP4Ef58</w:t>
        </w:r>
      </w:hyperlink>
      <w:hyperlink r:id="rId9">
        <w:r w:rsidRPr="00CC1192">
          <w:rPr>
            <w:szCs w:val="28"/>
          </w:rPr>
          <w:t xml:space="preserve"> </w:t>
        </w:r>
      </w:hyperlink>
      <w:r w:rsidRPr="00CC1192">
        <w:rPr>
          <w:szCs w:val="28"/>
        </w:rPr>
        <w:t xml:space="preserve"> </w:t>
      </w:r>
    </w:p>
    <w:p w:rsidR="00D95695" w:rsidRDefault="00CC1192">
      <w:pPr>
        <w:spacing w:after="158" w:line="259" w:lineRule="auto"/>
        <w:ind w:left="144" w:firstLine="0"/>
      </w:pPr>
      <w:r>
        <w:rPr>
          <w:b/>
          <w:color w:val="7030A0"/>
          <w:sz w:val="32"/>
        </w:rPr>
        <w:t xml:space="preserve"> </w:t>
      </w:r>
    </w:p>
    <w:p w:rsidR="00CC1192" w:rsidRDefault="00CC1192">
      <w:pPr>
        <w:spacing w:after="219" w:line="259" w:lineRule="auto"/>
        <w:ind w:left="139" w:right="248"/>
        <w:rPr>
          <w:color w:val="000000" w:themeColor="text1"/>
          <w:szCs w:val="28"/>
        </w:rPr>
      </w:pPr>
      <w:proofErr w:type="spellStart"/>
      <w:r w:rsidRPr="00CC1192">
        <w:rPr>
          <w:color w:val="000000" w:themeColor="text1"/>
          <w:szCs w:val="28"/>
        </w:rPr>
        <w:t>Домашнє</w:t>
      </w:r>
      <w:proofErr w:type="spellEnd"/>
      <w:r w:rsidRPr="00CC1192">
        <w:rPr>
          <w:color w:val="000000" w:themeColor="text1"/>
          <w:szCs w:val="28"/>
        </w:rPr>
        <w:t xml:space="preserve"> </w:t>
      </w:r>
      <w:proofErr w:type="spellStart"/>
      <w:r w:rsidRPr="00CC1192">
        <w:rPr>
          <w:color w:val="000000" w:themeColor="text1"/>
          <w:szCs w:val="28"/>
        </w:rPr>
        <w:t>завдання</w:t>
      </w:r>
      <w:proofErr w:type="spellEnd"/>
      <w:r w:rsidRPr="00CC1192">
        <w:rPr>
          <w:color w:val="000000" w:themeColor="text1"/>
          <w:szCs w:val="28"/>
        </w:rPr>
        <w:t xml:space="preserve">: </w:t>
      </w:r>
    </w:p>
    <w:p w:rsidR="00CC1192" w:rsidRPr="00CC1192" w:rsidRDefault="00CC1192" w:rsidP="00CC1192">
      <w:pPr>
        <w:pStyle w:val="a3"/>
        <w:numPr>
          <w:ilvl w:val="0"/>
          <w:numId w:val="4"/>
        </w:numPr>
        <w:spacing w:after="219" w:line="259" w:lineRule="auto"/>
        <w:ind w:right="248"/>
        <w:rPr>
          <w:color w:val="000000" w:themeColor="text1"/>
          <w:szCs w:val="28"/>
        </w:rPr>
      </w:pPr>
      <w:proofErr w:type="spellStart"/>
      <w:r w:rsidRPr="00CC1192">
        <w:rPr>
          <w:color w:val="000000" w:themeColor="text1"/>
          <w:szCs w:val="28"/>
        </w:rPr>
        <w:t>Прочитати</w:t>
      </w:r>
      <w:proofErr w:type="spellEnd"/>
      <w:r w:rsidRPr="00CC1192">
        <w:rPr>
          <w:color w:val="000000" w:themeColor="text1"/>
          <w:szCs w:val="28"/>
        </w:rPr>
        <w:t xml:space="preserve"> </w:t>
      </w:r>
      <w:r w:rsidRPr="00CC1192">
        <w:rPr>
          <w:color w:val="000000" w:themeColor="text1"/>
          <w:szCs w:val="28"/>
          <w:lang w:val="uk-UA"/>
        </w:rPr>
        <w:t>§</w:t>
      </w:r>
      <w:r w:rsidRPr="00CC1192">
        <w:rPr>
          <w:color w:val="000000" w:themeColor="text1"/>
          <w:szCs w:val="28"/>
        </w:rPr>
        <w:t xml:space="preserve"> 31. </w:t>
      </w:r>
    </w:p>
    <w:p w:rsidR="00D95695" w:rsidRPr="00CC1192" w:rsidRDefault="00CC1192" w:rsidP="00CC1192">
      <w:pPr>
        <w:pStyle w:val="a3"/>
        <w:numPr>
          <w:ilvl w:val="0"/>
          <w:numId w:val="4"/>
        </w:numPr>
        <w:spacing w:after="219" w:line="259" w:lineRule="auto"/>
        <w:ind w:right="248"/>
        <w:rPr>
          <w:color w:val="000000" w:themeColor="text1"/>
          <w:szCs w:val="28"/>
        </w:rPr>
      </w:pPr>
      <w:proofErr w:type="spellStart"/>
      <w:r w:rsidRPr="00CC1192">
        <w:rPr>
          <w:color w:val="000000" w:themeColor="text1"/>
          <w:szCs w:val="28"/>
        </w:rPr>
        <w:t>Записати</w:t>
      </w:r>
      <w:proofErr w:type="spellEnd"/>
      <w:r w:rsidRPr="00CC1192">
        <w:rPr>
          <w:color w:val="000000" w:themeColor="text1"/>
          <w:szCs w:val="28"/>
        </w:rPr>
        <w:t xml:space="preserve"> </w:t>
      </w:r>
      <w:proofErr w:type="spellStart"/>
      <w:r w:rsidRPr="00CC1192">
        <w:rPr>
          <w:color w:val="000000" w:themeColor="text1"/>
          <w:szCs w:val="28"/>
        </w:rPr>
        <w:t>основні</w:t>
      </w:r>
      <w:proofErr w:type="spellEnd"/>
      <w:r w:rsidRPr="00CC1192">
        <w:rPr>
          <w:color w:val="000000" w:themeColor="text1"/>
          <w:szCs w:val="28"/>
        </w:rPr>
        <w:t xml:space="preserve"> </w:t>
      </w:r>
      <w:proofErr w:type="spellStart"/>
      <w:r w:rsidRPr="00CC1192">
        <w:rPr>
          <w:color w:val="000000" w:themeColor="text1"/>
          <w:szCs w:val="28"/>
        </w:rPr>
        <w:t>досягнення</w:t>
      </w:r>
      <w:proofErr w:type="spellEnd"/>
      <w:r w:rsidRPr="00CC1192">
        <w:rPr>
          <w:color w:val="000000" w:themeColor="text1"/>
          <w:szCs w:val="28"/>
        </w:rPr>
        <w:t xml:space="preserve"> в </w:t>
      </w:r>
      <w:proofErr w:type="spellStart"/>
      <w:r w:rsidRPr="00CC1192">
        <w:rPr>
          <w:color w:val="000000" w:themeColor="text1"/>
          <w:szCs w:val="28"/>
        </w:rPr>
        <w:t>освіті</w:t>
      </w:r>
      <w:proofErr w:type="spellEnd"/>
      <w:r w:rsidRPr="00CC1192">
        <w:rPr>
          <w:color w:val="000000" w:themeColor="text1"/>
          <w:szCs w:val="28"/>
        </w:rPr>
        <w:t xml:space="preserve"> та </w:t>
      </w:r>
      <w:proofErr w:type="spellStart"/>
      <w:r w:rsidRPr="00CC1192">
        <w:rPr>
          <w:color w:val="000000" w:themeColor="text1"/>
          <w:szCs w:val="28"/>
        </w:rPr>
        <w:t>науці</w:t>
      </w:r>
      <w:proofErr w:type="spellEnd"/>
      <w:r w:rsidRPr="00CC1192">
        <w:rPr>
          <w:color w:val="000000" w:themeColor="text1"/>
          <w:szCs w:val="28"/>
        </w:rPr>
        <w:t xml:space="preserve"> </w:t>
      </w:r>
      <w:proofErr w:type="spellStart"/>
      <w:r w:rsidRPr="00CC1192">
        <w:rPr>
          <w:color w:val="000000" w:themeColor="text1"/>
          <w:szCs w:val="28"/>
        </w:rPr>
        <w:t>періоду</w:t>
      </w:r>
      <w:proofErr w:type="spellEnd"/>
      <w:r w:rsidRPr="00CC1192">
        <w:rPr>
          <w:color w:val="000000" w:themeColor="text1"/>
          <w:szCs w:val="28"/>
        </w:rPr>
        <w:t xml:space="preserve"> </w:t>
      </w:r>
      <w:proofErr w:type="spellStart"/>
      <w:r w:rsidRPr="00CC1192">
        <w:rPr>
          <w:color w:val="000000" w:themeColor="text1"/>
          <w:szCs w:val="28"/>
        </w:rPr>
        <w:t>кін</w:t>
      </w:r>
      <w:proofErr w:type="spellEnd"/>
      <w:r w:rsidRPr="00CC1192">
        <w:rPr>
          <w:color w:val="000000" w:themeColor="text1"/>
          <w:szCs w:val="28"/>
        </w:rPr>
        <w:t xml:space="preserve">. 18 ст. </w:t>
      </w:r>
    </w:p>
    <w:p w:rsidR="00D95695" w:rsidRPr="00CC1192" w:rsidRDefault="00CC1192" w:rsidP="00CC1192">
      <w:pPr>
        <w:pStyle w:val="a3"/>
        <w:numPr>
          <w:ilvl w:val="0"/>
          <w:numId w:val="4"/>
        </w:numPr>
        <w:spacing w:after="171" w:line="259" w:lineRule="auto"/>
        <w:ind w:right="248"/>
        <w:rPr>
          <w:color w:val="000000" w:themeColor="text1"/>
          <w:szCs w:val="28"/>
        </w:rPr>
      </w:pPr>
      <w:proofErr w:type="spellStart"/>
      <w:r w:rsidRPr="00CC1192">
        <w:rPr>
          <w:color w:val="000000" w:themeColor="text1"/>
          <w:szCs w:val="28"/>
        </w:rPr>
        <w:t>Повторити</w:t>
      </w:r>
      <w:proofErr w:type="spellEnd"/>
      <w:r w:rsidRPr="00CC1192">
        <w:rPr>
          <w:color w:val="000000" w:themeColor="text1"/>
          <w:szCs w:val="28"/>
        </w:rPr>
        <w:t xml:space="preserve"> тему "</w:t>
      </w:r>
      <w:proofErr w:type="spellStart"/>
      <w:r w:rsidRPr="00CC1192">
        <w:rPr>
          <w:color w:val="000000" w:themeColor="text1"/>
          <w:szCs w:val="28"/>
        </w:rPr>
        <w:t>Розвиток</w:t>
      </w:r>
      <w:proofErr w:type="spellEnd"/>
      <w:r w:rsidRPr="00CC1192">
        <w:rPr>
          <w:color w:val="000000" w:themeColor="text1"/>
          <w:szCs w:val="28"/>
        </w:rPr>
        <w:t xml:space="preserve"> </w:t>
      </w:r>
      <w:proofErr w:type="spellStart"/>
      <w:r w:rsidRPr="00CC1192">
        <w:rPr>
          <w:color w:val="000000" w:themeColor="text1"/>
          <w:szCs w:val="28"/>
        </w:rPr>
        <w:t>культури</w:t>
      </w:r>
      <w:proofErr w:type="spellEnd"/>
      <w:r w:rsidRPr="00CC1192">
        <w:rPr>
          <w:color w:val="000000" w:themeColor="text1"/>
          <w:szCs w:val="28"/>
        </w:rPr>
        <w:t xml:space="preserve"> в </w:t>
      </w:r>
      <w:proofErr w:type="spellStart"/>
      <w:r w:rsidRPr="00CC1192">
        <w:rPr>
          <w:color w:val="000000" w:themeColor="text1"/>
          <w:szCs w:val="28"/>
        </w:rPr>
        <w:t>кін</w:t>
      </w:r>
      <w:proofErr w:type="spellEnd"/>
      <w:r w:rsidRPr="00CC1192">
        <w:rPr>
          <w:color w:val="000000" w:themeColor="text1"/>
          <w:szCs w:val="28"/>
        </w:rPr>
        <w:t xml:space="preserve">. 17 на </w:t>
      </w:r>
      <w:proofErr w:type="spellStart"/>
      <w:r w:rsidRPr="00CC1192">
        <w:rPr>
          <w:color w:val="000000" w:themeColor="text1"/>
          <w:szCs w:val="28"/>
        </w:rPr>
        <w:t>поч</w:t>
      </w:r>
      <w:proofErr w:type="spellEnd"/>
      <w:r w:rsidRPr="00CC1192">
        <w:rPr>
          <w:color w:val="000000" w:themeColor="text1"/>
          <w:szCs w:val="28"/>
        </w:rPr>
        <w:t xml:space="preserve">. 18 ст." </w:t>
      </w:r>
    </w:p>
    <w:p w:rsidR="00D95695" w:rsidRDefault="00CC1192" w:rsidP="00CC1192">
      <w:pPr>
        <w:spacing w:after="148" w:line="266" w:lineRule="auto"/>
        <w:ind w:left="0" w:right="353" w:firstLine="0"/>
        <w:jc w:val="center"/>
        <w:rPr>
          <w:color w:val="FF0000"/>
          <w:u w:val="single" w:color="FF0000"/>
          <w:lang w:val="uk-UA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ел. адресу </w:t>
      </w:r>
      <w:hyperlink r:id="rId10" w:history="1">
        <w:r w:rsidRPr="00C16593">
          <w:rPr>
            <w:rStyle w:val="a4"/>
            <w:u w:color="FF0000"/>
          </w:rPr>
          <w:t>nataliarzaeva5@gmail.com</w:t>
        </w:r>
      </w:hyperlink>
      <w:r>
        <w:rPr>
          <w:color w:val="FF0000"/>
          <w:u w:val="single" w:color="FF0000"/>
          <w:lang w:val="uk-UA"/>
        </w:rPr>
        <w:t xml:space="preserve"> </w:t>
      </w:r>
    </w:p>
    <w:p w:rsidR="00CC1192" w:rsidRPr="00CC1192" w:rsidRDefault="00CC1192" w:rsidP="00CC1192">
      <w:pPr>
        <w:spacing w:after="148" w:line="266" w:lineRule="auto"/>
        <w:ind w:left="0" w:right="353" w:firstLine="0"/>
        <w:jc w:val="center"/>
        <w:rPr>
          <w:color w:val="7030A0"/>
          <w:lang w:val="uk-UA"/>
        </w:rPr>
      </w:pPr>
      <w:r w:rsidRPr="00CC1192">
        <w:rPr>
          <w:color w:val="7030A0"/>
          <w:u w:color="FF0000"/>
          <w:lang w:val="uk-UA"/>
        </w:rPr>
        <w:t>Бажаю успіхів у навчанні!</w:t>
      </w:r>
    </w:p>
    <w:p w:rsidR="00D95695" w:rsidRPr="00CC1192" w:rsidRDefault="00CC1192">
      <w:pPr>
        <w:spacing w:after="0" w:line="259" w:lineRule="auto"/>
        <w:ind w:left="1572" w:firstLine="0"/>
        <w:rPr>
          <w:color w:val="7030A0"/>
        </w:rPr>
      </w:pPr>
      <w:r w:rsidRPr="00CC1192">
        <w:rPr>
          <w:b/>
          <w:color w:val="7030A0"/>
        </w:rPr>
        <w:t xml:space="preserve"> </w:t>
      </w:r>
    </w:p>
    <w:sectPr w:rsidR="00D95695" w:rsidRPr="00CC1192">
      <w:pgSz w:w="11906" w:h="16838"/>
      <w:pgMar w:top="1140" w:right="400" w:bottom="1163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F7F94"/>
    <w:multiLevelType w:val="hybridMultilevel"/>
    <w:tmpl w:val="4DCE2F5E"/>
    <w:lvl w:ilvl="0" w:tplc="8BD61962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5A73EA">
      <w:start w:val="1"/>
      <w:numFmt w:val="lowerLetter"/>
      <w:lvlText w:val="%2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E22C66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50CB6E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C88BA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08D886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40D36C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84ADFA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50E7F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F1080"/>
    <w:multiLevelType w:val="hybridMultilevel"/>
    <w:tmpl w:val="71F8D0A4"/>
    <w:lvl w:ilvl="0" w:tplc="B328A776">
      <w:start w:val="1"/>
      <w:numFmt w:val="bullet"/>
      <w:lvlText w:val="•"/>
      <w:lvlJc w:val="left"/>
      <w:pPr>
        <w:ind w:left="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BEAEF6">
      <w:start w:val="1"/>
      <w:numFmt w:val="bullet"/>
      <w:lvlText w:val="o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CA93EC">
      <w:start w:val="1"/>
      <w:numFmt w:val="bullet"/>
      <w:lvlText w:val="▪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5824BE">
      <w:start w:val="1"/>
      <w:numFmt w:val="bullet"/>
      <w:lvlText w:val="•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925812">
      <w:start w:val="1"/>
      <w:numFmt w:val="bullet"/>
      <w:lvlText w:val="o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5C3B24">
      <w:start w:val="1"/>
      <w:numFmt w:val="bullet"/>
      <w:lvlText w:val="▪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EC220E">
      <w:start w:val="1"/>
      <w:numFmt w:val="bullet"/>
      <w:lvlText w:val="•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9EAE5C">
      <w:start w:val="1"/>
      <w:numFmt w:val="bullet"/>
      <w:lvlText w:val="o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C999E">
      <w:start w:val="1"/>
      <w:numFmt w:val="bullet"/>
      <w:lvlText w:val="▪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BC3CB6"/>
    <w:multiLevelType w:val="hybridMultilevel"/>
    <w:tmpl w:val="1602BA96"/>
    <w:lvl w:ilvl="0" w:tplc="5F6AEC8A">
      <w:start w:val="26"/>
      <w:numFmt w:val="bullet"/>
      <w:lvlText w:val=""/>
      <w:lvlJc w:val="left"/>
      <w:pPr>
        <w:ind w:left="4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3" w15:restartNumberingAfterBreak="0">
    <w:nsid w:val="73612F94"/>
    <w:multiLevelType w:val="hybridMultilevel"/>
    <w:tmpl w:val="E33E6394"/>
    <w:lvl w:ilvl="0" w:tplc="B546B9AE">
      <w:start w:val="1"/>
      <w:numFmt w:val="bullet"/>
      <w:lvlText w:val="•"/>
      <w:lvlJc w:val="left"/>
      <w:pPr>
        <w:ind w:left="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B6CF48">
      <w:start w:val="1"/>
      <w:numFmt w:val="bullet"/>
      <w:lvlText w:val="o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243136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DC4148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C87E34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2EF854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BCC37C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A08B8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C2C0D6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95"/>
    <w:rsid w:val="00CC1192"/>
    <w:rsid w:val="00D95695"/>
    <w:rsid w:val="00D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6343B-3568-453B-8121-8B248D50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5" w:line="28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2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CC11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1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RVOlP4Ef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RVOlP4Ef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690</Words>
  <Characters>3939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2024-04-25T18:53:00Z</dcterms:created>
  <dcterms:modified xsi:type="dcterms:W3CDTF">2025-05-05T10:47:00Z</dcterms:modified>
</cp:coreProperties>
</file>