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BB" w:rsidRDefault="00013250">
      <w:pPr>
        <w:ind w:left="216"/>
      </w:pPr>
      <w:r>
        <w:rPr>
          <w:lang w:val="uk-UA"/>
        </w:rPr>
        <w:t>17</w:t>
      </w:r>
      <w:r>
        <w:t>.01.25</w:t>
      </w:r>
      <w:r w:rsidR="008F2410">
        <w:t xml:space="preserve"> </w:t>
      </w:r>
    </w:p>
    <w:p w:rsidR="00FE03BB" w:rsidRDefault="008F2410">
      <w:pPr>
        <w:ind w:left="216"/>
      </w:pPr>
      <w:r>
        <w:t>8-</w:t>
      </w:r>
      <w:proofErr w:type="gramStart"/>
      <w:r>
        <w:t>А</w:t>
      </w:r>
      <w:r w:rsidR="00013250">
        <w:rPr>
          <w:lang w:val="uk-UA"/>
        </w:rPr>
        <w:t>-Б</w:t>
      </w:r>
      <w:proofErr w:type="gramEnd"/>
      <w:r>
        <w:t xml:space="preserve"> </w:t>
      </w:r>
      <w:proofErr w:type="spellStart"/>
      <w:r>
        <w:t>клас</w:t>
      </w:r>
      <w:proofErr w:type="spellEnd"/>
      <w:r>
        <w:t xml:space="preserve">  </w:t>
      </w:r>
    </w:p>
    <w:p w:rsidR="00013250" w:rsidRDefault="008F2410">
      <w:pPr>
        <w:spacing w:after="9" w:line="413" w:lineRule="auto"/>
        <w:ind w:left="216" w:right="7959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FE03BB" w:rsidRDefault="008F2410">
      <w:pPr>
        <w:spacing w:after="9" w:line="413" w:lineRule="auto"/>
        <w:ind w:left="216" w:right="7959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E03BB" w:rsidRDefault="008F2410">
      <w:pPr>
        <w:spacing w:after="205" w:line="259" w:lineRule="auto"/>
        <w:ind w:left="227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Кримське</w:t>
      </w:r>
      <w:proofErr w:type="spellEnd"/>
      <w:r>
        <w:rPr>
          <w:b/>
        </w:rPr>
        <w:t xml:space="preserve"> ханство. </w:t>
      </w:r>
      <w:bookmarkEnd w:id="0"/>
    </w:p>
    <w:p w:rsidR="00FE03BB" w:rsidRDefault="008F2410">
      <w:pPr>
        <w:ind w:left="216"/>
      </w:pPr>
      <w:r>
        <w:rPr>
          <w:b/>
        </w:rPr>
        <w:t>Мета</w:t>
      </w:r>
      <w:r>
        <w:t xml:space="preserve">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на </w:t>
      </w:r>
      <w:proofErr w:type="spellStart"/>
      <w:r>
        <w:t>Кримському</w:t>
      </w:r>
      <w:proofErr w:type="spellEnd"/>
      <w:r>
        <w:t xml:space="preserve"> </w:t>
      </w:r>
      <w:proofErr w:type="spellStart"/>
      <w:r>
        <w:t>півострові</w:t>
      </w:r>
      <w:proofErr w:type="spellEnd"/>
      <w:r>
        <w:t xml:space="preserve">;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 в </w:t>
      </w:r>
      <w:proofErr w:type="spellStart"/>
      <w:r>
        <w:t>історії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півострові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трагедію</w:t>
      </w:r>
      <w:proofErr w:type="spellEnd"/>
      <w:r>
        <w:t xml:space="preserve"> </w:t>
      </w:r>
      <w:proofErr w:type="spellStart"/>
      <w:r>
        <w:t>кримськотатарського</w:t>
      </w:r>
      <w:proofErr w:type="spellEnd"/>
      <w:r>
        <w:t xml:space="preserve"> народу;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 </w:t>
      </w:r>
      <w:r>
        <w:t xml:space="preserve">на </w:t>
      </w:r>
      <w:proofErr w:type="spellStart"/>
      <w:r>
        <w:t>життя</w:t>
      </w:r>
      <w:proofErr w:type="spellEnd"/>
      <w:r>
        <w:t xml:space="preserve"> в </w:t>
      </w:r>
      <w:proofErr w:type="spellStart"/>
      <w:r>
        <w:t>Кримському</w:t>
      </w:r>
      <w:proofErr w:type="spellEnd"/>
      <w:r>
        <w:t xml:space="preserve"> </w:t>
      </w:r>
      <w:proofErr w:type="spellStart"/>
      <w:r>
        <w:t>ханстві</w:t>
      </w:r>
      <w:proofErr w:type="spellEnd"/>
      <w:r>
        <w:t xml:space="preserve">; </w:t>
      </w:r>
      <w:proofErr w:type="spellStart"/>
      <w:r>
        <w:t>пояснити</w:t>
      </w:r>
      <w:proofErr w:type="spellEnd"/>
      <w:r>
        <w:t xml:space="preserve"> про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 на </w:t>
      </w:r>
      <w:proofErr w:type="spellStart"/>
      <w:r>
        <w:t>Кримське</w:t>
      </w:r>
      <w:proofErr w:type="spellEnd"/>
      <w:r>
        <w:t xml:space="preserve"> ханство та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трагічних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</w:p>
    <w:p w:rsidR="00FE03BB" w:rsidRDefault="008F2410">
      <w:pPr>
        <w:spacing w:after="214" w:line="259" w:lineRule="auto"/>
        <w:ind w:left="216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E03BB" w:rsidRDefault="008F2410">
      <w:pPr>
        <w:pStyle w:val="1"/>
        <w:spacing w:after="205"/>
        <w:ind w:left="217"/>
      </w:pPr>
      <w:proofErr w:type="spellStart"/>
      <w:r>
        <w:t>Експрес-опитування</w:t>
      </w:r>
      <w:proofErr w:type="spellEnd"/>
      <w:r>
        <w:rPr>
          <w:color w:val="000000"/>
        </w:rPr>
        <w:t xml:space="preserve"> </w:t>
      </w:r>
    </w:p>
    <w:p w:rsidR="00FE03BB" w:rsidRDefault="008F2410">
      <w:pPr>
        <w:ind w:left="216"/>
      </w:pPr>
      <w:r>
        <w:t xml:space="preserve">1.Як </w:t>
      </w:r>
      <w:proofErr w:type="spellStart"/>
      <w:r>
        <w:t>називався</w:t>
      </w:r>
      <w:proofErr w:type="spellEnd"/>
      <w:r>
        <w:t xml:space="preserve"> титул верховного правителя </w:t>
      </w:r>
      <w:proofErr w:type="spellStart"/>
      <w:r>
        <w:t>Османсь</w:t>
      </w:r>
      <w:r>
        <w:t>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 </w:t>
      </w:r>
    </w:p>
    <w:p w:rsidR="00FE03BB" w:rsidRDefault="008F2410">
      <w:pPr>
        <w:ind w:left="216"/>
      </w:pPr>
      <w:r>
        <w:t xml:space="preserve">2.Як </w:t>
      </w:r>
      <w:proofErr w:type="spellStart"/>
      <w:r>
        <w:t>називалася</w:t>
      </w:r>
      <w:proofErr w:type="spellEnd"/>
      <w:r>
        <w:t xml:space="preserve"> одна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пов’язана</w:t>
      </w:r>
      <w:proofErr w:type="spellEnd"/>
      <w:r>
        <w:t xml:space="preserve"> з </w:t>
      </w:r>
      <w:proofErr w:type="spellStart"/>
      <w:r>
        <w:t>віросповіданням</w:t>
      </w:r>
      <w:proofErr w:type="spellEnd"/>
      <w:r>
        <w:t xml:space="preserve">?  </w:t>
      </w:r>
    </w:p>
    <w:p w:rsidR="00FE03BB" w:rsidRDefault="008F2410">
      <w:pPr>
        <w:ind w:left="216"/>
      </w:pPr>
      <w:r>
        <w:t xml:space="preserve">3.Ім’я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з </w:t>
      </w:r>
      <w:proofErr w:type="spellStart"/>
      <w:r>
        <w:t>латинської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«русинка». </w:t>
      </w:r>
      <w:proofErr w:type="spellStart"/>
      <w:r>
        <w:t>Офіційна</w:t>
      </w:r>
      <w:proofErr w:type="spellEnd"/>
      <w:r>
        <w:t xml:space="preserve"> дружина Сулеймана І.  </w:t>
      </w:r>
    </w:p>
    <w:p w:rsidR="00FE03BB" w:rsidRDefault="008F2410">
      <w:pPr>
        <w:spacing w:after="141"/>
        <w:ind w:left="216"/>
      </w:pPr>
      <w:r>
        <w:t xml:space="preserve">4.Яке </w:t>
      </w:r>
      <w:proofErr w:type="spellStart"/>
      <w:r>
        <w:t>Австрійське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Сулейман І оточив у 1529 р.?  </w:t>
      </w:r>
    </w:p>
    <w:p w:rsidR="00FE03BB" w:rsidRDefault="008F2410">
      <w:pPr>
        <w:ind w:left="216"/>
      </w:pPr>
      <w:r>
        <w:t xml:space="preserve">5.Як </w:t>
      </w:r>
      <w:proofErr w:type="spellStart"/>
      <w:r>
        <w:t>називалася</w:t>
      </w:r>
      <w:proofErr w:type="spellEnd"/>
      <w:r>
        <w:t xml:space="preserve"> ре</w:t>
      </w:r>
      <w:r>
        <w:t xml:space="preserve">гулярна </w:t>
      </w:r>
      <w:proofErr w:type="spellStart"/>
      <w:r>
        <w:t>піхота</w:t>
      </w:r>
      <w:proofErr w:type="spellEnd"/>
      <w:r>
        <w:t xml:space="preserve"> </w:t>
      </w:r>
      <w:proofErr w:type="spellStart"/>
      <w:r>
        <w:t>турецького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складалася</w:t>
      </w:r>
      <w:proofErr w:type="spellEnd"/>
      <w:r>
        <w:t xml:space="preserve"> з </w:t>
      </w:r>
      <w:proofErr w:type="spellStart"/>
      <w:r>
        <w:t>полонених</w:t>
      </w:r>
      <w:proofErr w:type="spellEnd"/>
      <w:r>
        <w:t xml:space="preserve"> </w:t>
      </w:r>
      <w:proofErr w:type="spellStart"/>
      <w:r>
        <w:t>хлопців</w:t>
      </w:r>
      <w:proofErr w:type="spellEnd"/>
      <w:r>
        <w:t xml:space="preserve">?  </w:t>
      </w:r>
    </w:p>
    <w:p w:rsidR="00FE03BB" w:rsidRDefault="008F2410">
      <w:pPr>
        <w:ind w:left="216"/>
      </w:pPr>
      <w:r>
        <w:t xml:space="preserve"> 6.Як в </w:t>
      </w:r>
      <w:proofErr w:type="spellStart"/>
      <w:r>
        <w:t>Османській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називалося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</w:t>
      </w:r>
      <w:proofErr w:type="spellStart"/>
      <w:r>
        <w:t>поклоніння</w:t>
      </w:r>
      <w:proofErr w:type="spellEnd"/>
      <w:r>
        <w:t xml:space="preserve"> і </w:t>
      </w:r>
      <w:proofErr w:type="spellStart"/>
      <w:r>
        <w:t>молитви</w:t>
      </w:r>
      <w:proofErr w:type="spellEnd"/>
      <w:r>
        <w:t xml:space="preserve">?  </w:t>
      </w:r>
    </w:p>
    <w:p w:rsidR="00FE03BB" w:rsidRDefault="008F2410">
      <w:pPr>
        <w:ind w:left="216"/>
      </w:pPr>
      <w:r>
        <w:t xml:space="preserve">7. Як турки прозвали Сулеймана І? З </w:t>
      </w:r>
      <w:proofErr w:type="spellStart"/>
      <w:r>
        <w:t>турецької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слово </w:t>
      </w:r>
      <w:proofErr w:type="spellStart"/>
      <w:r>
        <w:t>означає</w:t>
      </w:r>
      <w:proofErr w:type="spellEnd"/>
      <w:r>
        <w:t xml:space="preserve"> «</w:t>
      </w:r>
      <w:proofErr w:type="spellStart"/>
      <w:r>
        <w:t>законодавець</w:t>
      </w:r>
      <w:proofErr w:type="spellEnd"/>
      <w:r>
        <w:t xml:space="preserve">».  </w:t>
      </w:r>
    </w:p>
    <w:p w:rsidR="00FE03BB" w:rsidRDefault="008F2410">
      <w:pPr>
        <w:ind w:left="216"/>
      </w:pPr>
      <w:r>
        <w:t xml:space="preserve">8.Як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вищий</w:t>
      </w:r>
      <w:proofErr w:type="spellEnd"/>
      <w:r>
        <w:t xml:space="preserve"> орган </w:t>
      </w:r>
      <w:proofErr w:type="spellStart"/>
      <w:r>
        <w:t>влад</w:t>
      </w:r>
      <w:r>
        <w:t>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очолював</w:t>
      </w:r>
      <w:proofErr w:type="spellEnd"/>
      <w:r>
        <w:t xml:space="preserve"> великий </w:t>
      </w:r>
      <w:proofErr w:type="spellStart"/>
      <w:r>
        <w:t>візир</w:t>
      </w:r>
      <w:proofErr w:type="spellEnd"/>
      <w:r>
        <w:t xml:space="preserve">? </w:t>
      </w:r>
    </w:p>
    <w:p w:rsidR="00FE03BB" w:rsidRDefault="008F2410">
      <w:pPr>
        <w:spacing w:after="214" w:line="259" w:lineRule="auto"/>
        <w:ind w:left="216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E03BB" w:rsidRDefault="00013250">
      <w:pPr>
        <w:pStyle w:val="1"/>
        <w:ind w:left="217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283845</wp:posOffset>
            </wp:positionH>
            <wp:positionV relativeFrom="paragraph">
              <wp:posOffset>-53341</wp:posOffset>
            </wp:positionV>
            <wp:extent cx="23241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23" y="21471"/>
                <wp:lineTo x="21423" y="0"/>
                <wp:lineTo x="0" y="0"/>
              </wp:wrapPolygon>
            </wp:wrapTight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410">
        <w:t xml:space="preserve">Синтез думок: </w:t>
      </w:r>
      <w:proofErr w:type="spellStart"/>
      <w:r w:rsidR="008F2410">
        <w:t>поясніть</w:t>
      </w:r>
      <w:proofErr w:type="spellEnd"/>
      <w:r w:rsidR="008F2410">
        <w:t xml:space="preserve"> </w:t>
      </w:r>
      <w:proofErr w:type="spellStart"/>
      <w:r w:rsidR="008F2410">
        <w:t>поняття</w:t>
      </w:r>
      <w:proofErr w:type="spellEnd"/>
      <w:r w:rsidR="008F2410">
        <w:t xml:space="preserve"> з «</w:t>
      </w:r>
      <w:proofErr w:type="spellStart"/>
      <w:r w:rsidR="008F2410">
        <w:t>хмаринки</w:t>
      </w:r>
      <w:proofErr w:type="spellEnd"/>
      <w:r w:rsidR="008F2410">
        <w:t xml:space="preserve">» </w:t>
      </w:r>
    </w:p>
    <w:p w:rsidR="00FE03BB" w:rsidRDefault="008F2410">
      <w:pPr>
        <w:spacing w:after="157" w:line="259" w:lineRule="auto"/>
        <w:ind w:left="207" w:firstLine="0"/>
      </w:pPr>
      <w:r>
        <w:rPr>
          <w:b/>
        </w:rPr>
        <w:t xml:space="preserve"> </w:t>
      </w:r>
    </w:p>
    <w:p w:rsidR="00FE03BB" w:rsidRDefault="008F2410">
      <w:pPr>
        <w:spacing w:after="155" w:line="259" w:lineRule="auto"/>
        <w:ind w:left="207" w:firstLine="0"/>
      </w:pPr>
      <w:r>
        <w:rPr>
          <w:b/>
        </w:rPr>
        <w:t xml:space="preserve"> </w:t>
      </w:r>
    </w:p>
    <w:p w:rsidR="00FE03BB" w:rsidRDefault="008F2410">
      <w:pPr>
        <w:spacing w:after="157" w:line="259" w:lineRule="auto"/>
        <w:ind w:left="207" w:firstLine="0"/>
      </w:pPr>
      <w:r>
        <w:rPr>
          <w:b/>
        </w:rPr>
        <w:t xml:space="preserve"> </w:t>
      </w:r>
    </w:p>
    <w:p w:rsidR="00013250" w:rsidRDefault="008F2410" w:rsidP="00013250">
      <w:pPr>
        <w:spacing w:after="155" w:line="259" w:lineRule="auto"/>
        <w:ind w:left="207" w:firstLine="0"/>
      </w:pPr>
      <w:r>
        <w:rPr>
          <w:b/>
        </w:rPr>
        <w:t xml:space="preserve"> </w:t>
      </w:r>
    </w:p>
    <w:p w:rsidR="00FE03BB" w:rsidRDefault="008F2410" w:rsidP="00013250">
      <w:pPr>
        <w:spacing w:after="155" w:line="259" w:lineRule="auto"/>
        <w:ind w:left="207" w:firstLine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E03BB" w:rsidRDefault="008F2410">
      <w:pPr>
        <w:ind w:left="216"/>
      </w:pPr>
      <w:proofErr w:type="spellStart"/>
      <w:r>
        <w:t>Територія</w:t>
      </w:r>
      <w:proofErr w:type="spellEnd"/>
      <w:r>
        <w:t xml:space="preserve"> </w:t>
      </w:r>
      <w:proofErr w:type="spellStart"/>
      <w:r>
        <w:t>Кримського</w:t>
      </w:r>
      <w:proofErr w:type="spellEnd"/>
      <w:r>
        <w:t xml:space="preserve"> ханства </w:t>
      </w:r>
      <w:proofErr w:type="spellStart"/>
      <w:r>
        <w:t>складалася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степової</w:t>
      </w:r>
      <w:proofErr w:type="spellEnd"/>
      <w:r>
        <w:t xml:space="preserve"> і </w:t>
      </w:r>
      <w:proofErr w:type="spellStart"/>
      <w:r>
        <w:t>передгірської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Криму</w:t>
      </w:r>
      <w:proofErr w:type="spellEnd"/>
      <w:r>
        <w:t xml:space="preserve">. </w:t>
      </w:r>
      <w:proofErr w:type="spellStart"/>
      <w:r>
        <w:t>Натомість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вся </w:t>
      </w:r>
      <w:proofErr w:type="spellStart"/>
      <w:r>
        <w:t>гірсько-лісова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півострова</w:t>
      </w:r>
      <w:proofErr w:type="spellEnd"/>
      <w:r>
        <w:t xml:space="preserve">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Кримського</w:t>
      </w:r>
      <w:proofErr w:type="spellEnd"/>
      <w:r>
        <w:t xml:space="preserve"> ханства не входила, </w:t>
      </w:r>
      <w:proofErr w:type="spellStart"/>
      <w:r>
        <w:t>або</w:t>
      </w:r>
      <w:proofErr w:type="spellEnd"/>
      <w:r>
        <w:t xml:space="preserve">, </w:t>
      </w:r>
      <w:proofErr w:type="spellStart"/>
      <w:r>
        <w:t>точніше</w:t>
      </w:r>
      <w:proofErr w:type="spellEnd"/>
      <w:r>
        <w:t xml:space="preserve">, входила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дев’яти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між</w:t>
      </w:r>
      <w:proofErr w:type="spellEnd"/>
      <w:r>
        <w:t xml:space="preserve"> 1774-м і 1783-м роками</w:t>
      </w:r>
      <w:r>
        <w:t xml:space="preserve">. А </w:t>
      </w:r>
      <w:proofErr w:type="spellStart"/>
      <w:r>
        <w:t>Керч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і не </w:t>
      </w:r>
      <w:proofErr w:type="spellStart"/>
      <w:r>
        <w:t>перебувала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ханською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до 1475 р. належала </w:t>
      </w:r>
      <w:proofErr w:type="spellStart"/>
      <w:r>
        <w:t>Генуї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Туреччині</w:t>
      </w:r>
      <w:proofErr w:type="spellEnd"/>
      <w:r>
        <w:t xml:space="preserve">, а в 1774 р. </w:t>
      </w:r>
      <w:proofErr w:type="spellStart"/>
      <w:r>
        <w:t>перейшла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Туреччини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до </w:t>
      </w:r>
      <w:proofErr w:type="spellStart"/>
      <w:r>
        <w:t>Росії</w:t>
      </w:r>
      <w:proofErr w:type="spellEnd"/>
      <w:r>
        <w:t xml:space="preserve">. Але </w:t>
      </w:r>
      <w:proofErr w:type="spellStart"/>
      <w:r>
        <w:t>кордони</w:t>
      </w:r>
      <w:proofErr w:type="spellEnd"/>
      <w:r>
        <w:t xml:space="preserve"> ханства не </w:t>
      </w:r>
      <w:proofErr w:type="spellStart"/>
      <w:r>
        <w:t>обмежувалися</w:t>
      </w:r>
      <w:proofErr w:type="spellEnd"/>
      <w:r>
        <w:t xml:space="preserve"> </w:t>
      </w:r>
      <w:proofErr w:type="spellStart"/>
      <w:r>
        <w:t>Кримом</w:t>
      </w:r>
      <w:proofErr w:type="spellEnd"/>
      <w:r>
        <w:t xml:space="preserve">. </w:t>
      </w:r>
      <w:proofErr w:type="spellStart"/>
      <w:r>
        <w:t>Частина</w:t>
      </w:r>
      <w:proofErr w:type="spellEnd"/>
      <w:r>
        <w:t xml:space="preserve"> татар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кочувала</w:t>
      </w:r>
      <w:proofErr w:type="spellEnd"/>
      <w:r>
        <w:t xml:space="preserve"> за Перекоп, </w:t>
      </w:r>
      <w:proofErr w:type="spellStart"/>
      <w:r>
        <w:t>владу</w:t>
      </w:r>
      <w:proofErr w:type="spellEnd"/>
      <w:r>
        <w:t xml:space="preserve"> хана</w:t>
      </w:r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визнавали</w:t>
      </w:r>
      <w:proofErr w:type="spellEnd"/>
      <w:r>
        <w:t xml:space="preserve"> </w:t>
      </w:r>
      <w:proofErr w:type="spellStart"/>
      <w:r>
        <w:t>ногайські</w:t>
      </w:r>
      <w:proofErr w:type="spellEnd"/>
      <w:r>
        <w:t xml:space="preserve"> племена </w:t>
      </w:r>
      <w:proofErr w:type="spellStart"/>
      <w:r>
        <w:t>Приазов’я</w:t>
      </w:r>
      <w:proofErr w:type="spellEnd"/>
      <w:r>
        <w:t xml:space="preserve">. </w:t>
      </w:r>
      <w:proofErr w:type="gramStart"/>
      <w:r>
        <w:t>До складу</w:t>
      </w:r>
      <w:proofErr w:type="gramEnd"/>
      <w:r>
        <w:t xml:space="preserve"> ханства входили Кубань,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Дніпром</w:t>
      </w:r>
      <w:proofErr w:type="spellEnd"/>
      <w:r>
        <w:t xml:space="preserve"> і Доном, </w:t>
      </w:r>
      <w:proofErr w:type="spellStart"/>
      <w:r>
        <w:t>пізніше</w:t>
      </w:r>
      <w:proofErr w:type="spellEnd"/>
      <w:r>
        <w:t xml:space="preserve"> —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 до </w:t>
      </w:r>
      <w:proofErr w:type="spellStart"/>
      <w:r>
        <w:t>Дністра</w:t>
      </w:r>
      <w:proofErr w:type="spellEnd"/>
      <w:r>
        <w:t xml:space="preserve">. </w:t>
      </w:r>
    </w:p>
    <w:p w:rsidR="00FE03BB" w:rsidRDefault="008F2410">
      <w:pPr>
        <w:pStyle w:val="1"/>
        <w:ind w:left="217"/>
      </w:pPr>
      <w:r>
        <w:t xml:space="preserve">Робота з картою </w:t>
      </w:r>
    </w:p>
    <w:p w:rsidR="00FE03BB" w:rsidRDefault="008F2410">
      <w:pPr>
        <w:spacing w:after="93" w:line="259" w:lineRule="auto"/>
        <w:ind w:left="0" w:right="691" w:firstLine="0"/>
        <w:jc w:val="right"/>
      </w:pPr>
      <w:r>
        <w:rPr>
          <w:noProof/>
        </w:rPr>
        <w:drawing>
          <wp:inline distT="0" distB="0" distL="0" distR="0">
            <wp:extent cx="5981700" cy="50292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E03BB" w:rsidRDefault="008F2410">
      <w:pPr>
        <w:spacing w:after="155" w:line="259" w:lineRule="auto"/>
        <w:ind w:left="646" w:firstLine="0"/>
      </w:pPr>
      <w:r>
        <w:rPr>
          <w:b/>
          <w:color w:val="7030A0"/>
        </w:rPr>
        <w:lastRenderedPageBreak/>
        <w:t xml:space="preserve"> </w:t>
      </w:r>
    </w:p>
    <w:p w:rsidR="00FE03BB" w:rsidRDefault="008F2410">
      <w:pPr>
        <w:spacing w:after="157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>
      <w:pPr>
        <w:spacing w:after="155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>
      <w:pPr>
        <w:spacing w:after="157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>
      <w:pPr>
        <w:spacing w:after="155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>
      <w:pPr>
        <w:spacing w:after="155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>
      <w:pPr>
        <w:spacing w:after="0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>
      <w:pPr>
        <w:pStyle w:val="1"/>
        <w:spacing w:after="205"/>
        <w:ind w:left="656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FE03BB" w:rsidRDefault="008F2410">
      <w:pPr>
        <w:pStyle w:val="2"/>
        <w:ind w:left="1370" w:right="4"/>
      </w:pPr>
      <w:r>
        <w:t xml:space="preserve">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Кримським</w:t>
      </w:r>
      <w:proofErr w:type="spellEnd"/>
      <w:r>
        <w:t xml:space="preserve"> ханством </w:t>
      </w:r>
    </w:p>
    <w:p w:rsidR="00FE03BB" w:rsidRDefault="008F2410">
      <w:pPr>
        <w:spacing w:after="148" w:line="259" w:lineRule="auto"/>
        <w:ind w:left="720" w:firstLine="0"/>
        <w:jc w:val="center"/>
      </w:pPr>
      <w:r>
        <w:rPr>
          <w:b/>
          <w:color w:val="7030A0"/>
        </w:rPr>
        <w:t xml:space="preserve"> </w:t>
      </w:r>
    </w:p>
    <w:p w:rsidR="00FE03BB" w:rsidRDefault="008F2410">
      <w:pPr>
        <w:spacing w:after="90" w:line="259" w:lineRule="auto"/>
        <w:ind w:left="0" w:right="626" w:firstLine="0"/>
        <w:jc w:val="right"/>
      </w:pPr>
      <w:r>
        <w:rPr>
          <w:noProof/>
        </w:rPr>
        <w:drawing>
          <wp:inline distT="0" distB="0" distL="0" distR="0">
            <wp:extent cx="5940171" cy="445516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171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E03BB" w:rsidRDefault="008F2410">
      <w:pPr>
        <w:spacing w:after="150" w:line="259" w:lineRule="auto"/>
        <w:ind w:left="646" w:firstLine="0"/>
      </w:pPr>
      <w:r>
        <w:rPr>
          <w:b/>
          <w:color w:val="7030A0"/>
        </w:rPr>
        <w:t xml:space="preserve"> </w:t>
      </w:r>
    </w:p>
    <w:p w:rsidR="00FE03BB" w:rsidRDefault="008F2410" w:rsidP="00013250">
      <w:pPr>
        <w:ind w:left="426"/>
      </w:pPr>
      <w:proofErr w:type="spellStart"/>
      <w:r>
        <w:t>Татари</w:t>
      </w:r>
      <w:proofErr w:type="spellEnd"/>
      <w:r>
        <w:t xml:space="preserve"> </w:t>
      </w:r>
      <w:proofErr w:type="spellStart"/>
      <w:r>
        <w:t>виробили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тактику </w:t>
      </w:r>
      <w:proofErr w:type="spellStart"/>
      <w:r>
        <w:t>набігів</w:t>
      </w:r>
      <w:proofErr w:type="spellEnd"/>
      <w:r>
        <w:t xml:space="preserve">. Коли </w:t>
      </w:r>
      <w:proofErr w:type="spellStart"/>
      <w:r>
        <w:t>татарська</w:t>
      </w:r>
      <w:proofErr w:type="spellEnd"/>
      <w:r>
        <w:t xml:space="preserve"> орда </w:t>
      </w:r>
      <w:proofErr w:type="spellStart"/>
      <w:r>
        <w:t>вдиралася</w:t>
      </w:r>
      <w:proofErr w:type="spellEnd"/>
      <w:r>
        <w:t xml:space="preserve"> на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то </w:t>
      </w:r>
      <w:proofErr w:type="spellStart"/>
      <w:r>
        <w:t>спочатку</w:t>
      </w:r>
      <w:proofErr w:type="spellEnd"/>
      <w:r>
        <w:t xml:space="preserve"> вона два-</w:t>
      </w:r>
      <w:r>
        <w:t xml:space="preserve">три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відпочивала</w:t>
      </w:r>
      <w:proofErr w:type="spellEnd"/>
      <w:r>
        <w:t xml:space="preserve"> </w:t>
      </w:r>
      <w:proofErr w:type="spellStart"/>
      <w:r>
        <w:t>неподалік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кордону.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ділилося</w:t>
      </w:r>
      <w:proofErr w:type="spellEnd"/>
      <w:r>
        <w:t xml:space="preserve"> на три загони,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рухалися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поділявся</w:t>
      </w:r>
      <w:proofErr w:type="spellEnd"/>
      <w:r>
        <w:t xml:space="preserve"> на </w:t>
      </w:r>
      <w:proofErr w:type="spellStart"/>
      <w:r>
        <w:t>дрібніші</w:t>
      </w:r>
      <w:proofErr w:type="spellEnd"/>
      <w:r>
        <w:t xml:space="preserve"> </w:t>
      </w:r>
      <w:r>
        <w:lastRenderedPageBreak/>
        <w:t xml:space="preserve">загони,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рушали</w:t>
      </w:r>
      <w:proofErr w:type="spellEnd"/>
      <w:r>
        <w:t xml:space="preserve"> </w:t>
      </w:r>
      <w:proofErr w:type="spellStart"/>
      <w:r>
        <w:t>певним</w:t>
      </w:r>
      <w:proofErr w:type="spellEnd"/>
      <w:r>
        <w:t xml:space="preserve"> маршрутом. </w:t>
      </w:r>
      <w:proofErr w:type="spellStart"/>
      <w:r>
        <w:t>Підходячи</w:t>
      </w:r>
      <w:proofErr w:type="spellEnd"/>
      <w:r>
        <w:t xml:space="preserve"> до </w:t>
      </w:r>
      <w:proofErr w:type="spellStart"/>
      <w:r>
        <w:t>населеного</w:t>
      </w:r>
      <w:proofErr w:type="spellEnd"/>
      <w:r>
        <w:t xml:space="preserve"> пункту, </w:t>
      </w:r>
      <w:proofErr w:type="spellStart"/>
      <w:r>
        <w:t>татари</w:t>
      </w:r>
      <w:proofErr w:type="spellEnd"/>
      <w:r>
        <w:t xml:space="preserve"> </w:t>
      </w:r>
      <w:proofErr w:type="spellStart"/>
      <w:r>
        <w:t>оточували</w:t>
      </w:r>
      <w:proofErr w:type="spellEnd"/>
      <w:r>
        <w:t xml:space="preserve"> </w:t>
      </w:r>
      <w:proofErr w:type="spellStart"/>
      <w:r>
        <w:t>йо</w:t>
      </w:r>
      <w:r>
        <w:t>го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боків</w:t>
      </w:r>
      <w:proofErr w:type="spellEnd"/>
      <w:r>
        <w:t xml:space="preserve">, </w:t>
      </w:r>
      <w:proofErr w:type="spellStart"/>
      <w:r>
        <w:t>придушували</w:t>
      </w:r>
      <w:proofErr w:type="spellEnd"/>
      <w:r>
        <w:t xml:space="preserve"> </w:t>
      </w:r>
      <w:proofErr w:type="spellStart"/>
      <w:r>
        <w:t>опір</w:t>
      </w:r>
      <w:proofErr w:type="spellEnd"/>
      <w:r>
        <w:t xml:space="preserve">, </w:t>
      </w:r>
      <w:proofErr w:type="spellStart"/>
      <w:r>
        <w:t>грабували</w:t>
      </w:r>
      <w:proofErr w:type="spellEnd"/>
      <w:r>
        <w:t xml:space="preserve">, забирали людей, худобу, </w:t>
      </w:r>
      <w:proofErr w:type="spellStart"/>
      <w:r>
        <w:t>майно</w:t>
      </w:r>
      <w:proofErr w:type="spellEnd"/>
      <w:r>
        <w:t xml:space="preserve"> і, </w:t>
      </w:r>
      <w:proofErr w:type="spellStart"/>
      <w:r>
        <w:t>навантажені</w:t>
      </w:r>
      <w:proofErr w:type="spellEnd"/>
      <w:r>
        <w:t xml:space="preserve">, </w:t>
      </w:r>
      <w:proofErr w:type="spellStart"/>
      <w:r>
        <w:t>відступали</w:t>
      </w:r>
      <w:proofErr w:type="spellEnd"/>
      <w:r>
        <w:t xml:space="preserve">, </w:t>
      </w:r>
      <w:proofErr w:type="spellStart"/>
      <w:r>
        <w:t>уникаючи</w:t>
      </w:r>
      <w:proofErr w:type="spellEnd"/>
      <w:r>
        <w:t xml:space="preserve"> </w:t>
      </w:r>
      <w:proofErr w:type="spellStart"/>
      <w:r>
        <w:t>зустрічей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козаками</w:t>
      </w:r>
      <w:proofErr w:type="spellEnd"/>
      <w:r>
        <w:t xml:space="preserve">. </w:t>
      </w:r>
      <w:proofErr w:type="spellStart"/>
      <w:r>
        <w:t>Кримське</w:t>
      </w:r>
      <w:proofErr w:type="spellEnd"/>
      <w:r>
        <w:t xml:space="preserve"> ханство — </w:t>
      </w:r>
      <w:proofErr w:type="spellStart"/>
      <w:r>
        <w:t>татарська</w:t>
      </w:r>
      <w:proofErr w:type="spellEnd"/>
      <w:r>
        <w:t xml:space="preserve"> </w:t>
      </w:r>
      <w:proofErr w:type="spellStart"/>
      <w:r>
        <w:t>феодальна</w:t>
      </w:r>
      <w:proofErr w:type="spellEnd"/>
      <w:r>
        <w:t xml:space="preserve"> держава в </w:t>
      </w:r>
      <w:proofErr w:type="spellStart"/>
      <w:r>
        <w:t>Криму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своєрідній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поєднувала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родоплемінного</w:t>
      </w:r>
      <w:proofErr w:type="spellEnd"/>
      <w:r>
        <w:t xml:space="preserve"> </w:t>
      </w:r>
      <w:proofErr w:type="spellStart"/>
      <w:r>
        <w:t>народов</w:t>
      </w:r>
      <w:r>
        <w:t>ладдя</w:t>
      </w:r>
      <w:proofErr w:type="spellEnd"/>
      <w:r>
        <w:t xml:space="preserve"> і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. </w:t>
      </w:r>
      <w:proofErr w:type="spellStart"/>
      <w:r>
        <w:t>Кримське</w:t>
      </w:r>
      <w:proofErr w:type="spellEnd"/>
      <w:r>
        <w:t xml:space="preserve"> ханство за весь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не жило </w:t>
      </w:r>
      <w:proofErr w:type="spellStart"/>
      <w:r>
        <w:t>самостійним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. У XVI—XVII ст.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васальною</w:t>
      </w:r>
      <w:proofErr w:type="spellEnd"/>
      <w:r>
        <w:t xml:space="preserve"> державою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інтереси</w:t>
      </w:r>
      <w:proofErr w:type="spellEnd"/>
      <w:r>
        <w:t xml:space="preserve"> та </w:t>
      </w:r>
      <w:proofErr w:type="spellStart"/>
      <w:r>
        <w:t>плани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знаходили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. </w:t>
      </w:r>
      <w:proofErr w:type="spellStart"/>
      <w:r>
        <w:t>Кримське</w:t>
      </w:r>
      <w:proofErr w:type="spellEnd"/>
      <w:r>
        <w:t xml:space="preserve"> ханство мал</w:t>
      </w:r>
      <w:r>
        <w:t xml:space="preserve">о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численну</w:t>
      </w:r>
      <w:proofErr w:type="spellEnd"/>
      <w:r>
        <w:t xml:space="preserve"> </w:t>
      </w:r>
      <w:proofErr w:type="spellStart"/>
      <w:r>
        <w:t>напівкочову</w:t>
      </w:r>
      <w:proofErr w:type="spellEnd"/>
      <w:r>
        <w:t xml:space="preserve"> </w:t>
      </w:r>
      <w:proofErr w:type="spellStart"/>
      <w:r>
        <w:t>складову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рушійною</w:t>
      </w:r>
      <w:proofErr w:type="spellEnd"/>
      <w:r>
        <w:t xml:space="preserve"> силою </w:t>
      </w:r>
      <w:proofErr w:type="spellStart"/>
      <w:r>
        <w:t>набігів</w:t>
      </w:r>
      <w:proofErr w:type="spellEnd"/>
      <w:r>
        <w:t xml:space="preserve"> татар на </w:t>
      </w:r>
      <w:proofErr w:type="spellStart"/>
      <w:r>
        <w:t>сусідні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FE03BB" w:rsidRDefault="008F2410" w:rsidP="00013250">
      <w:pPr>
        <w:spacing w:after="214" w:line="256" w:lineRule="auto"/>
        <w:ind w:left="426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8">
        <w:r>
          <w:rPr>
            <w:color w:val="0563C1"/>
            <w:u w:val="single" w:color="0563C1"/>
          </w:rPr>
          <w:t>https://youtu.be/u_fLRqqJ59E?si=uA</w:t>
        </w:r>
        <w:r>
          <w:rPr>
            <w:color w:val="0563C1"/>
            <w:u w:val="single" w:color="0563C1"/>
          </w:rPr>
          <w:t>NSHgRkLIGVwBpf</w:t>
        </w:r>
      </w:hyperlink>
      <w:hyperlink r:id="rId9">
        <w:r>
          <w:t xml:space="preserve"> </w:t>
        </w:r>
      </w:hyperlink>
      <w:r>
        <w:t xml:space="preserve">     </w:t>
      </w:r>
    </w:p>
    <w:p w:rsidR="00FE03BB" w:rsidRDefault="008F2410">
      <w:pPr>
        <w:pStyle w:val="2"/>
        <w:ind w:left="1370" w:right="1136"/>
      </w:pPr>
      <w:r>
        <w:t xml:space="preserve">ЗОВНІШНЯ ПОЛІТИКА КРИМСЬКИХ ХАНІВ </w:t>
      </w:r>
    </w:p>
    <w:p w:rsidR="00FE03BB" w:rsidRDefault="008F2410">
      <w:pPr>
        <w:spacing w:after="134"/>
        <w:ind w:left="216"/>
      </w:pPr>
      <w:r>
        <w:t xml:space="preserve">Свою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хани</w:t>
      </w:r>
      <w:proofErr w:type="spellEnd"/>
      <w:r>
        <w:t xml:space="preserve"> </w:t>
      </w:r>
      <w:proofErr w:type="spellStart"/>
      <w:r>
        <w:t>узгоджували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султаном. Як </w:t>
      </w:r>
      <w:proofErr w:type="spellStart"/>
      <w:r>
        <w:t>васал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Кримське</w:t>
      </w:r>
      <w:proofErr w:type="spellEnd"/>
      <w:r>
        <w:t xml:space="preserve"> ханство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учасником</w:t>
      </w:r>
      <w:proofErr w:type="spellEnd"/>
      <w:r>
        <w:t xml:space="preserve"> </w:t>
      </w:r>
      <w:proofErr w:type="spellStart"/>
      <w:r>
        <w:t>воєн</w:t>
      </w:r>
      <w:proofErr w:type="spellEnd"/>
      <w:r>
        <w:t xml:space="preserve"> </w:t>
      </w:r>
      <w:proofErr w:type="spellStart"/>
      <w:r>
        <w:t>султанів</w:t>
      </w:r>
      <w:proofErr w:type="spellEnd"/>
      <w:r>
        <w:t xml:space="preserve">, </w:t>
      </w:r>
      <w:proofErr w:type="spellStart"/>
      <w:r>
        <w:t>зокр</w:t>
      </w:r>
      <w:r>
        <w:t>ема</w:t>
      </w:r>
      <w:proofErr w:type="spellEnd"/>
      <w:r>
        <w:t xml:space="preserve"> в 1593-1606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Угорщини</w:t>
      </w:r>
      <w:proofErr w:type="spellEnd"/>
      <w:r>
        <w:t xml:space="preserve">. </w:t>
      </w:r>
    </w:p>
    <w:p w:rsidR="00FE03BB" w:rsidRDefault="008F2410">
      <w:pPr>
        <w:ind w:left="216"/>
      </w:pPr>
      <w:proofErr w:type="spellStart"/>
      <w:r>
        <w:t>Найнебезпечнішим</w:t>
      </w:r>
      <w:proofErr w:type="spellEnd"/>
      <w:r>
        <w:t xml:space="preserve"> противником для </w:t>
      </w:r>
      <w:proofErr w:type="spellStart"/>
      <w:r>
        <w:t>Кримського</w:t>
      </w:r>
      <w:proofErr w:type="spellEnd"/>
      <w:r>
        <w:t xml:space="preserve"> ханства в XVI ст.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Московське</w:t>
      </w:r>
      <w:proofErr w:type="spellEnd"/>
      <w:r>
        <w:t xml:space="preserve"> царство. </w:t>
      </w:r>
      <w:proofErr w:type="spellStart"/>
      <w:r>
        <w:t>Задля</w:t>
      </w:r>
      <w:proofErr w:type="spellEnd"/>
      <w:r>
        <w:t xml:space="preserve"> </w:t>
      </w:r>
      <w:proofErr w:type="spellStart"/>
      <w:r>
        <w:t>послаблення</w:t>
      </w:r>
      <w:proofErr w:type="spellEnd"/>
      <w:r>
        <w:t xml:space="preserve"> </w:t>
      </w:r>
      <w:proofErr w:type="spellStart"/>
      <w:r>
        <w:t>Москви</w:t>
      </w:r>
      <w:proofErr w:type="spellEnd"/>
      <w:r>
        <w:t xml:space="preserve"> </w:t>
      </w:r>
      <w:proofErr w:type="spellStart"/>
      <w:r>
        <w:t>кримські</w:t>
      </w:r>
      <w:proofErr w:type="spellEnd"/>
      <w:r>
        <w:t xml:space="preserve"> </w:t>
      </w:r>
      <w:proofErr w:type="spellStart"/>
      <w:r>
        <w:t>хани</w:t>
      </w:r>
      <w:proofErr w:type="spellEnd"/>
      <w:r>
        <w:t xml:space="preserve"> регулярно </w:t>
      </w:r>
      <w:proofErr w:type="spellStart"/>
      <w:r>
        <w:t>здійснювали</w:t>
      </w:r>
      <w:proofErr w:type="spellEnd"/>
      <w:r>
        <w:t xml:space="preserve"> напади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південні</w:t>
      </w:r>
      <w:proofErr w:type="spellEnd"/>
      <w:r>
        <w:t xml:space="preserve"> </w:t>
      </w:r>
      <w:proofErr w:type="spellStart"/>
      <w:r>
        <w:t>окраїни</w:t>
      </w:r>
      <w:proofErr w:type="spellEnd"/>
      <w:r>
        <w:t xml:space="preserve">, </w:t>
      </w:r>
      <w:proofErr w:type="spellStart"/>
      <w:r>
        <w:t>прикордонні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велися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неперервн</w:t>
      </w:r>
      <w:r>
        <w:t>о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XVI —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 </w:t>
      </w:r>
      <w:proofErr w:type="spellStart"/>
      <w:r>
        <w:t>Тільки</w:t>
      </w:r>
      <w:proofErr w:type="spellEnd"/>
      <w:r>
        <w:t xml:space="preserve"> </w:t>
      </w:r>
      <w:proofErr w:type="gramStart"/>
      <w:r>
        <w:t>за першу</w:t>
      </w:r>
      <w:proofErr w:type="gramEnd"/>
      <w:r>
        <w:t xml:space="preserve"> половину XVI ст.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здійснено</w:t>
      </w:r>
      <w:proofErr w:type="spellEnd"/>
      <w:r>
        <w:t xml:space="preserve"> 43 походи на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царі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змушені</w:t>
      </w:r>
      <w:proofErr w:type="spellEnd"/>
      <w:r>
        <w:t xml:space="preserve"> регулярно </w:t>
      </w:r>
      <w:proofErr w:type="spellStart"/>
      <w:r>
        <w:t>платити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</w:t>
      </w:r>
      <w:proofErr w:type="spellStart"/>
      <w:r>
        <w:t>кримським</w:t>
      </w:r>
      <w:proofErr w:type="spellEnd"/>
      <w:r>
        <w:t xml:space="preserve"> ханам </w:t>
      </w:r>
      <w:proofErr w:type="gramStart"/>
      <w:r>
        <w:t>до початку</w:t>
      </w:r>
      <w:proofErr w:type="gramEnd"/>
      <w:r>
        <w:t xml:space="preserve"> XVIII ст. </w:t>
      </w:r>
    </w:p>
    <w:p w:rsidR="00FE03BB" w:rsidRDefault="008F2410">
      <w:pPr>
        <w:spacing w:after="141"/>
        <w:ind w:left="216"/>
      </w:pPr>
      <w:proofErr w:type="spellStart"/>
      <w:r>
        <w:t>Воєнні</w:t>
      </w:r>
      <w:proofErr w:type="spellEnd"/>
      <w:r>
        <w:t xml:space="preserve"> походи </w:t>
      </w:r>
      <w:proofErr w:type="spellStart"/>
      <w:r>
        <w:t>татари</w:t>
      </w:r>
      <w:proofErr w:type="spellEnd"/>
      <w:r>
        <w:t xml:space="preserve"> </w:t>
      </w:r>
      <w:proofErr w:type="spellStart"/>
      <w:r>
        <w:t>здійснювали</w:t>
      </w:r>
      <w:proofErr w:type="spellEnd"/>
      <w:r>
        <w:t xml:space="preserve"> й на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. </w:t>
      </w:r>
    </w:p>
    <w:p w:rsidR="00FE03BB" w:rsidRDefault="008F2410">
      <w:pPr>
        <w:spacing w:after="137"/>
        <w:ind w:left="216"/>
      </w:pPr>
      <w:proofErr w:type="spellStart"/>
      <w:r>
        <w:t>Завдавали</w:t>
      </w:r>
      <w:proofErr w:type="spellEnd"/>
      <w:r>
        <w:t xml:space="preserve"> </w:t>
      </w:r>
      <w:proofErr w:type="spellStart"/>
      <w:r>
        <w:t>клопоту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 й </w:t>
      </w:r>
      <w:proofErr w:type="spellStart"/>
      <w:r>
        <w:t>українським</w:t>
      </w:r>
      <w:proofErr w:type="spellEnd"/>
      <w:r>
        <w:t xml:space="preserve"> землям,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межували</w:t>
      </w:r>
      <w:proofErr w:type="spellEnd"/>
      <w:r>
        <w:t xml:space="preserve"> з ханством.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татарських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залежала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. Велика </w:t>
      </w:r>
      <w:proofErr w:type="spellStart"/>
      <w:r>
        <w:t>хвиля</w:t>
      </w:r>
      <w:proofErr w:type="spellEnd"/>
      <w:r>
        <w:t xml:space="preserve"> </w:t>
      </w:r>
      <w:proofErr w:type="spellStart"/>
      <w:r>
        <w:t>набігів</w:t>
      </w:r>
      <w:proofErr w:type="spellEnd"/>
      <w:r>
        <w:t xml:space="preserve"> припала на </w:t>
      </w:r>
      <w:proofErr w:type="spellStart"/>
      <w:r>
        <w:t>кінець</w:t>
      </w:r>
      <w:proofErr w:type="spellEnd"/>
      <w:r>
        <w:t xml:space="preserve"> XV — </w:t>
      </w:r>
      <w:r>
        <w:t xml:space="preserve">початок XVI ст., коли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зруйновано</w:t>
      </w:r>
      <w:proofErr w:type="spellEnd"/>
      <w:r>
        <w:t xml:space="preserve"> </w:t>
      </w:r>
      <w:proofErr w:type="spellStart"/>
      <w:r>
        <w:t>Київ</w:t>
      </w:r>
      <w:proofErr w:type="spellEnd"/>
      <w:r>
        <w:t xml:space="preserve"> і </w:t>
      </w:r>
      <w:proofErr w:type="spellStart"/>
      <w:r>
        <w:t>спустошено</w:t>
      </w:r>
      <w:proofErr w:type="spellEnd"/>
      <w:r>
        <w:t xml:space="preserve">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аж до </w:t>
      </w:r>
      <w:proofErr w:type="spellStart"/>
      <w:r>
        <w:t>північних</w:t>
      </w:r>
      <w:proofErr w:type="spellEnd"/>
      <w:r>
        <w:t xml:space="preserve"> меж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одна </w:t>
      </w:r>
      <w:proofErr w:type="spellStart"/>
      <w:r>
        <w:t>хвиля</w:t>
      </w:r>
      <w:proofErr w:type="spellEnd"/>
      <w:r>
        <w:t xml:space="preserve"> припала на 1620-1630-ті роки. А </w:t>
      </w:r>
      <w:proofErr w:type="spellStart"/>
      <w:r>
        <w:t>наймасштабнішими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татарські</w:t>
      </w:r>
      <w:proofErr w:type="spellEnd"/>
      <w:r>
        <w:t xml:space="preserve"> напади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Руїни</w:t>
      </w:r>
      <w:proofErr w:type="spellEnd"/>
      <w:r>
        <w:t xml:space="preserve"> (1663-1687 </w:t>
      </w:r>
      <w:proofErr w:type="spellStart"/>
      <w:r>
        <w:t>рр</w:t>
      </w:r>
      <w:proofErr w:type="spellEnd"/>
      <w:r>
        <w:t xml:space="preserve">.), коли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спустошена</w:t>
      </w:r>
      <w:proofErr w:type="spellEnd"/>
      <w:r>
        <w:t xml:space="preserve"> вся </w:t>
      </w:r>
      <w:proofErr w:type="spellStart"/>
      <w:r>
        <w:t>Правобережна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.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на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в 1768-1769 </w:t>
      </w:r>
      <w:proofErr w:type="spellStart"/>
      <w:r>
        <w:t>рр</w:t>
      </w:r>
      <w:proofErr w:type="spellEnd"/>
      <w:r>
        <w:t xml:space="preserve">. </w:t>
      </w:r>
    </w:p>
    <w:p w:rsidR="00FE03BB" w:rsidRDefault="008F2410">
      <w:pPr>
        <w:ind w:left="216"/>
      </w:pPr>
      <w:proofErr w:type="spellStart"/>
      <w:r>
        <w:t>Українські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воювали</w:t>
      </w:r>
      <w:proofErr w:type="spellEnd"/>
      <w:r>
        <w:t xml:space="preserve"> з </w:t>
      </w:r>
      <w:proofErr w:type="spellStart"/>
      <w:r>
        <w:t>кримськими</w:t>
      </w:r>
      <w:proofErr w:type="spellEnd"/>
      <w:r>
        <w:t xml:space="preserve"> татарами, а й </w:t>
      </w:r>
      <w:proofErr w:type="spellStart"/>
      <w:r>
        <w:t>досить</w:t>
      </w:r>
      <w:proofErr w:type="spellEnd"/>
      <w:r>
        <w:t xml:space="preserve"> часто </w:t>
      </w:r>
      <w:proofErr w:type="spellStart"/>
      <w:r>
        <w:t>укладали</w:t>
      </w:r>
      <w:proofErr w:type="spellEnd"/>
      <w:r>
        <w:t xml:space="preserve"> з ними </w:t>
      </w:r>
      <w:proofErr w:type="spellStart"/>
      <w:r>
        <w:t>мирні</w:t>
      </w:r>
      <w:proofErr w:type="spellEnd"/>
      <w:r>
        <w:t xml:space="preserve"> угоди. У 1621 р.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перший союз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козаками</w:t>
      </w:r>
      <w:proofErr w:type="spellEnd"/>
      <w:r>
        <w:t xml:space="preserve"> й </w:t>
      </w:r>
      <w:proofErr w:type="spellStart"/>
      <w:r>
        <w:t>Кримом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Національно-визвольн</w:t>
      </w:r>
      <w:r>
        <w:t>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 1648 р. </w:t>
      </w:r>
      <w:proofErr w:type="spellStart"/>
      <w:r>
        <w:t>діяв</w:t>
      </w:r>
      <w:proofErr w:type="spellEnd"/>
      <w:r>
        <w:t xml:space="preserve"> </w:t>
      </w:r>
      <w:proofErr w:type="spellStart"/>
      <w:r>
        <w:t>українсько-татарський</w:t>
      </w:r>
      <w:proofErr w:type="spellEnd"/>
      <w:r>
        <w:t xml:space="preserve"> союз,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передбачав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взаємної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. Добре </w:t>
      </w:r>
      <w:proofErr w:type="spellStart"/>
      <w:r>
        <w:t>вишколена</w:t>
      </w:r>
      <w:proofErr w:type="spellEnd"/>
      <w:r>
        <w:t xml:space="preserve"> та </w:t>
      </w:r>
      <w:proofErr w:type="spellStart"/>
      <w:r>
        <w:t>загартована</w:t>
      </w:r>
      <w:proofErr w:type="spellEnd"/>
      <w:r>
        <w:t xml:space="preserve"> в боях </w:t>
      </w:r>
      <w:proofErr w:type="spellStart"/>
      <w:r>
        <w:t>татарська</w:t>
      </w:r>
      <w:proofErr w:type="spellEnd"/>
      <w:r>
        <w:t xml:space="preserve"> </w:t>
      </w:r>
      <w:proofErr w:type="spellStart"/>
      <w:r>
        <w:t>кіннота</w:t>
      </w:r>
      <w:proofErr w:type="spellEnd"/>
      <w:r>
        <w:t xml:space="preserve"> стала </w:t>
      </w:r>
      <w:proofErr w:type="spellStart"/>
      <w:r>
        <w:t>вирішальним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успіхах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со</w:t>
      </w:r>
      <w:r>
        <w:t xml:space="preserve">юз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розірвано</w:t>
      </w:r>
      <w:proofErr w:type="spellEnd"/>
      <w:r>
        <w:t xml:space="preserve">, </w:t>
      </w:r>
      <w:proofErr w:type="spellStart"/>
      <w:r>
        <w:t>українсько-татарська</w:t>
      </w:r>
      <w:proofErr w:type="spellEnd"/>
      <w:r>
        <w:t xml:space="preserve"> </w:t>
      </w:r>
      <w:proofErr w:type="spellStart"/>
      <w:r>
        <w:t>військова</w:t>
      </w:r>
      <w:proofErr w:type="spellEnd"/>
      <w:r>
        <w:t xml:space="preserve"> </w:t>
      </w:r>
      <w:proofErr w:type="spellStart"/>
      <w:r>
        <w:t>співпраця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вплинула</w:t>
      </w:r>
      <w:proofErr w:type="spellEnd"/>
      <w:r>
        <w:t xml:space="preserve"> на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. </w:t>
      </w:r>
    </w:p>
    <w:p w:rsidR="00FE03BB" w:rsidRDefault="008F2410">
      <w:pPr>
        <w:ind w:left="216"/>
      </w:pPr>
      <w:r>
        <w:t xml:space="preserve">Таким чином, </w:t>
      </w:r>
      <w:proofErr w:type="spellStart"/>
      <w:r>
        <w:t>Кримське</w:t>
      </w:r>
      <w:proofErr w:type="spellEnd"/>
      <w:r>
        <w:t xml:space="preserve"> ханство в XV-XVIII ст.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визначним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й потужною </w:t>
      </w:r>
      <w:proofErr w:type="spellStart"/>
      <w:r>
        <w:t>ранньомодерною</w:t>
      </w:r>
      <w:proofErr w:type="spellEnd"/>
      <w:r>
        <w:t xml:space="preserve"> державою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</w:p>
    <w:p w:rsidR="00FE03BB" w:rsidRDefault="008F2410">
      <w:pPr>
        <w:spacing w:after="137"/>
        <w:ind w:left="216"/>
      </w:pPr>
      <w:proofErr w:type="spellStart"/>
      <w:r>
        <w:t>Кримськ</w:t>
      </w:r>
      <w:r>
        <w:t>е</w:t>
      </w:r>
      <w:proofErr w:type="spellEnd"/>
      <w:r>
        <w:t xml:space="preserve"> ханство — </w:t>
      </w:r>
      <w:proofErr w:type="spellStart"/>
      <w:r>
        <w:t>татарська</w:t>
      </w:r>
      <w:proofErr w:type="spellEnd"/>
      <w:r>
        <w:t xml:space="preserve"> </w:t>
      </w:r>
      <w:proofErr w:type="spellStart"/>
      <w:r>
        <w:t>феодальна</w:t>
      </w:r>
      <w:proofErr w:type="spellEnd"/>
      <w:r>
        <w:t xml:space="preserve"> держава в </w:t>
      </w:r>
      <w:proofErr w:type="spellStart"/>
      <w:r>
        <w:t>Криму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своєрідній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поєднувала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родоплемінного</w:t>
      </w:r>
      <w:proofErr w:type="spellEnd"/>
      <w:r>
        <w:t xml:space="preserve"> </w:t>
      </w:r>
      <w:proofErr w:type="spellStart"/>
      <w:r>
        <w:t>народовладдя</w:t>
      </w:r>
      <w:proofErr w:type="spellEnd"/>
      <w:r>
        <w:t xml:space="preserve"> і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. </w:t>
      </w:r>
    </w:p>
    <w:p w:rsidR="00FE03BB" w:rsidRDefault="008F2410">
      <w:pPr>
        <w:spacing w:after="141"/>
        <w:ind w:left="216"/>
      </w:pPr>
      <w:proofErr w:type="spellStart"/>
      <w:r>
        <w:t>Кримське</w:t>
      </w:r>
      <w:proofErr w:type="spellEnd"/>
      <w:r>
        <w:t xml:space="preserve"> ханство за весь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не жило </w:t>
      </w:r>
      <w:proofErr w:type="spellStart"/>
      <w:r>
        <w:t>самостійним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. У XVI—XVII ст.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васально</w:t>
      </w:r>
      <w:r>
        <w:t>ю</w:t>
      </w:r>
      <w:proofErr w:type="spellEnd"/>
      <w:r>
        <w:t xml:space="preserve"> державою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інтереси</w:t>
      </w:r>
      <w:proofErr w:type="spellEnd"/>
      <w:r>
        <w:t xml:space="preserve"> та </w:t>
      </w:r>
      <w:proofErr w:type="spellStart"/>
      <w:r>
        <w:t>плани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знаходили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. </w:t>
      </w:r>
    </w:p>
    <w:p w:rsidR="00FE03BB" w:rsidRDefault="008F2410">
      <w:pPr>
        <w:ind w:left="216"/>
      </w:pPr>
      <w:proofErr w:type="spellStart"/>
      <w:r>
        <w:t>Кримське</w:t>
      </w:r>
      <w:proofErr w:type="spellEnd"/>
      <w:r>
        <w:t xml:space="preserve"> ханство мало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численну</w:t>
      </w:r>
      <w:proofErr w:type="spellEnd"/>
      <w:r>
        <w:t xml:space="preserve"> </w:t>
      </w:r>
      <w:proofErr w:type="spellStart"/>
      <w:r>
        <w:t>напівкочову</w:t>
      </w:r>
      <w:proofErr w:type="spellEnd"/>
      <w:r>
        <w:t xml:space="preserve"> </w:t>
      </w:r>
      <w:proofErr w:type="spellStart"/>
      <w:r>
        <w:t>складову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рушійною</w:t>
      </w:r>
      <w:proofErr w:type="spellEnd"/>
      <w:r>
        <w:t xml:space="preserve"> силою </w:t>
      </w:r>
      <w:proofErr w:type="spellStart"/>
      <w:r>
        <w:t>набігів</w:t>
      </w:r>
      <w:proofErr w:type="spellEnd"/>
      <w:r>
        <w:t xml:space="preserve"> татар на </w:t>
      </w:r>
      <w:proofErr w:type="spellStart"/>
      <w:r>
        <w:t>сусідні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FE03BB" w:rsidRDefault="008F2410">
      <w:pPr>
        <w:spacing w:after="167" w:line="259" w:lineRule="auto"/>
        <w:ind w:left="216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FE03BB" w:rsidRDefault="008F2410">
      <w:pPr>
        <w:spacing w:after="168" w:line="256" w:lineRule="auto"/>
        <w:ind w:left="355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0">
        <w:r>
          <w:rPr>
            <w:color w:val="7030A0"/>
          </w:rPr>
          <w:t xml:space="preserve"> </w:t>
        </w:r>
      </w:hyperlink>
      <w:hyperlink r:id="rId11">
        <w:r>
          <w:rPr>
            <w:color w:val="0563C1"/>
            <w:u w:val="single" w:color="0563C1"/>
          </w:rPr>
          <w:t>https://youtu.be/ug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xzavk6Y</w:t>
        </w:r>
        <w:proofErr w:type="gramStart"/>
        <w:r>
          <w:rPr>
            <w:color w:val="0563C1"/>
            <w:u w:val="single" w:color="0563C1"/>
          </w:rPr>
          <w:t>0?si</w:t>
        </w:r>
        <w:proofErr w:type="gramEnd"/>
        <w:r>
          <w:rPr>
            <w:color w:val="0563C1"/>
            <w:u w:val="single" w:color="0563C1"/>
          </w:rPr>
          <w:t>=YEwLC69dgQDYDXlv</w:t>
        </w:r>
      </w:hyperlink>
      <w:hyperlink r:id="rId14">
        <w:r>
          <w:rPr>
            <w:color w:val="7030A0"/>
          </w:rPr>
          <w:t xml:space="preserve"> </w:t>
        </w:r>
      </w:hyperlink>
      <w:r>
        <w:rPr>
          <w:color w:val="7030A0"/>
        </w:rPr>
        <w:t xml:space="preserve"> </w:t>
      </w:r>
    </w:p>
    <w:p w:rsidR="00FE03BB" w:rsidRDefault="008F2410">
      <w:pPr>
        <w:pStyle w:val="1"/>
        <w:ind w:left="370"/>
      </w:pPr>
      <w:proofErr w:type="spellStart"/>
      <w:r>
        <w:t>Бесіда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 xml:space="preserve">  </w:t>
      </w:r>
    </w:p>
    <w:p w:rsidR="00FE03BB" w:rsidRDefault="008F2410">
      <w:pPr>
        <w:numPr>
          <w:ilvl w:val="0"/>
          <w:numId w:val="1"/>
        </w:numPr>
        <w:ind w:hanging="281"/>
      </w:pPr>
      <w:r>
        <w:t xml:space="preserve">Яке </w:t>
      </w:r>
      <w:proofErr w:type="spellStart"/>
      <w:r>
        <w:t>місто</w:t>
      </w:r>
      <w:proofErr w:type="spellEnd"/>
      <w:r>
        <w:t xml:space="preserve"> в XVI—XVII ст. </w:t>
      </w:r>
      <w:proofErr w:type="spellStart"/>
      <w:r>
        <w:t>було</w:t>
      </w:r>
      <w:proofErr w:type="spellEnd"/>
      <w:r>
        <w:t xml:space="preserve"> столицею </w:t>
      </w:r>
      <w:proofErr w:type="spellStart"/>
      <w:r>
        <w:t>Кримського</w:t>
      </w:r>
      <w:proofErr w:type="spellEnd"/>
      <w:r>
        <w:t xml:space="preserve"> ханства?</w:t>
      </w:r>
      <w:r>
        <w:rPr>
          <w:rFonts w:ascii="Calibri" w:eastAsia="Calibri" w:hAnsi="Calibri" w:cs="Calibri"/>
          <w:sz w:val="22"/>
        </w:rPr>
        <w:t xml:space="preserve"> </w:t>
      </w:r>
    </w:p>
    <w:p w:rsidR="00FE03BB" w:rsidRDefault="008F2410">
      <w:pPr>
        <w:numPr>
          <w:ilvl w:val="0"/>
          <w:numId w:val="1"/>
        </w:numPr>
        <w:ind w:hanging="281"/>
      </w:pPr>
      <w:r>
        <w:t xml:space="preserve">Як у </w:t>
      </w:r>
      <w:proofErr w:type="spellStart"/>
      <w:r>
        <w:t>ханстві</w:t>
      </w:r>
      <w:proofErr w:type="spellEnd"/>
      <w:r>
        <w:t xml:space="preserve"> </w:t>
      </w:r>
      <w:proofErr w:type="spellStart"/>
      <w:r>
        <w:t>назива</w:t>
      </w:r>
      <w:r>
        <w:t>ли</w:t>
      </w:r>
      <w:proofErr w:type="spellEnd"/>
      <w:r>
        <w:t xml:space="preserve"> </w:t>
      </w:r>
      <w:proofErr w:type="spellStart"/>
      <w:r>
        <w:t>вождів</w:t>
      </w:r>
      <w:proofErr w:type="spellEnd"/>
      <w:r>
        <w:t xml:space="preserve"> семи </w:t>
      </w:r>
      <w:proofErr w:type="spellStart"/>
      <w:r>
        <w:t>найбільших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? </w:t>
      </w:r>
    </w:p>
    <w:p w:rsidR="00FE03BB" w:rsidRDefault="008F2410">
      <w:pPr>
        <w:numPr>
          <w:ilvl w:val="0"/>
          <w:numId w:val="1"/>
        </w:numPr>
        <w:ind w:hanging="281"/>
      </w:pPr>
      <w:r>
        <w:t xml:space="preserve">Чим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заселяли </w:t>
      </w:r>
      <w:proofErr w:type="spellStart"/>
      <w:r>
        <w:t>південний</w:t>
      </w:r>
      <w:proofErr w:type="spellEnd"/>
      <w:r>
        <w:t xml:space="preserve"> берег </w:t>
      </w:r>
      <w:proofErr w:type="spellStart"/>
      <w:r>
        <w:t>півострова</w:t>
      </w:r>
      <w:proofErr w:type="spellEnd"/>
      <w:r>
        <w:t xml:space="preserve">? </w:t>
      </w:r>
    </w:p>
    <w:p w:rsidR="00FE03BB" w:rsidRDefault="008F2410">
      <w:pPr>
        <w:numPr>
          <w:ilvl w:val="0"/>
          <w:numId w:val="1"/>
        </w:numPr>
        <w:ind w:hanging="281"/>
      </w:pPr>
      <w:r>
        <w:t xml:space="preserve">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</w:t>
      </w:r>
      <w:proofErr w:type="spellStart"/>
      <w:r>
        <w:t>поділялося</w:t>
      </w:r>
      <w:proofErr w:type="spellEnd"/>
      <w:r>
        <w:t xml:space="preserve"> все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півострова</w:t>
      </w:r>
      <w:proofErr w:type="spellEnd"/>
      <w:r>
        <w:t xml:space="preserve">? </w:t>
      </w:r>
    </w:p>
    <w:p w:rsidR="00FE03BB" w:rsidRDefault="008F2410">
      <w:pPr>
        <w:numPr>
          <w:ilvl w:val="0"/>
          <w:numId w:val="1"/>
        </w:numPr>
        <w:spacing w:after="141"/>
        <w:ind w:hanging="281"/>
      </w:pPr>
      <w:r>
        <w:t xml:space="preserve">Кого </w:t>
      </w:r>
      <w:proofErr w:type="spellStart"/>
      <w:r>
        <w:t>Кримське</w:t>
      </w:r>
      <w:proofErr w:type="spellEnd"/>
      <w:r>
        <w:t xml:space="preserve"> ханство </w:t>
      </w:r>
      <w:proofErr w:type="spellStart"/>
      <w:r>
        <w:t>вважало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найнебезпечнішим</w:t>
      </w:r>
      <w:proofErr w:type="spellEnd"/>
      <w:r>
        <w:t xml:space="preserve"> противником? </w:t>
      </w:r>
    </w:p>
    <w:p w:rsidR="00FE03BB" w:rsidRDefault="008F2410">
      <w:pPr>
        <w:numPr>
          <w:ilvl w:val="0"/>
          <w:numId w:val="1"/>
        </w:numPr>
        <w:ind w:hanging="28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вивезли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 з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ст.? </w:t>
      </w:r>
    </w:p>
    <w:p w:rsidR="00FE03BB" w:rsidRDefault="008F2410">
      <w:pPr>
        <w:spacing w:after="74" w:line="259" w:lineRule="auto"/>
        <w:ind w:left="591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FE03BB" w:rsidRDefault="00013250">
      <w:pPr>
        <w:numPr>
          <w:ilvl w:val="0"/>
          <w:numId w:val="2"/>
        </w:numPr>
        <w:spacing w:after="24" w:line="259" w:lineRule="auto"/>
        <w:ind w:hanging="36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21.</w:t>
      </w:r>
    </w:p>
    <w:p w:rsidR="00FE03BB" w:rsidRDefault="008F2410">
      <w:pPr>
        <w:numPr>
          <w:ilvl w:val="0"/>
          <w:numId w:val="2"/>
        </w:numPr>
        <w:spacing w:after="106" w:line="259" w:lineRule="auto"/>
        <w:ind w:hanging="360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 з теми. </w:t>
      </w:r>
    </w:p>
    <w:p w:rsidR="00FE03BB" w:rsidRDefault="008F2410">
      <w:pPr>
        <w:spacing w:after="208" w:line="259" w:lineRule="auto"/>
        <w:ind w:left="0" w:firstLine="0"/>
      </w:pPr>
      <w:r>
        <w:rPr>
          <w:b/>
        </w:rPr>
        <w:t xml:space="preserve"> </w:t>
      </w:r>
    </w:p>
    <w:p w:rsidR="00FE03BB" w:rsidRDefault="008F2410">
      <w:pPr>
        <w:spacing w:after="213" w:line="257" w:lineRule="auto"/>
        <w:ind w:left="268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  <w:r>
        <w:rPr>
          <w:color w:val="0070C0"/>
        </w:rPr>
        <w:t xml:space="preserve"> </w:t>
      </w:r>
    </w:p>
    <w:p w:rsidR="00FE03BB" w:rsidRDefault="00013250" w:rsidP="00013250">
      <w:pPr>
        <w:spacing w:after="159" w:line="259" w:lineRule="auto"/>
        <w:ind w:left="1370"/>
      </w:pPr>
      <w:r>
        <w:rPr>
          <w:color w:val="FF0000"/>
          <w:lang w:val="uk-UA"/>
        </w:rPr>
        <w:t xml:space="preserve">                                     </w:t>
      </w:r>
      <w:proofErr w:type="spellStart"/>
      <w:r w:rsidR="008F2410">
        <w:rPr>
          <w:color w:val="FF0000"/>
        </w:rPr>
        <w:t>Бажаю</w:t>
      </w:r>
      <w:proofErr w:type="spellEnd"/>
      <w:r w:rsidR="008F2410">
        <w:rPr>
          <w:color w:val="FF0000"/>
        </w:rPr>
        <w:t xml:space="preserve"> </w:t>
      </w:r>
      <w:proofErr w:type="spellStart"/>
      <w:r w:rsidR="008F2410">
        <w:rPr>
          <w:color w:val="FF0000"/>
        </w:rPr>
        <w:t>успіху</w:t>
      </w:r>
      <w:proofErr w:type="spellEnd"/>
      <w:r w:rsidR="008F2410">
        <w:rPr>
          <w:color w:val="FF0000"/>
        </w:rPr>
        <w:t xml:space="preserve"> у </w:t>
      </w:r>
      <w:proofErr w:type="spellStart"/>
      <w:r w:rsidR="008F2410">
        <w:rPr>
          <w:color w:val="FF0000"/>
        </w:rPr>
        <w:t>навчанні</w:t>
      </w:r>
      <w:proofErr w:type="spellEnd"/>
      <w:r w:rsidR="008F2410">
        <w:rPr>
          <w:color w:val="FF0000"/>
        </w:rPr>
        <w:t>!</w:t>
      </w:r>
      <w:r w:rsidR="008F2410">
        <w:rPr>
          <w:color w:val="0070C0"/>
        </w:rPr>
        <w:t xml:space="preserve"> </w:t>
      </w:r>
    </w:p>
    <w:p w:rsidR="00FE03BB" w:rsidRDefault="008F2410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FE03BB">
      <w:pgSz w:w="11906" w:h="16838"/>
      <w:pgMar w:top="1247" w:right="854" w:bottom="1516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7498B"/>
    <w:multiLevelType w:val="hybridMultilevel"/>
    <w:tmpl w:val="2CD2EE56"/>
    <w:lvl w:ilvl="0" w:tplc="237A55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2465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9CD4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A49C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1026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D468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5446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AA86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B603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854E20"/>
    <w:multiLevelType w:val="hybridMultilevel"/>
    <w:tmpl w:val="E4AC5E74"/>
    <w:lvl w:ilvl="0" w:tplc="184A3408">
      <w:start w:val="1"/>
      <w:numFmt w:val="decimal"/>
      <w:lvlText w:val="%1.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D8D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14E5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3C65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628C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8CCF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6E37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45C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6E89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BB"/>
    <w:rsid w:val="00013250"/>
    <w:rsid w:val="008F2410"/>
    <w:rsid w:val="00F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CDDB84-959C-467B-ABD8-2487308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71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2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9"/>
      <w:ind w:left="1367" w:hanging="10"/>
      <w:jc w:val="center"/>
      <w:outlineLvl w:val="1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ug-xzavk6Y0?si=YEwLC69dgQDYDXl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ug-xzavk6Y0?si=YEwLC69dgQDYDXl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g-xzavk6Y0?si=YEwLC69dgQDYDXlv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youtu.be/ug-xzavk6Y0?si=YEwLC69dgQDYDX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ug-xzavk6Y0?si=YEwLC69dgQDYDXl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2025-01-02T10:17:00Z</dcterms:created>
  <dcterms:modified xsi:type="dcterms:W3CDTF">2025-01-02T10:17:00Z</dcterms:modified>
</cp:coreProperties>
</file>