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5F18CE" w:rsidP="0094399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31.01.2025</w:t>
      </w:r>
    </w:p>
    <w:p w:rsidR="00943990" w:rsidRDefault="005F18CE" w:rsidP="0094399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943990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302AB9" w:rsidRDefault="007716C1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Почат</w:t>
      </w:r>
      <w:r w:rsidR="005F18C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ок індустріальної </w:t>
      </w:r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революції, її вплив на життя різних верств населення.</w:t>
      </w:r>
    </w:p>
    <w:bookmarkEnd w:id="0"/>
    <w:p w:rsidR="00F23C68" w:rsidRPr="00D36FCC" w:rsidRDefault="009F483A" w:rsidP="00D36FCC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: пояснювати та застосовувати  поняття «індустріальна (промислова) революція, «Просвітництво», «енциклопедисти», «класицизм»,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розташувати в хронологічній послідовності відомості про індустріальну революцію, добу Просвітництва; визначити зміни в повсякденному житті європейців протягом ХVІІІ ст., які час епохи Просвітництва, початку індустр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>іальної (промислової) революції, виховувати почуття поваги до історичного минулого.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Пригадайте, як вплинули на господарський розвиток європейських країн Великі географічні відкриття.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Поясніть значення понять історичної хмаринки. </w:t>
      </w:r>
    </w:p>
    <w:p w:rsidR="007A02D7" w:rsidRPr="007A02D7" w:rsidRDefault="007A02D7" w:rsidP="00A95534">
      <w:pPr>
        <w:ind w:left="-77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0A6522">
            <wp:extent cx="4248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97E049" wp14:editId="1CA2A26B">
                <wp:extent cx="304800" cy="304800"/>
                <wp:effectExtent l="0" t="0" r="0" b="0"/>
                <wp:docPr id="1" name="AutoShape 2" descr="https://uahistory.co/pidruchniki/sshypak-world-history-8-class-2021/sshypak-world-history-8-class-2021.files/image2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A0BA0" id="AutoShape 2" o:spid="_x0000_s1026" alt="https://uahistory.co/pidruchniki/sshypak-world-history-8-class-2021/sshypak-world-history-8-class-2021.files/image2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myfQvICAAA5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 них ілюструють середньовічне господарство, а які — нові форми господарювання?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 з історії Англії, що таке обгороджування та як воно вплинуло на розвиток господарства країни.</w:t>
      </w:r>
    </w:p>
    <w:p w:rsidR="00F23C68" w:rsidRDefault="00302AB9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Протягом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Ранньомодерної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доби відбувався поступовий перехід до індустріального суспільства, основу життя якого становило промислове виробництво. Воно прийшло на заміну середньовічного аграрного виробництва, за якого землею володіли феодали, а працювали на ній залежні селяни. Ремесло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аграрному суспільстві відігравало допоміжну роль у забезпеченні людей найнеобхіднішими виробами: одягом, взуттям, посудом та ін. Зі зростанням міст у суспільстві збільшився попит на виробництво ремісничої продукції кращої якості й у більшій кількості. У процесі впровадження технічних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вдосконалень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і пошуку ефективних методів організації праці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мануфактурне виробництво, яке було продуктивнішим, ніж праця ремісників.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Власники мануфактур прагнули розширення виробництва, щоб отримувати ще більші прибутки. Для цього вони наймали більше працівників і вкладали капітал у закупівлю сировини й кращу організацію виробництва. Також зростала роль торгівлі як способу обміну товарами. Потреба в швидкому постачанні сировини та переміщенні товарів для реалізації сприяла удосконаленню транспортних засобів. Вирішенню проблеми щодо збільшення кількості робочих рук сприяла аграрна революція — перехід від натурального до товарного виробництва в сільському господарстві. Особисте звільнення селян привело до появи великої кількості дешевої робочої сили. Власники виробництв економили на їхній заробітній платні й більше своїх капіталів вкладали у закупівлю сировини.</w:t>
      </w:r>
    </w:p>
    <w:p w:rsidR="00A95534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Першою на шлях формування індустріального суспільства стала Англія. Саме тут наприкінці XVII ст. розпочалася індустріальна (промислова) революція — </w:t>
      </w:r>
      <w:r w:rsidR="00A95534" w:rsidRPr="007A02D7">
        <w:rPr>
          <w:rFonts w:ascii="Times New Roman" w:hAnsi="Times New Roman" w:cs="Times New Roman"/>
          <w:sz w:val="28"/>
          <w:szCs w:val="28"/>
          <w:lang w:val="uk-UA"/>
        </w:rPr>
        <w:t>безпрецедентний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технологічний і економічний ривок та соціально</w:t>
      </w:r>
      <w:r w:rsidR="00A95534">
        <w:rPr>
          <w:rFonts w:ascii="Times New Roman" w:hAnsi="Times New Roman" w:cs="Times New Roman"/>
          <w:sz w:val="28"/>
          <w:szCs w:val="28"/>
          <w:lang w:val="uk-UA"/>
        </w:rPr>
        <w:t xml:space="preserve">-політичні зміни. </w:t>
      </w:r>
    </w:p>
    <w:p w:rsidR="00943990" w:rsidRPr="00943990" w:rsidRDefault="00943990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7A02D7" w:rsidRPr="00943990" w:rsidRDefault="00A95534" w:rsidP="007A02D7">
      <w:pPr>
        <w:pStyle w:val="a5"/>
        <w:ind w:left="-414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Розгляньте схему, запишіть основні ознаки «Індустріальної революції»</w:t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143375"/>
            <wp:effectExtent l="0" t="0" r="3810" b="9525"/>
            <wp:docPr id="5" name="Рисунок 5" descr="Презентація &quot;Індустріальна революція та сяйво просвітниц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Індустріальна революція та сяйво просвітництв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66" cy="41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запам’ятати!</w:t>
      </w:r>
    </w:p>
    <w:p w:rsidR="00943990" w:rsidRPr="00943990" w:rsidRDefault="00943990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(запишіть)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Фабрика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>— промислове виробництво, засноване на використанні машин.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Появі нових механізмів або вдосконаленню існуючих сприяли технічні винаходи й наукові знання. І тут лідером була Англія як найбільший виробник тканин, які користувалися попитом у європейських купців. До того ж удосконалення механізмів відбувалося за «принципом доміно», коли один винахід сприяв пошуку нових технічних рішень.</w:t>
      </w: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Технічні винаходи початку індустр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іальної (промислової) революції</w:t>
      </w:r>
      <w:r w:rsidR="00D36F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(запишіть)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Ткацький «летючий» човник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(1733 р.) Джона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Кея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підвищив продуктивність праці ткачів удвічі.</w:t>
      </w:r>
    </w:p>
    <w:p w:rsidR="007A02D7" w:rsidRPr="007A02D7" w:rsidRDefault="00D36FCC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Механічна прядка «</w:t>
      </w:r>
      <w:proofErr w:type="spellStart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Дженні</w:t>
      </w:r>
      <w:proofErr w:type="spellEnd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» </w:t>
      </w:r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(1764/1765 рр.) Джеймса </w:t>
      </w:r>
      <w:proofErr w:type="spellStart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Харгрівса</w:t>
      </w:r>
      <w:proofErr w:type="spellEnd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у 18-20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Прядильна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(1769 р.) на водяному колесі Річарда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в 40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Фабрика </w:t>
      </w:r>
      <w:proofErr w:type="spellStart"/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(1771 р.) — перша в історії фабрика. Діяла на основі водяного колеса. Тут одночасно працювали кількасот робітників.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Парова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(1784 р.) Джеймса Ватта — універсальний тепловий двигун, який дав змогу будувати фабрики незалежно від річок.</w:t>
      </w:r>
    </w:p>
    <w:p w:rsid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Паротяг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(1814 р.) Джорджа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Стефенсона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завдяки якому стало можливим переміщати вантажі й людей швидше й без застосування мускульної сили тварин.</w:t>
      </w:r>
    </w:p>
    <w:p w:rsidR="00A95534" w:rsidRDefault="00D36FCC" w:rsidP="00A9553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6FC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Пароплав </w:t>
      </w:r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(1803 р.) Роберта </w:t>
      </w:r>
      <w:proofErr w:type="spellStart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Фултона</w:t>
      </w:r>
      <w:proofErr w:type="spellEnd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яким почали переміщати вантажі й людей морем на великі відстані незалежно від погодних умов</w:t>
      </w:r>
      <w:r w:rsid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5941FE" w:rsidRPr="00A95534" w:rsidRDefault="00D36FCC" w:rsidP="00A95534">
      <w:pPr>
        <w:pStyle w:val="a5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індустріальної (промислової) революції головну роль у господарському житті суспільства набувала промисловість. Поступово в суспільному виробництві та житті зростала роль підприємців і найманих працівників. Формувалося індустріальне суспільство, у якому провідну роль відігравали підприємці й наймані працівники. Розуміючи свою вирішальну роль у розвитку суспільства, підприємці й наймані працівники наприкінці XVIII — у XIX ст. розпочали боротьбу за здобуття політичних прав і впливу для себе. Це було потрібно для створення на законодавчому рівні комфортних умов для розвитку промисловості, підприємництва й захисту прав найманих працівників.</w:t>
      </w:r>
    </w:p>
    <w:p w:rsidR="005941FE" w:rsidRDefault="00ED4F08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8" w:history="1">
        <w:r w:rsidR="007716C1" w:rsidRPr="003D62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https://youtu.be/AE5GnJZvDc8</w:t>
        </w:r>
      </w:hyperlink>
      <w:r w:rsidR="007716C1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DF4ECD" w:rsidRDefault="00DF4ECD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F4EC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знань. Рефлексія.</w:t>
      </w:r>
    </w:p>
    <w:p w:rsidR="00A95534" w:rsidRPr="007716C1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95534">
        <w:rPr>
          <w:rFonts w:ascii="Times New Roman" w:hAnsi="Times New Roman" w:cs="Times New Roman"/>
          <w:b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6618717" cy="4124325"/>
            <wp:effectExtent l="0" t="0" r="0" b="0"/>
            <wp:docPr id="6" name="Рисунок 6" descr="Презентація &quot;Новий час: відкриття Америки, революції, передові ідеї і не  тіль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Новий час: відкриття Америки, революції, передові ідеї і не  тільки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956" cy="41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90" w:rsidRPr="00943990" w:rsidRDefault="00A24E45" w:rsidP="005903E9">
      <w:pPr>
        <w:ind w:left="-993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</w:t>
      </w:r>
      <w:r w:rsidR="001B0788"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авданн</w:t>
      </w:r>
      <w:r w:rsidR="007716C1"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я:</w:t>
      </w:r>
      <w:r w:rsidR="007716C1" w:rsidRPr="00943990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</w:p>
    <w:p w:rsidR="00943990" w:rsidRPr="00943990" w:rsidRDefault="00943990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5F18CE">
        <w:rPr>
          <w:rFonts w:ascii="Times New Roman" w:hAnsi="Times New Roman" w:cs="Times New Roman"/>
          <w:sz w:val="28"/>
          <w:szCs w:val="28"/>
          <w:lang w:val="uk-UA"/>
        </w:rPr>
        <w:t xml:space="preserve"> 26.</w:t>
      </w:r>
    </w:p>
    <w:p w:rsidR="00B141CD" w:rsidRPr="00943990" w:rsidRDefault="007716C1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sz w:val="28"/>
          <w:szCs w:val="28"/>
          <w:lang w:val="uk-UA"/>
        </w:rPr>
        <w:t>Запишіть нові поняття та винаходи Нової епохи.</w:t>
      </w:r>
    </w:p>
    <w:p w:rsidR="00A24E45" w:rsidRPr="00943990" w:rsidRDefault="00F246B5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"Англія в 16 </w:t>
      </w:r>
      <w:proofErr w:type="spellStart"/>
      <w:r w:rsidRPr="00943990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943990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DB68B4" w:rsidRDefault="00DB68B4" w:rsidP="00943990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943990" w:rsidRPr="00DB68B4" w:rsidRDefault="00943990" w:rsidP="00943990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941FE"/>
    <w:rsid w:val="005A0935"/>
    <w:rsid w:val="005C4A84"/>
    <w:rsid w:val="005F18CE"/>
    <w:rsid w:val="00620B59"/>
    <w:rsid w:val="00652694"/>
    <w:rsid w:val="006571C9"/>
    <w:rsid w:val="006C591A"/>
    <w:rsid w:val="006D691F"/>
    <w:rsid w:val="00721F3A"/>
    <w:rsid w:val="007409EC"/>
    <w:rsid w:val="007602B1"/>
    <w:rsid w:val="007716C1"/>
    <w:rsid w:val="007946BE"/>
    <w:rsid w:val="007A02D7"/>
    <w:rsid w:val="007C100A"/>
    <w:rsid w:val="007E6AA5"/>
    <w:rsid w:val="00837F5E"/>
    <w:rsid w:val="00895424"/>
    <w:rsid w:val="008E5658"/>
    <w:rsid w:val="00943990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80029"/>
    <w:rsid w:val="00E94E83"/>
    <w:rsid w:val="00ED4F08"/>
    <w:rsid w:val="00ED54B4"/>
    <w:rsid w:val="00EE56F3"/>
    <w:rsid w:val="00F23C68"/>
    <w:rsid w:val="00F246B5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E5GnJZvDc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E021-022B-440E-9D64-0591BD5D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2022-12-06T18:14:00Z</dcterms:created>
  <dcterms:modified xsi:type="dcterms:W3CDTF">2025-01-30T18:30:00Z</dcterms:modified>
</cp:coreProperties>
</file>