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B7C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Тема. Література середньовічної Європи: основні тенденції і жанрово-тематичне розмаїття «Пісня про Роланда» (Х ст.). Образна система (Роланд, </w:t>
      </w:r>
      <w:proofErr w:type="spellStart"/>
      <w:r w:rsidRPr="00814774">
        <w:rPr>
          <w:rFonts w:cs="Times New Roman"/>
          <w:sz w:val="28"/>
          <w:szCs w:val="28"/>
        </w:rPr>
        <w:t>Ганелон</w:t>
      </w:r>
      <w:proofErr w:type="spellEnd"/>
      <w:r w:rsidRPr="00814774">
        <w:rPr>
          <w:rFonts w:cs="Times New Roman"/>
          <w:sz w:val="28"/>
          <w:szCs w:val="28"/>
        </w:rPr>
        <w:t>, Карл та ін.). Особливості поетичної мови твору</w:t>
      </w:r>
    </w:p>
    <w:p w14:paraId="056BE6E2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Мета: ознайомити учнів з прикладом середньовічного героїчного епосу на основі французького епосу «Пісня про </w:t>
      </w:r>
      <w:proofErr w:type="spellStart"/>
      <w:r w:rsidRPr="00814774">
        <w:rPr>
          <w:rFonts w:cs="Times New Roman"/>
          <w:sz w:val="28"/>
          <w:szCs w:val="28"/>
        </w:rPr>
        <w:t>Роланда»;з’ясувати</w:t>
      </w:r>
      <w:proofErr w:type="spellEnd"/>
      <w:r w:rsidRPr="00814774">
        <w:rPr>
          <w:rFonts w:cs="Times New Roman"/>
          <w:sz w:val="28"/>
          <w:szCs w:val="28"/>
        </w:rPr>
        <w:t xml:space="preserve"> історичну правду та вигадку у творі, наявність історичних та вигаданих персонажів; розвивати навички конспектування, аналізу художнього тексту; сприяти вихованню зацікавленості до історичного минулого народів світу.</w:t>
      </w:r>
    </w:p>
    <w:p w14:paraId="17850F9F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Хід уроку</w:t>
      </w:r>
    </w:p>
    <w:p w14:paraId="66B4FDFB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І. Організаційна частина</w:t>
      </w:r>
    </w:p>
    <w:p w14:paraId="4880815E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ІІ. Повідомлення теми, мети уроку</w:t>
      </w:r>
    </w:p>
    <w:p w14:paraId="04EFBE4E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Слово вчителя</w:t>
      </w:r>
    </w:p>
    <w:p w14:paraId="7C6470ED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« Темні віка», « культурний занепад», зміцнення релігії, замки, королі, жорстокі війни …. Це - Середньовіччя. Це був бурхливий і цікавий період у розвитку людства. Це були жорстокі часи, коли людина мусила коритися владі, церкві, королю. Але це була доба лицарства.</w:t>
      </w:r>
    </w:p>
    <w:p w14:paraId="344D35F3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 На сьогоднішньому </w:t>
      </w:r>
      <w:proofErr w:type="spellStart"/>
      <w:r w:rsidRPr="00814774">
        <w:rPr>
          <w:rFonts w:cs="Times New Roman"/>
          <w:sz w:val="28"/>
          <w:szCs w:val="28"/>
        </w:rPr>
        <w:t>уроці</w:t>
      </w:r>
      <w:proofErr w:type="spellEnd"/>
      <w:r w:rsidRPr="00814774">
        <w:rPr>
          <w:rFonts w:cs="Times New Roman"/>
          <w:sz w:val="28"/>
          <w:szCs w:val="28"/>
        </w:rPr>
        <w:t xml:space="preserve"> ми здійснимо з вами ще одну мандрівку в минуле – в Середньовіччя.</w:t>
      </w:r>
    </w:p>
    <w:p w14:paraId="111B7CE1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 Одну людину попросили піднятою вгору рукою дотягтися до мітки на стіні, вище якої вона не в змозі дістати. Зробили позначку й поставили нове завдання: їй запропонували дістати паличку, розміщену дещо вище від поставленої мітки. Через деякий час людина зробила і це. Потім мету було ще змінено: цього разу було поставлено завдання повісити паличкою капелюха ще вище, але й з цим завданням людина впоралася.</w:t>
      </w:r>
    </w:p>
    <w:p w14:paraId="66926FCB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 Отже, для людини не має нічого неможливого.</w:t>
      </w:r>
    </w:p>
    <w:p w14:paraId="1AD7B775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ІІІ. Сприйняття й засвоєння навчального матеріалу.</w:t>
      </w:r>
    </w:p>
    <w:p w14:paraId="60A5CEE1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1.    Розповідь вчителя про історію виникнення поеми.</w:t>
      </w:r>
    </w:p>
    <w:p w14:paraId="53FE8399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У «Пісня про Роланда» найкраще відобразилися характерні риси літератури Середньовіччя, які дають уявлення про ідейно-естетичні особливості тієї епохи.</w:t>
      </w:r>
    </w:p>
    <w:p w14:paraId="660B7A11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Слід зазначити, що з утворенням в Європі феодальних держав в їх житті виникають нові проблеми: зміцнення політичної </w:t>
      </w:r>
      <w:proofErr w:type="spellStart"/>
      <w:r w:rsidRPr="00814774">
        <w:rPr>
          <w:rFonts w:cs="Times New Roman"/>
          <w:sz w:val="28"/>
          <w:szCs w:val="28"/>
        </w:rPr>
        <w:t>влади,міжусобні</w:t>
      </w:r>
      <w:proofErr w:type="spellEnd"/>
      <w:r w:rsidRPr="00814774">
        <w:rPr>
          <w:rFonts w:cs="Times New Roman"/>
          <w:sz w:val="28"/>
          <w:szCs w:val="28"/>
        </w:rPr>
        <w:t xml:space="preserve"> чвари та боротьба за владу, стосунки з іноземними державами, захист кордонів та інтересів своєї країни. Усе пережите знайшло відображення в літературі, зокрема в епічних поемах, які мають характер героїчних сказань і є в усіх народів.</w:t>
      </w:r>
    </w:p>
    <w:p w14:paraId="6156D72F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Епічними творами (або епосом) називаються такі, які змальовують життя в розповіді про людей, про події, в яких вони беруть участь, про їх вчинки, переживання, про взаємовідносини між людьми.</w:t>
      </w:r>
    </w:p>
    <w:p w14:paraId="5B8A0D53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У кожному з цих творів знайшли відображення особливості національної історії та культури.</w:t>
      </w:r>
    </w:p>
    <w:p w14:paraId="5A2E0E87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 В основі «Пісні про Роланда» лежить дійсний історичний факт, </w:t>
      </w:r>
      <w:proofErr w:type="spellStart"/>
      <w:r w:rsidRPr="00814774">
        <w:rPr>
          <w:rFonts w:cs="Times New Roman"/>
          <w:sz w:val="28"/>
          <w:szCs w:val="28"/>
        </w:rPr>
        <w:t>пов</w:t>
      </w:r>
      <w:proofErr w:type="spellEnd"/>
      <w:r w:rsidRPr="00814774">
        <w:rPr>
          <w:rFonts w:cs="Times New Roman"/>
          <w:sz w:val="28"/>
          <w:szCs w:val="28"/>
        </w:rPr>
        <w:t xml:space="preserve"> ’</w:t>
      </w:r>
      <w:proofErr w:type="spellStart"/>
      <w:r w:rsidRPr="00814774">
        <w:rPr>
          <w:rFonts w:cs="Times New Roman"/>
          <w:sz w:val="28"/>
          <w:szCs w:val="28"/>
        </w:rPr>
        <w:t>язаний</w:t>
      </w:r>
      <w:proofErr w:type="spellEnd"/>
      <w:r w:rsidRPr="00814774">
        <w:rPr>
          <w:rFonts w:cs="Times New Roman"/>
          <w:sz w:val="28"/>
          <w:szCs w:val="28"/>
        </w:rPr>
        <w:t xml:space="preserve"> з боротьбою французького короля Карла Великого проти маврів у VIII столітті. Описані у творі події згадуються в  арабських та французьких хроніках.</w:t>
      </w:r>
    </w:p>
    <w:p w14:paraId="33F04808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lastRenderedPageBreak/>
        <w:t>У 778 році Карл Великий на прохання мусульманського владики, маючи свої інтереси в Іспанії, втрутився в іспанські справи. Похід Карла був невдалим.</w:t>
      </w:r>
    </w:p>
    <w:p w14:paraId="24081F78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Повертаючись на батьківщину, ар’єргард французів був розбитий місцевими басками в </w:t>
      </w:r>
      <w:proofErr w:type="spellStart"/>
      <w:r w:rsidRPr="00814774">
        <w:rPr>
          <w:rFonts w:cs="Times New Roman"/>
          <w:sz w:val="28"/>
          <w:szCs w:val="28"/>
        </w:rPr>
        <w:t>Ронсевальському</w:t>
      </w:r>
      <w:proofErr w:type="spellEnd"/>
      <w:r w:rsidRPr="00814774">
        <w:rPr>
          <w:rFonts w:cs="Times New Roman"/>
          <w:sz w:val="28"/>
          <w:szCs w:val="28"/>
        </w:rPr>
        <w:t xml:space="preserve"> межигір’ї Піренеїв на вузькій гірській дорозі. Про цей драматичний випадок повідомляє історик </w:t>
      </w:r>
      <w:proofErr w:type="spellStart"/>
      <w:r w:rsidRPr="00814774">
        <w:rPr>
          <w:rFonts w:cs="Times New Roman"/>
          <w:sz w:val="28"/>
          <w:szCs w:val="28"/>
        </w:rPr>
        <w:t>Ейхард</w:t>
      </w:r>
      <w:proofErr w:type="spellEnd"/>
      <w:r w:rsidRPr="00814774">
        <w:rPr>
          <w:rFonts w:cs="Times New Roman"/>
          <w:sz w:val="28"/>
          <w:szCs w:val="28"/>
        </w:rPr>
        <w:t xml:space="preserve"> у «Життєписах Карла Великого» (IX ст.):«У битві цій були вбиті </w:t>
      </w:r>
      <w:proofErr w:type="spellStart"/>
      <w:r w:rsidRPr="00814774">
        <w:rPr>
          <w:rFonts w:cs="Times New Roman"/>
          <w:sz w:val="28"/>
          <w:szCs w:val="28"/>
        </w:rPr>
        <w:t>Еггіхард</w:t>
      </w:r>
      <w:proofErr w:type="spellEnd"/>
      <w:r w:rsidRPr="00814774">
        <w:rPr>
          <w:rFonts w:cs="Times New Roman"/>
          <w:sz w:val="28"/>
          <w:szCs w:val="28"/>
        </w:rPr>
        <w:t>, королівський стольник, </w:t>
      </w:r>
      <w:proofErr w:type="spellStart"/>
      <w:r w:rsidRPr="00814774">
        <w:rPr>
          <w:rFonts w:cs="Times New Roman"/>
          <w:sz w:val="28"/>
          <w:szCs w:val="28"/>
        </w:rPr>
        <w:t>Ансельм</w:t>
      </w:r>
      <w:proofErr w:type="spellEnd"/>
      <w:r w:rsidRPr="00814774">
        <w:rPr>
          <w:rFonts w:cs="Times New Roman"/>
          <w:sz w:val="28"/>
          <w:szCs w:val="28"/>
        </w:rPr>
        <w:t xml:space="preserve">, пфальцграф </w:t>
      </w:r>
      <w:proofErr w:type="spellStart"/>
      <w:r w:rsidRPr="00814774">
        <w:rPr>
          <w:rFonts w:cs="Times New Roman"/>
          <w:sz w:val="28"/>
          <w:szCs w:val="28"/>
        </w:rPr>
        <w:t>Хруодланд</w:t>
      </w:r>
      <w:proofErr w:type="spellEnd"/>
      <w:r w:rsidRPr="00814774">
        <w:rPr>
          <w:rFonts w:cs="Times New Roman"/>
          <w:sz w:val="28"/>
          <w:szCs w:val="28"/>
        </w:rPr>
        <w:t xml:space="preserve">, начальник Бретонської марки». Героїчна поема народжувалася по гарячих слідах історичних подій. Її зміст — правдива поетична розповідь сучасника, яка з часом піддалася сюжетній обробці. Так, замість басків з’явилися грізні араби-мусульмани, що захопили значні володіння в Іспанії і вже неодноразово вторгалися на французькі землі. Поразка при </w:t>
      </w:r>
      <w:proofErr w:type="spellStart"/>
      <w:r w:rsidRPr="00814774">
        <w:rPr>
          <w:rFonts w:cs="Times New Roman"/>
          <w:sz w:val="28"/>
          <w:szCs w:val="28"/>
        </w:rPr>
        <w:t>Ронсельвалі</w:t>
      </w:r>
      <w:proofErr w:type="spellEnd"/>
      <w:r w:rsidRPr="00814774">
        <w:rPr>
          <w:rFonts w:cs="Times New Roman"/>
          <w:sz w:val="28"/>
          <w:szCs w:val="28"/>
        </w:rPr>
        <w:t xml:space="preserve"> не вкрила ганьбою французів, а лише сприяла виявленню їхньої хоробрості, вміння стояти на смерть, захищати свою батьківщину і прикрити тили головних сил, що відходили.</w:t>
      </w:r>
    </w:p>
    <w:p w14:paraId="66ABF9C9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У літературознавстві до цього часу виникають питання, пов’язані з часом виникнення твору та його авторством. Відомо, що події VIII століття, описані у творі, були зафіксовані у XII столітті, коли церковна монополія на писемність дещо ослабла і світські тексти дістали право на існування поряд з рукописами релігійного змісту.</w:t>
      </w:r>
    </w:p>
    <w:p w14:paraId="6E9A80E3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Вчені припускають, що перші редакції «Пісні» могли існувати ще в усній формі, а </w:t>
      </w:r>
      <w:proofErr w:type="spellStart"/>
      <w:r w:rsidRPr="00814774">
        <w:rPr>
          <w:rFonts w:cs="Times New Roman"/>
          <w:sz w:val="28"/>
          <w:szCs w:val="28"/>
        </w:rPr>
        <w:t>багаточислені</w:t>
      </w:r>
      <w:proofErr w:type="spellEnd"/>
      <w:r w:rsidRPr="00814774">
        <w:rPr>
          <w:rFonts w:cs="Times New Roman"/>
          <w:sz w:val="28"/>
          <w:szCs w:val="28"/>
        </w:rPr>
        <w:t xml:space="preserve"> жонглери-співаки доповнювали її новими подробицями та сюжетними лініями.</w:t>
      </w:r>
    </w:p>
    <w:p w14:paraId="384F81BF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Відомо, що найдавніший рукопис, оксфордський, відноситься приблизно до 1170 року і дійшов до нас у хорошому стані. В кінці рукопису є вказівка, що оповіді прийшов кінець і що «</w:t>
      </w:r>
      <w:proofErr w:type="spellStart"/>
      <w:r w:rsidRPr="00814774">
        <w:rPr>
          <w:rFonts w:cs="Times New Roman"/>
          <w:sz w:val="28"/>
          <w:szCs w:val="28"/>
        </w:rPr>
        <w:t>Турольдус</w:t>
      </w:r>
      <w:proofErr w:type="spellEnd"/>
      <w:r w:rsidRPr="00814774">
        <w:rPr>
          <w:rFonts w:cs="Times New Roman"/>
          <w:sz w:val="28"/>
          <w:szCs w:val="28"/>
        </w:rPr>
        <w:t xml:space="preserve"> втомився». В результаті копітких пошуків вчених було знайдено дані про кількох </w:t>
      </w:r>
      <w:proofErr w:type="spellStart"/>
      <w:r w:rsidRPr="00814774">
        <w:rPr>
          <w:rFonts w:cs="Times New Roman"/>
          <w:sz w:val="28"/>
          <w:szCs w:val="28"/>
        </w:rPr>
        <w:t>Турольдів</w:t>
      </w:r>
      <w:proofErr w:type="spellEnd"/>
      <w:r w:rsidRPr="00814774">
        <w:rPr>
          <w:rFonts w:cs="Times New Roman"/>
          <w:sz w:val="28"/>
          <w:szCs w:val="28"/>
        </w:rPr>
        <w:t>, які могли претендувати на авторство.</w:t>
      </w:r>
    </w:p>
    <w:p w14:paraId="5D314AD6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Можливо, що </w:t>
      </w:r>
      <w:proofErr w:type="spellStart"/>
      <w:r w:rsidRPr="00814774">
        <w:rPr>
          <w:rFonts w:cs="Times New Roman"/>
          <w:sz w:val="28"/>
          <w:szCs w:val="28"/>
        </w:rPr>
        <w:t>Турольд</w:t>
      </w:r>
      <w:proofErr w:type="spellEnd"/>
      <w:r w:rsidRPr="00814774">
        <w:rPr>
          <w:rFonts w:cs="Times New Roman"/>
          <w:sz w:val="28"/>
          <w:szCs w:val="28"/>
        </w:rPr>
        <w:t xml:space="preserve"> був кліриком, оскільки для поеми характерне сильне релігійне забарвлення, але участь </w:t>
      </w:r>
      <w:proofErr w:type="spellStart"/>
      <w:r w:rsidRPr="00814774">
        <w:rPr>
          <w:rFonts w:cs="Times New Roman"/>
          <w:sz w:val="28"/>
          <w:szCs w:val="28"/>
        </w:rPr>
        <w:t>Турольда</w:t>
      </w:r>
      <w:proofErr w:type="spellEnd"/>
      <w:r w:rsidRPr="00814774">
        <w:rPr>
          <w:rFonts w:cs="Times New Roman"/>
          <w:sz w:val="28"/>
          <w:szCs w:val="28"/>
        </w:rPr>
        <w:t> в її створенні і характер його творчої роботи залишаються невисвітленими.</w:t>
      </w:r>
    </w:p>
    <w:p w14:paraId="4710D466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На підставі досліджень мовних особливостей рукопису можливим місцем створення «Пісні про Роланда» є Північна Франція.</w:t>
      </w:r>
    </w:p>
    <w:p w14:paraId="6BB13308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 У «Пісні про Роланда» діють історичні особи та вигадані персонажі. Серед реальних осіб можна назвати Карла Великого, Роланда, </w:t>
      </w:r>
      <w:proofErr w:type="spellStart"/>
      <w:r w:rsidRPr="00814774">
        <w:rPr>
          <w:rFonts w:cs="Times New Roman"/>
          <w:sz w:val="28"/>
          <w:szCs w:val="28"/>
        </w:rPr>
        <w:t>Турпена</w:t>
      </w:r>
      <w:proofErr w:type="spellEnd"/>
      <w:r w:rsidRPr="00814774">
        <w:rPr>
          <w:rFonts w:cs="Times New Roman"/>
          <w:sz w:val="28"/>
          <w:szCs w:val="28"/>
        </w:rPr>
        <w:t xml:space="preserve">, </w:t>
      </w:r>
      <w:proofErr w:type="spellStart"/>
      <w:r w:rsidRPr="00814774">
        <w:rPr>
          <w:rFonts w:cs="Times New Roman"/>
          <w:sz w:val="28"/>
          <w:szCs w:val="28"/>
        </w:rPr>
        <w:t>Ганелона</w:t>
      </w:r>
      <w:proofErr w:type="spellEnd"/>
      <w:r w:rsidRPr="00814774">
        <w:rPr>
          <w:rFonts w:cs="Times New Roman"/>
          <w:sz w:val="28"/>
          <w:szCs w:val="28"/>
        </w:rPr>
        <w:t xml:space="preserve">, Жоффруа. Карл Великий — король Франції (769—800 рр.), римський імператор (800—814 рр.) під час іспанського походу 778 року імператором ще не був. Похід до Іспанії продовжувався близько року, а не сім років, як про це розповідається </w:t>
      </w:r>
      <w:proofErr w:type="spellStart"/>
      <w:r w:rsidRPr="00814774">
        <w:rPr>
          <w:rFonts w:cs="Times New Roman"/>
          <w:sz w:val="28"/>
          <w:szCs w:val="28"/>
        </w:rPr>
        <w:t>у«Пісні</w:t>
      </w:r>
      <w:proofErr w:type="spellEnd"/>
      <w:r w:rsidRPr="00814774">
        <w:rPr>
          <w:rFonts w:cs="Times New Roman"/>
          <w:sz w:val="28"/>
          <w:szCs w:val="28"/>
        </w:rPr>
        <w:t xml:space="preserve"> про Роланда». На думку дослідників, образ Карла є збірним. Вважається, що в ньому поєднано риси Карла Великого, який правив у 768—814 рр., його діда Карла </w:t>
      </w:r>
      <w:proofErr w:type="spellStart"/>
      <w:r w:rsidRPr="00814774">
        <w:rPr>
          <w:rFonts w:cs="Times New Roman"/>
          <w:sz w:val="28"/>
          <w:szCs w:val="28"/>
        </w:rPr>
        <w:t>Мартелла</w:t>
      </w:r>
      <w:proofErr w:type="spellEnd"/>
      <w:r w:rsidRPr="00814774">
        <w:rPr>
          <w:rFonts w:cs="Times New Roman"/>
          <w:sz w:val="28"/>
          <w:szCs w:val="28"/>
        </w:rPr>
        <w:t xml:space="preserve"> (689—714 рр.) і його онука Карла Лисого (823—877 рр.).</w:t>
      </w:r>
    </w:p>
    <w:p w14:paraId="07FF9BEB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§ Роланд — племінник Карла, пер, пасинок </w:t>
      </w:r>
      <w:proofErr w:type="spellStart"/>
      <w:r w:rsidRPr="00814774">
        <w:rPr>
          <w:rFonts w:cs="Times New Roman"/>
          <w:sz w:val="28"/>
          <w:szCs w:val="28"/>
        </w:rPr>
        <w:t>Ганелона</w:t>
      </w:r>
      <w:proofErr w:type="spellEnd"/>
      <w:r w:rsidRPr="00814774">
        <w:rPr>
          <w:rFonts w:cs="Times New Roman"/>
          <w:sz w:val="28"/>
          <w:szCs w:val="28"/>
        </w:rPr>
        <w:t xml:space="preserve">. Маркграф Бретані </w:t>
      </w:r>
      <w:proofErr w:type="spellStart"/>
      <w:r w:rsidRPr="00814774">
        <w:rPr>
          <w:rFonts w:cs="Times New Roman"/>
          <w:sz w:val="28"/>
          <w:szCs w:val="28"/>
        </w:rPr>
        <w:t>Хруотланд</w:t>
      </w:r>
      <w:proofErr w:type="spellEnd"/>
      <w:r w:rsidRPr="00814774">
        <w:rPr>
          <w:rFonts w:cs="Times New Roman"/>
          <w:sz w:val="28"/>
          <w:szCs w:val="28"/>
        </w:rPr>
        <w:t> став прообразом цього персонажа. Загинув у бою проти басків.</w:t>
      </w:r>
    </w:p>
    <w:p w14:paraId="740D29F6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§ </w:t>
      </w:r>
      <w:proofErr w:type="spellStart"/>
      <w:r w:rsidRPr="00814774">
        <w:rPr>
          <w:rFonts w:cs="Times New Roman"/>
          <w:sz w:val="28"/>
          <w:szCs w:val="28"/>
        </w:rPr>
        <w:t>Турпен</w:t>
      </w:r>
      <w:proofErr w:type="spellEnd"/>
      <w:r w:rsidRPr="00814774">
        <w:rPr>
          <w:rFonts w:cs="Times New Roman"/>
          <w:sz w:val="28"/>
          <w:szCs w:val="28"/>
        </w:rPr>
        <w:t xml:space="preserve"> — архієпископ. Єпископ Рейнський (753—794 рр.). Йому </w:t>
      </w:r>
      <w:proofErr w:type="spellStart"/>
      <w:r w:rsidRPr="00814774">
        <w:rPr>
          <w:rFonts w:cs="Times New Roman"/>
          <w:sz w:val="28"/>
          <w:szCs w:val="28"/>
        </w:rPr>
        <w:t>покровительствував</w:t>
      </w:r>
      <w:proofErr w:type="spellEnd"/>
      <w:r w:rsidRPr="00814774">
        <w:rPr>
          <w:rFonts w:cs="Times New Roman"/>
          <w:sz w:val="28"/>
          <w:szCs w:val="28"/>
        </w:rPr>
        <w:t xml:space="preserve"> Карл Великий, проте про участь </w:t>
      </w:r>
      <w:proofErr w:type="spellStart"/>
      <w:r w:rsidRPr="00814774">
        <w:rPr>
          <w:rFonts w:cs="Times New Roman"/>
          <w:sz w:val="28"/>
          <w:szCs w:val="28"/>
        </w:rPr>
        <w:t>Турпена</w:t>
      </w:r>
      <w:proofErr w:type="spellEnd"/>
      <w:r w:rsidRPr="00814774">
        <w:rPr>
          <w:rFonts w:cs="Times New Roman"/>
          <w:sz w:val="28"/>
          <w:szCs w:val="28"/>
        </w:rPr>
        <w:t xml:space="preserve"> в поході нічого не відомо.</w:t>
      </w:r>
    </w:p>
    <w:p w14:paraId="380FA6EC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§ </w:t>
      </w:r>
      <w:proofErr w:type="spellStart"/>
      <w:r w:rsidRPr="00814774">
        <w:rPr>
          <w:rFonts w:cs="Times New Roman"/>
          <w:sz w:val="28"/>
          <w:szCs w:val="28"/>
        </w:rPr>
        <w:t>Ганелон</w:t>
      </w:r>
      <w:proofErr w:type="spellEnd"/>
      <w:r w:rsidRPr="00814774">
        <w:rPr>
          <w:rFonts w:cs="Times New Roman"/>
          <w:sz w:val="28"/>
          <w:szCs w:val="28"/>
        </w:rPr>
        <w:t xml:space="preserve"> — вітчим Роланда. Можливо, це архієпископ </w:t>
      </w:r>
      <w:proofErr w:type="spellStart"/>
      <w:r w:rsidRPr="00814774">
        <w:rPr>
          <w:rFonts w:cs="Times New Roman"/>
          <w:sz w:val="28"/>
          <w:szCs w:val="28"/>
        </w:rPr>
        <w:t>Санський</w:t>
      </w:r>
      <w:proofErr w:type="spellEnd"/>
      <w:r w:rsidRPr="00814774">
        <w:rPr>
          <w:rFonts w:cs="Times New Roman"/>
          <w:sz w:val="28"/>
          <w:szCs w:val="28"/>
        </w:rPr>
        <w:t xml:space="preserve"> </w:t>
      </w:r>
      <w:proofErr w:type="spellStart"/>
      <w:r w:rsidRPr="00814774">
        <w:rPr>
          <w:rFonts w:cs="Times New Roman"/>
          <w:sz w:val="28"/>
          <w:szCs w:val="28"/>
        </w:rPr>
        <w:t>Ганелон</w:t>
      </w:r>
      <w:proofErr w:type="spellEnd"/>
      <w:r w:rsidRPr="00814774">
        <w:rPr>
          <w:rFonts w:cs="Times New Roman"/>
          <w:sz w:val="28"/>
          <w:szCs w:val="28"/>
        </w:rPr>
        <w:t>, котрий зрадив Карла Лисого під час аквітанського повстання. За це у 859 році Карл Лисий засудив його до страти, але згодом помилував.</w:t>
      </w:r>
    </w:p>
    <w:p w14:paraId="4B837C95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§ Жоффруа — герцог, пер, володар Анжу. Жоффруа і </w:t>
      </w:r>
      <w:proofErr w:type="spellStart"/>
      <w:r w:rsidRPr="00814774">
        <w:rPr>
          <w:rFonts w:cs="Times New Roman"/>
          <w:sz w:val="28"/>
          <w:szCs w:val="28"/>
        </w:rPr>
        <w:t>Грізгонель</w:t>
      </w:r>
      <w:proofErr w:type="spellEnd"/>
      <w:r w:rsidRPr="00814774">
        <w:rPr>
          <w:rFonts w:cs="Times New Roman"/>
          <w:sz w:val="28"/>
          <w:szCs w:val="28"/>
        </w:rPr>
        <w:t>, що ніс королівський прапор у битві при Пуассоні (948 р.), були прапороносцями Карла.</w:t>
      </w:r>
    </w:p>
    <w:p w14:paraId="0E4F3999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Серед вигаданих персонажів можна назвати сарацинського царя Марсилія, що є антиподом короля Карла Великого.</w:t>
      </w:r>
    </w:p>
    <w:p w14:paraId="1061516A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</w:p>
    <w:p w14:paraId="750BFA4B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ІV. Робота над текстом твору.</w:t>
      </w:r>
    </w:p>
    <w:p w14:paraId="678E12E5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1. Пригадати зміст твору</w:t>
      </w:r>
    </w:p>
    <w:p w14:paraId="5077BA93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Вправа « Репортаж з місця подій» ( під звуки бою)</w:t>
      </w:r>
    </w:p>
    <w:p w14:paraId="1C3D7C03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« Битва в </w:t>
      </w:r>
      <w:proofErr w:type="spellStart"/>
      <w:r w:rsidRPr="00814774">
        <w:rPr>
          <w:rFonts w:cs="Times New Roman"/>
          <w:sz w:val="28"/>
          <w:szCs w:val="28"/>
        </w:rPr>
        <w:t>Ронсевальській</w:t>
      </w:r>
      <w:proofErr w:type="spellEnd"/>
      <w:r w:rsidRPr="00814774">
        <w:rPr>
          <w:rFonts w:cs="Times New Roman"/>
          <w:sz w:val="28"/>
          <w:szCs w:val="28"/>
        </w:rPr>
        <w:t xml:space="preserve"> ущелині» ( розповідь журналістів)</w:t>
      </w:r>
    </w:p>
    <w:p w14:paraId="7DCB3410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1.    Ми ведемо репортаж з місця бою між франками та сарацинами. Ось виїжджає на гору </w:t>
      </w:r>
      <w:proofErr w:type="spellStart"/>
      <w:r w:rsidRPr="00814774">
        <w:rPr>
          <w:rFonts w:cs="Times New Roman"/>
          <w:sz w:val="28"/>
          <w:szCs w:val="28"/>
        </w:rPr>
        <w:t>Турпен</w:t>
      </w:r>
      <w:proofErr w:type="spellEnd"/>
      <w:r w:rsidRPr="00814774">
        <w:rPr>
          <w:rFonts w:cs="Times New Roman"/>
          <w:sz w:val="28"/>
          <w:szCs w:val="28"/>
        </w:rPr>
        <w:t xml:space="preserve"> – архієпископ. Він звертається з промовою до французів . першим кидається назустріч сарацинам на своєму вірному коні Роланд. Він тримає в руках спис.</w:t>
      </w:r>
    </w:p>
    <w:p w14:paraId="779933C2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2.    У </w:t>
      </w:r>
      <w:proofErr w:type="spellStart"/>
      <w:r w:rsidRPr="00814774">
        <w:rPr>
          <w:rFonts w:cs="Times New Roman"/>
          <w:sz w:val="28"/>
          <w:szCs w:val="28"/>
        </w:rPr>
        <w:t>Ронсевальській</w:t>
      </w:r>
      <w:proofErr w:type="spellEnd"/>
      <w:r w:rsidRPr="00814774">
        <w:rPr>
          <w:rFonts w:cs="Times New Roman"/>
          <w:sz w:val="28"/>
          <w:szCs w:val="28"/>
        </w:rPr>
        <w:t xml:space="preserve"> ущелині франки б’ються на смерть, але мало їх лишилося! Порідішали і лави сарацинів. Сам король </w:t>
      </w:r>
      <w:proofErr w:type="spellStart"/>
      <w:r w:rsidRPr="00814774">
        <w:rPr>
          <w:rFonts w:cs="Times New Roman"/>
          <w:sz w:val="28"/>
          <w:szCs w:val="28"/>
        </w:rPr>
        <w:t>Марсілій</w:t>
      </w:r>
      <w:proofErr w:type="spellEnd"/>
      <w:r w:rsidRPr="00814774">
        <w:rPr>
          <w:rFonts w:cs="Times New Roman"/>
          <w:sz w:val="28"/>
          <w:szCs w:val="28"/>
        </w:rPr>
        <w:t xml:space="preserve"> іде в бій. Чотирьох перів Франції знищив він. А хто це так мчить на </w:t>
      </w:r>
      <w:proofErr w:type="spellStart"/>
      <w:r w:rsidRPr="00814774">
        <w:rPr>
          <w:rFonts w:cs="Times New Roman"/>
          <w:sz w:val="28"/>
          <w:szCs w:val="28"/>
        </w:rPr>
        <w:t>Мирсилія</w:t>
      </w:r>
      <w:proofErr w:type="spellEnd"/>
      <w:r w:rsidRPr="00814774">
        <w:rPr>
          <w:rFonts w:cs="Times New Roman"/>
          <w:sz w:val="28"/>
          <w:szCs w:val="28"/>
        </w:rPr>
        <w:t xml:space="preserve">? Це Роланд вихором налетів на нього , </w:t>
      </w:r>
      <w:proofErr w:type="spellStart"/>
      <w:r w:rsidRPr="00814774">
        <w:rPr>
          <w:rFonts w:cs="Times New Roman"/>
          <w:sz w:val="28"/>
          <w:szCs w:val="28"/>
        </w:rPr>
        <w:t>вдрузки</w:t>
      </w:r>
      <w:proofErr w:type="spellEnd"/>
      <w:r w:rsidRPr="00814774">
        <w:rPr>
          <w:rFonts w:cs="Times New Roman"/>
          <w:sz w:val="28"/>
          <w:szCs w:val="28"/>
        </w:rPr>
        <w:t xml:space="preserve"> розбив його щит і по лікоть відрубав Марсилію праву руку.</w:t>
      </w:r>
    </w:p>
    <w:p w14:paraId="4B6393AF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1.    Там далі ми бачимо Олівера. У нього меч по саме руків’я у крові. Він хоче витерти меч об траву, опускає додолу руку, і цієї ж миті його ворожий клинок полоснув по очах. Осліп Олівер! Та він не здається! Навпомацки бере руків’я меча і спрямовує коня у самий вир битви. Що він робить? Чуємо як Олівер кличе свого друга Роланда на допомогу, але не встигає Роланд. Мертвим падає Олівер  на руки Роланда.</w:t>
      </w:r>
    </w:p>
    <w:p w14:paraId="4625844E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2.    Та ось від ворожого війська відділяється воїн і швидко їде назустріч Роланду. У схватці перемагає француз. Звернімо увагу на сміливого </w:t>
      </w:r>
      <w:proofErr w:type="spellStart"/>
      <w:r w:rsidRPr="00814774">
        <w:rPr>
          <w:rFonts w:cs="Times New Roman"/>
          <w:sz w:val="28"/>
          <w:szCs w:val="28"/>
        </w:rPr>
        <w:t>Турпена</w:t>
      </w:r>
      <w:proofErr w:type="spellEnd"/>
      <w:r w:rsidRPr="00814774">
        <w:rPr>
          <w:rFonts w:cs="Times New Roman"/>
          <w:sz w:val="28"/>
          <w:szCs w:val="28"/>
        </w:rPr>
        <w:t xml:space="preserve">. Він своїм мечем намагається вбити якомога більше ворогів. Але навіть нам з вами видно, що вороже військо набагато численніше. Що це? Ми бачимо як падає поранений </w:t>
      </w:r>
      <w:proofErr w:type="spellStart"/>
      <w:r w:rsidRPr="00814774">
        <w:rPr>
          <w:rFonts w:cs="Times New Roman"/>
          <w:sz w:val="28"/>
          <w:szCs w:val="28"/>
        </w:rPr>
        <w:t>Турпен</w:t>
      </w:r>
      <w:proofErr w:type="spellEnd"/>
      <w:r w:rsidRPr="00814774">
        <w:rPr>
          <w:rFonts w:cs="Times New Roman"/>
          <w:sz w:val="28"/>
          <w:szCs w:val="28"/>
        </w:rPr>
        <w:t xml:space="preserve"> ….</w:t>
      </w:r>
    </w:p>
    <w:p w14:paraId="2851751C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1.    Ми бачимо і смерть самого Роланда. Він хоче знищити свій меч, щоб той не дістався ворогам. Але йому це не під силу. Він кладе меч і ріг на землю і лягає на них. Що це означає?</w:t>
      </w:r>
    </w:p>
    <w:p w14:paraId="580685AB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2.    Та не хоче Роланд, щоб навіть зброя дісталася ворогам.</w:t>
      </w:r>
    </w:p>
    <w:p w14:paraId="7AB5E56E" w14:textId="05AF4C38" w:rsidR="00F56371" w:rsidRPr="00814774" w:rsidRDefault="00814774" w:rsidP="00814774">
      <w:pPr>
        <w:pStyle w:val="a5"/>
        <w:rPr>
          <w:rFonts w:cs="Times New Roman"/>
          <w:sz w:val="28"/>
          <w:szCs w:val="28"/>
        </w:rPr>
      </w:pPr>
      <w:hyperlink r:id="rId4" w:history="1">
        <w:r w:rsidRPr="00814774">
          <w:rPr>
            <w:rStyle w:val="a3"/>
            <w:rFonts w:cs="Times New Roman"/>
            <w:sz w:val="28"/>
            <w:szCs w:val="28"/>
          </w:rPr>
          <w:t>https://www.youtube.com/watch?v=paNERcelMjA</w:t>
        </w:r>
      </w:hyperlink>
    </w:p>
    <w:p w14:paraId="422BF823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2.Формування теми, ідеї твору.</w:t>
      </w:r>
    </w:p>
    <w:p w14:paraId="2BDB3354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Тема твору: поразка французів у </w:t>
      </w:r>
      <w:proofErr w:type="spellStart"/>
      <w:r w:rsidRPr="00814774">
        <w:rPr>
          <w:rFonts w:cs="Times New Roman"/>
          <w:sz w:val="28"/>
          <w:szCs w:val="28"/>
        </w:rPr>
        <w:t>Ронсевальській</w:t>
      </w:r>
      <w:proofErr w:type="spellEnd"/>
      <w:r w:rsidRPr="00814774">
        <w:rPr>
          <w:rFonts w:cs="Times New Roman"/>
          <w:sz w:val="28"/>
          <w:szCs w:val="28"/>
        </w:rPr>
        <w:t xml:space="preserve"> ущелині</w:t>
      </w:r>
    </w:p>
    <w:p w14:paraId="134CE47A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Ідея твору: показати силу, мужність французьких героїв, їхню відданість Франції-красуні, засудити необачність, самовпевненість Роланда, що привело до численних жертв серед воїнів</w:t>
      </w:r>
    </w:p>
    <w:p w14:paraId="07E5D053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</w:p>
    <w:p w14:paraId="1675B5E1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Поема написана десятискладовим </w:t>
      </w:r>
      <w:proofErr w:type="spellStart"/>
      <w:r w:rsidRPr="00814774">
        <w:rPr>
          <w:rFonts w:cs="Times New Roman"/>
          <w:sz w:val="28"/>
          <w:szCs w:val="28"/>
        </w:rPr>
        <w:t>віршем</w:t>
      </w:r>
      <w:proofErr w:type="spellEnd"/>
      <w:r w:rsidRPr="00814774">
        <w:rPr>
          <w:rFonts w:cs="Times New Roman"/>
          <w:sz w:val="28"/>
          <w:szCs w:val="28"/>
        </w:rPr>
        <w:t xml:space="preserve"> та розподіляється на строфи різного розміру, які називаються тирадами. Тиради пронумеровані.</w:t>
      </w:r>
    </w:p>
    <w:p w14:paraId="3CCF3548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1.    Аналіз композиції „Пісні про Роланда”</w:t>
      </w:r>
    </w:p>
    <w:p w14:paraId="743BDC00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·       З чого починається „Пісня про Роланда”?</w:t>
      </w:r>
    </w:p>
    <w:p w14:paraId="3773EBD4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·       Який епізод є зав’язкою твору?</w:t>
      </w:r>
    </w:p>
    <w:p w14:paraId="752AF95B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·       Як далі розвивалися події?</w:t>
      </w:r>
    </w:p>
    <w:p w14:paraId="0CAD13FE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·       Визначте найбільш напружені моменти твору.</w:t>
      </w:r>
    </w:p>
    <w:p w14:paraId="66E4BB88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·       Які події є розв’язкою „Пісні про Роланда”?</w:t>
      </w:r>
    </w:p>
    <w:p w14:paraId="6FFB3C73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·       У чому полягає схожість початку та фіналу твору?</w:t>
      </w:r>
    </w:p>
    <w:p w14:paraId="144B0523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(Поема побудована дуже чітко, події розвиваються швидко і прямолінійно. Автор передає напругу війни французів проти маврів, гостроту релігійної боротьби.)</w:t>
      </w:r>
    </w:p>
    <w:p w14:paraId="1D10BED9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</w:t>
      </w:r>
    </w:p>
    <w:p w14:paraId="267647FA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</w:t>
      </w:r>
    </w:p>
    <w:p w14:paraId="22B3FDB1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3.Висновок.</w:t>
      </w:r>
    </w:p>
    <w:p w14:paraId="6E1827CB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Зав’язкою сюжету є посольство </w:t>
      </w:r>
      <w:proofErr w:type="spellStart"/>
      <w:r w:rsidRPr="00814774">
        <w:rPr>
          <w:rFonts w:cs="Times New Roman"/>
          <w:sz w:val="28"/>
          <w:szCs w:val="28"/>
        </w:rPr>
        <w:t>Бланкандрена</w:t>
      </w:r>
      <w:proofErr w:type="spellEnd"/>
      <w:r w:rsidRPr="00814774">
        <w:rPr>
          <w:rFonts w:cs="Times New Roman"/>
          <w:sz w:val="28"/>
          <w:szCs w:val="28"/>
        </w:rPr>
        <w:t xml:space="preserve"> від царя </w:t>
      </w:r>
      <w:proofErr w:type="spellStart"/>
      <w:r w:rsidRPr="00814774">
        <w:rPr>
          <w:rFonts w:cs="Times New Roman"/>
          <w:sz w:val="28"/>
          <w:szCs w:val="28"/>
        </w:rPr>
        <w:t>Марсілія</w:t>
      </w:r>
      <w:proofErr w:type="spellEnd"/>
      <w:r w:rsidRPr="00814774">
        <w:rPr>
          <w:rFonts w:cs="Times New Roman"/>
          <w:sz w:val="28"/>
          <w:szCs w:val="28"/>
        </w:rPr>
        <w:t xml:space="preserve"> з брехливою обіцянкою маврів підкоритися французам, а також посольство </w:t>
      </w:r>
      <w:proofErr w:type="spellStart"/>
      <w:r w:rsidRPr="00814774">
        <w:rPr>
          <w:rFonts w:cs="Times New Roman"/>
          <w:sz w:val="28"/>
          <w:szCs w:val="28"/>
        </w:rPr>
        <w:t>Ганелона</w:t>
      </w:r>
      <w:proofErr w:type="spellEnd"/>
      <w:r w:rsidRPr="00814774">
        <w:rPr>
          <w:rFonts w:cs="Times New Roman"/>
          <w:sz w:val="28"/>
          <w:szCs w:val="28"/>
        </w:rPr>
        <w:t xml:space="preserve"> в табір маврів, де він зраджує Роланда та національні інтереси.</w:t>
      </w:r>
    </w:p>
    <w:p w14:paraId="2FBB954D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Розвиток подій охоплює переміщення французьких військ. Карл повертає свої основні загони на </w:t>
      </w:r>
      <w:proofErr w:type="spellStart"/>
      <w:r w:rsidRPr="00814774">
        <w:rPr>
          <w:rFonts w:cs="Times New Roman"/>
          <w:sz w:val="28"/>
          <w:szCs w:val="28"/>
        </w:rPr>
        <w:t>Аахен</w:t>
      </w:r>
      <w:proofErr w:type="spellEnd"/>
      <w:r w:rsidRPr="00814774">
        <w:rPr>
          <w:rFonts w:cs="Times New Roman"/>
          <w:sz w:val="28"/>
          <w:szCs w:val="28"/>
        </w:rPr>
        <w:t xml:space="preserve">, а Роланд із дванадцятьма перами й </w:t>
      </w:r>
      <w:proofErr w:type="spellStart"/>
      <w:r w:rsidRPr="00814774">
        <w:rPr>
          <w:rFonts w:cs="Times New Roman"/>
          <w:sz w:val="28"/>
          <w:szCs w:val="28"/>
        </w:rPr>
        <w:t>двадцятитисячним</w:t>
      </w:r>
      <w:proofErr w:type="spellEnd"/>
      <w:r w:rsidRPr="00814774">
        <w:rPr>
          <w:rFonts w:cs="Times New Roman"/>
          <w:sz w:val="28"/>
          <w:szCs w:val="28"/>
        </w:rPr>
        <w:t xml:space="preserve"> ар’єргардом залишається прикривати відхід короля; після загибелі ар’єргарду Карл повертається назад.</w:t>
      </w:r>
    </w:p>
    <w:p w14:paraId="4A5B7CDE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 Протягом твору відбувається кілька напружених, кульмінаційних моментів – це, по-перше, битва в </w:t>
      </w:r>
      <w:proofErr w:type="spellStart"/>
      <w:r w:rsidRPr="00814774">
        <w:rPr>
          <w:rFonts w:cs="Times New Roman"/>
          <w:sz w:val="28"/>
          <w:szCs w:val="28"/>
        </w:rPr>
        <w:t>Ронсевальському</w:t>
      </w:r>
      <w:proofErr w:type="spellEnd"/>
      <w:r w:rsidRPr="00814774">
        <w:rPr>
          <w:rFonts w:cs="Times New Roman"/>
          <w:sz w:val="28"/>
          <w:szCs w:val="28"/>
        </w:rPr>
        <w:t xml:space="preserve"> міжгір’ї, коли гинуть французькі пери, а з ними й герой Роланд, а по-друге, це друга битва французів проти маврів, коли Карл вирішив помститися за смерть своїх вірних васалів: двобій Карла Великого з еміром </w:t>
      </w:r>
      <w:proofErr w:type="spellStart"/>
      <w:r w:rsidRPr="00814774">
        <w:rPr>
          <w:rFonts w:cs="Times New Roman"/>
          <w:sz w:val="28"/>
          <w:szCs w:val="28"/>
        </w:rPr>
        <w:t>Баліганом</w:t>
      </w:r>
      <w:proofErr w:type="spellEnd"/>
      <w:r w:rsidRPr="00814774">
        <w:rPr>
          <w:rFonts w:cs="Times New Roman"/>
          <w:sz w:val="28"/>
          <w:szCs w:val="28"/>
        </w:rPr>
        <w:t xml:space="preserve"> є кульмінацією другої частини.</w:t>
      </w:r>
    </w:p>
    <w:p w14:paraId="32D23EF2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Розв’язкою всіх конфліктів у „Пісні про Роланда” є велична перемога французів над маврами, хрещення жителів Сарагоси, повернення Карла з військом в </w:t>
      </w:r>
      <w:proofErr w:type="spellStart"/>
      <w:r w:rsidRPr="00814774">
        <w:rPr>
          <w:rFonts w:cs="Times New Roman"/>
          <w:sz w:val="28"/>
          <w:szCs w:val="28"/>
        </w:rPr>
        <w:t>Аахен</w:t>
      </w:r>
      <w:proofErr w:type="spellEnd"/>
      <w:r w:rsidRPr="00814774">
        <w:rPr>
          <w:rFonts w:cs="Times New Roman"/>
          <w:sz w:val="28"/>
          <w:szCs w:val="28"/>
        </w:rPr>
        <w:t xml:space="preserve">, суд над </w:t>
      </w:r>
      <w:proofErr w:type="spellStart"/>
      <w:r w:rsidRPr="00814774">
        <w:rPr>
          <w:rFonts w:cs="Times New Roman"/>
          <w:sz w:val="28"/>
          <w:szCs w:val="28"/>
        </w:rPr>
        <w:t>Ганелоном</w:t>
      </w:r>
      <w:proofErr w:type="spellEnd"/>
      <w:r w:rsidRPr="00814774">
        <w:rPr>
          <w:rFonts w:cs="Times New Roman"/>
          <w:sz w:val="28"/>
          <w:szCs w:val="28"/>
        </w:rPr>
        <w:t xml:space="preserve"> і урочисте прийняття християнської віри </w:t>
      </w:r>
      <w:proofErr w:type="spellStart"/>
      <w:r w:rsidRPr="00814774">
        <w:rPr>
          <w:rFonts w:cs="Times New Roman"/>
          <w:sz w:val="28"/>
          <w:szCs w:val="28"/>
        </w:rPr>
        <w:t>Брамімондою</w:t>
      </w:r>
      <w:proofErr w:type="spellEnd"/>
      <w:r w:rsidRPr="00814774">
        <w:rPr>
          <w:rFonts w:cs="Times New Roman"/>
          <w:sz w:val="28"/>
          <w:szCs w:val="28"/>
        </w:rPr>
        <w:t xml:space="preserve">, дружиною померлого від ран і відчаю короля маврів </w:t>
      </w:r>
      <w:proofErr w:type="spellStart"/>
      <w:r w:rsidRPr="00814774">
        <w:rPr>
          <w:rFonts w:cs="Times New Roman"/>
          <w:sz w:val="28"/>
          <w:szCs w:val="28"/>
        </w:rPr>
        <w:t>Марсілія</w:t>
      </w:r>
      <w:proofErr w:type="spellEnd"/>
    </w:p>
    <w:p w14:paraId="46C58BC7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„Пісня про Роланда” має своєрідне обрамлення: на початку і наприкінці твору змальовано широку картину релігійної війни, яку веде Карл Великий уже сім років за утвердження християнських ідей).</w:t>
      </w:r>
    </w:p>
    <w:p w14:paraId="23901E2C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</w:p>
    <w:p w14:paraId="6AE23F65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4.     Особливості конфлікту, побудови системи образів твору</w:t>
      </w:r>
    </w:p>
    <w:p w14:paraId="04A6F57D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Мабуть, не помилюся, коли скажу: зрада - найстрашніше з того, на що здатна людина. Зародилася вона на зорі людського життя й існувала в усі часи і в усіх народів. Зрадники бувають різними, як і плата, за яку вони це роблять. Іуда зрадив Христа за тридцять срібних монет… </w:t>
      </w:r>
      <w:proofErr w:type="spellStart"/>
      <w:r w:rsidRPr="00814774">
        <w:rPr>
          <w:rFonts w:cs="Times New Roman"/>
          <w:sz w:val="28"/>
          <w:szCs w:val="28"/>
        </w:rPr>
        <w:t>Брут</w:t>
      </w:r>
      <w:proofErr w:type="spellEnd"/>
      <w:r w:rsidRPr="00814774">
        <w:rPr>
          <w:rFonts w:cs="Times New Roman"/>
          <w:sz w:val="28"/>
          <w:szCs w:val="28"/>
        </w:rPr>
        <w:t xml:space="preserve"> — Цезаря… Хтось зрадив друга, кохання, батьків, батьківщину… Для чого люди це роблять? Що рухає їхніми вчинками? Чи можна протистояти </w:t>
      </w:r>
      <w:proofErr w:type="spellStart"/>
      <w:r w:rsidRPr="00814774">
        <w:rPr>
          <w:rFonts w:cs="Times New Roman"/>
          <w:sz w:val="28"/>
          <w:szCs w:val="28"/>
        </w:rPr>
        <w:t>зраді?На</w:t>
      </w:r>
      <w:proofErr w:type="spellEnd"/>
      <w:r w:rsidRPr="00814774">
        <w:rPr>
          <w:rFonts w:cs="Times New Roman"/>
          <w:sz w:val="28"/>
          <w:szCs w:val="28"/>
        </w:rPr>
        <w:t xml:space="preserve"> ці та багато інших питань людство шукає відповіді, але знайти їх дуже важко.</w:t>
      </w:r>
    </w:p>
    <w:p w14:paraId="14247030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З давніх-давен ця тема звучала в народних піснях, думах, сказаннях, легендах, переказах. Значне місце вона займала й на сторінках літературних творів. Є вона і в середньовічній «Пісні про Роланда».</w:t>
      </w:r>
    </w:p>
    <w:p w14:paraId="54F0A89E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</w:t>
      </w:r>
    </w:p>
    <w:p w14:paraId="2F81A4AB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        У „Пісні” розгортається картина протистояння двох ворожих таборів: один очолюваний мавром </w:t>
      </w:r>
      <w:proofErr w:type="spellStart"/>
      <w:r w:rsidRPr="00814774">
        <w:rPr>
          <w:rFonts w:cs="Times New Roman"/>
          <w:sz w:val="28"/>
          <w:szCs w:val="28"/>
        </w:rPr>
        <w:t>Марсилієм</w:t>
      </w:r>
      <w:proofErr w:type="spellEnd"/>
      <w:r w:rsidRPr="00814774">
        <w:rPr>
          <w:rFonts w:cs="Times New Roman"/>
          <w:sz w:val="28"/>
          <w:szCs w:val="28"/>
        </w:rPr>
        <w:t>, а інший – королем франків Карлом Великим.</w:t>
      </w:r>
    </w:p>
    <w:p w14:paraId="1B9703D9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       Особливості конфлікту визначили побудову системи образів. Персонажі поділяються на захисників інтересів Франції – християн – та її ворогів – маврів, - що сповідують іслам. В основі системи образів лежить принцип контрасту: служба чи протистояння або зрада Карлу визначає і місце персонажа у системі образів, і його оцінку. Характеристика обмежується рисами, що виявляються у зіткненні двох сторін. Карл і всі, хто виступає з ним, - хоробрі, керуються поняттями честі й патріотичного обов’язку. Ті ж, хто протистоїть їм, - зрадливі, підступні, жорстокі й віроломні</w:t>
      </w:r>
    </w:p>
    <w:p w14:paraId="0B7B5980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</w:p>
    <w:p w14:paraId="162549C9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Вчитель. Про кого сказав такі слова один з героїв «</w:t>
      </w:r>
      <w:proofErr w:type="spellStart"/>
      <w:r w:rsidRPr="00814774">
        <w:rPr>
          <w:rFonts w:cs="Times New Roman"/>
          <w:sz w:val="28"/>
          <w:szCs w:val="28"/>
        </w:rPr>
        <w:t>ПіснІ</w:t>
      </w:r>
      <w:proofErr w:type="spellEnd"/>
      <w:r w:rsidRPr="00814774">
        <w:rPr>
          <w:rFonts w:cs="Times New Roman"/>
          <w:sz w:val="28"/>
          <w:szCs w:val="28"/>
        </w:rPr>
        <w:t>…»?</w:t>
      </w:r>
    </w:p>
    <w:p w14:paraId="2F8C6608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</w:p>
    <w:p w14:paraId="38331BB8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         . ..Ви винуватець всьому!</w:t>
      </w:r>
    </w:p>
    <w:p w14:paraId="1BBB4161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       Розумна смілість - то не божевілля,</w:t>
      </w:r>
    </w:p>
    <w:p w14:paraId="79C7F06A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       Обачність важливіша, ніж завзяття.</w:t>
      </w:r>
    </w:p>
    <w:p w14:paraId="065F0BF8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       Згубила франків легковажність ваша!</w:t>
      </w:r>
    </w:p>
    <w:p w14:paraId="075AED82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       Ніколи вже ми не послужим Карлу,</w:t>
      </w:r>
    </w:p>
    <w:p w14:paraId="4656417C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       Послухали б мене, він був би з нами...</w:t>
      </w:r>
    </w:p>
    <w:p w14:paraId="761B00CB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</w:p>
    <w:p w14:paraId="04FA6848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</w:t>
      </w:r>
    </w:p>
    <w:p w14:paraId="157F4170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-        Які слова допомогли відгадати це?</w:t>
      </w:r>
    </w:p>
    <w:p w14:paraId="1930C16A" w14:textId="1B4FE7CE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hyperlink r:id="rId5" w:history="1">
        <w:r w:rsidRPr="00814774">
          <w:rPr>
            <w:rStyle w:val="a3"/>
            <w:rFonts w:cs="Times New Roman"/>
            <w:sz w:val="28"/>
            <w:szCs w:val="28"/>
          </w:rPr>
          <w:t>https://www.youtube.com/watch?v=jcw4-AiO_No</w:t>
        </w:r>
      </w:hyperlink>
    </w:p>
    <w:p w14:paraId="7183AA30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5.Завдання: охарактеризувати Карла Великого. Підібрати цитати для підтвердження своїх думок</w:t>
      </w:r>
    </w:p>
    <w:p w14:paraId="6324F8F5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</w:p>
    <w:p w14:paraId="1C6FC338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</w:p>
    <w:p w14:paraId="06A10A9F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Висновок. Французький король Карл, що наділяється епітетом Великий, уособлює в собі ідею державної єдності та християнської віри. Карл — добрий до своїх воїнів, прямий та благородний, трохи наївний (слухає </w:t>
      </w:r>
      <w:proofErr w:type="spellStart"/>
      <w:r w:rsidRPr="00814774">
        <w:rPr>
          <w:rFonts w:cs="Times New Roman"/>
          <w:sz w:val="28"/>
          <w:szCs w:val="28"/>
        </w:rPr>
        <w:t>Ганелона</w:t>
      </w:r>
      <w:proofErr w:type="spellEnd"/>
      <w:r w:rsidRPr="00814774">
        <w:rPr>
          <w:rFonts w:cs="Times New Roman"/>
          <w:sz w:val="28"/>
          <w:szCs w:val="28"/>
        </w:rPr>
        <w:t xml:space="preserve"> і не йде одразу на допомогу Роланду, чуючи звуки </w:t>
      </w:r>
      <w:proofErr w:type="spellStart"/>
      <w:r w:rsidRPr="00814774">
        <w:rPr>
          <w:rFonts w:cs="Times New Roman"/>
          <w:sz w:val="28"/>
          <w:szCs w:val="28"/>
        </w:rPr>
        <w:t>Оліфанта</w:t>
      </w:r>
      <w:proofErr w:type="spellEnd"/>
      <w:r w:rsidRPr="00814774">
        <w:rPr>
          <w:rFonts w:cs="Times New Roman"/>
          <w:sz w:val="28"/>
          <w:szCs w:val="28"/>
        </w:rPr>
        <w:t xml:space="preserve">). Карл горює, </w:t>
      </w:r>
      <w:proofErr w:type="spellStart"/>
      <w:r w:rsidRPr="00814774">
        <w:rPr>
          <w:rFonts w:cs="Times New Roman"/>
          <w:sz w:val="28"/>
          <w:szCs w:val="28"/>
        </w:rPr>
        <w:t>бачачи</w:t>
      </w:r>
      <w:proofErr w:type="spellEnd"/>
      <w:r w:rsidRPr="00814774">
        <w:rPr>
          <w:rFonts w:cs="Times New Roman"/>
          <w:sz w:val="28"/>
          <w:szCs w:val="28"/>
        </w:rPr>
        <w:t xml:space="preserve"> загибель франків, дорікає собі, що не зміг урятувати своїх воїнів.</w:t>
      </w:r>
    </w:p>
    <w:p w14:paraId="6B212FFB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</w:p>
    <w:p w14:paraId="733A8F31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Висновок. Граф Роланд, племінник Карла Великого, уособлює у собі мужність, доблесть, відвагу. Він, відданий васал, заради свого сюзерена готовий на все. Роланд віддає своє життя у бою, ні на хвилину не замислюючись над можливістю іншого вибору. Граф тричі відмовляється сурмити, тобто просити допомоги у Карла, гордість не дозволяє йому зробити це. І звук рога </w:t>
      </w:r>
      <w:proofErr w:type="spellStart"/>
      <w:r w:rsidRPr="00814774">
        <w:rPr>
          <w:rFonts w:cs="Times New Roman"/>
          <w:sz w:val="28"/>
          <w:szCs w:val="28"/>
        </w:rPr>
        <w:t>Оліфанта</w:t>
      </w:r>
      <w:proofErr w:type="spellEnd"/>
      <w:r w:rsidRPr="00814774">
        <w:rPr>
          <w:rFonts w:cs="Times New Roman"/>
          <w:sz w:val="28"/>
          <w:szCs w:val="28"/>
        </w:rPr>
        <w:t xml:space="preserve"> почується лише тоді, коли надії на власні сили буде зовсім мало. Приголомшує сцена, що змальовує Роланда, який сурмить у ріг вдруге. Сила страждання, болю за загиблих товаришів втілюється у максимальному напруженні героя, у якого «з уст... пішла червона кров, а в голові виски аж затріщали». Автор поеми постійно підкреслює, що Роланд — справжній рицар: він жив, як рицар, і помер, як герой. Навіть Бог визнає достоїнства Роланда: він забирає його в рай, незважаючи на такі недоліки героя, як гордість та самовпевненість.</w:t>
      </w:r>
    </w:p>
    <w:p w14:paraId="289430EE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</w:p>
    <w:p w14:paraId="5825E41D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V. Підсумок уроку.</w:t>
      </w:r>
    </w:p>
    <w:p w14:paraId="40AD1B94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-Прошу вас виразити свої думки з приводу вивченого твору.</w:t>
      </w:r>
    </w:p>
    <w:p w14:paraId="4C07DDF2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-        Останнє слово залишаю за собою, «одягаючи синій капелюх».</w:t>
      </w:r>
    </w:p>
    <w:p w14:paraId="64DA7D4E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Отже, «Пісня про Роланда» - один з кращих творів героїчного епосу невідомого автора. У творі порушені теми і проблеми, що є спільними для інших культур світу, в тому числі і української. У творі діють як позитивні, так і негативні персонажі. При чому негативні, зокрема зрадник- </w:t>
      </w:r>
      <w:proofErr w:type="spellStart"/>
      <w:r w:rsidRPr="00814774">
        <w:rPr>
          <w:rFonts w:cs="Times New Roman"/>
          <w:sz w:val="28"/>
          <w:szCs w:val="28"/>
        </w:rPr>
        <w:t>Ганелон</w:t>
      </w:r>
      <w:proofErr w:type="spellEnd"/>
      <w:r w:rsidRPr="00814774">
        <w:rPr>
          <w:rFonts w:cs="Times New Roman"/>
          <w:sz w:val="28"/>
          <w:szCs w:val="28"/>
        </w:rPr>
        <w:t xml:space="preserve">, вводяться для </w:t>
      </w:r>
      <w:proofErr w:type="spellStart"/>
      <w:r w:rsidRPr="00814774">
        <w:rPr>
          <w:rFonts w:cs="Times New Roman"/>
          <w:sz w:val="28"/>
          <w:szCs w:val="28"/>
        </w:rPr>
        <w:t>того,щоб</w:t>
      </w:r>
      <w:proofErr w:type="spellEnd"/>
      <w:r w:rsidRPr="00814774">
        <w:rPr>
          <w:rFonts w:cs="Times New Roman"/>
          <w:sz w:val="28"/>
          <w:szCs w:val="28"/>
        </w:rPr>
        <w:t xml:space="preserve"> показати, що добрі діла цінуються людьми, а зло всі зневажають. Воно має бути покараним.</w:t>
      </w:r>
    </w:p>
    <w:p w14:paraId="2D0604DC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У творі переважає мотив боротьби за єдність держави і помсти ворогові, яким би він не був, також порушуються проблеми служіння королю, вірності державі, честі, зради, патріотизму. Це головні тези, на які я хотіла б звернути вашу увагу.</w:t>
      </w:r>
    </w:p>
    <w:p w14:paraId="5AF5387F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> </w:t>
      </w:r>
    </w:p>
    <w:p w14:paraId="0C855268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</w:p>
    <w:p w14:paraId="71B71354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sz w:val="28"/>
          <w:szCs w:val="28"/>
        </w:rPr>
        <w:t xml:space="preserve">VІ. </w:t>
      </w:r>
      <w:r w:rsidRPr="00814774">
        <w:rPr>
          <w:rFonts w:cs="Times New Roman"/>
          <w:b/>
          <w:bCs/>
          <w:i/>
          <w:iCs/>
          <w:sz w:val="28"/>
          <w:szCs w:val="28"/>
        </w:rPr>
        <w:t>Домашнє завдання.</w:t>
      </w:r>
    </w:p>
    <w:p w14:paraId="176D7C86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i/>
          <w:iCs/>
          <w:sz w:val="28"/>
          <w:szCs w:val="28"/>
        </w:rPr>
        <w:t>1.   Усно:</w:t>
      </w:r>
    </w:p>
    <w:p w14:paraId="5E4ECFA9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i/>
          <w:iCs/>
          <w:sz w:val="28"/>
          <w:szCs w:val="28"/>
        </w:rPr>
        <w:t>-дібрати цитати опису природи, в яких наявні елементи фольклору;</w:t>
      </w:r>
    </w:p>
    <w:p w14:paraId="10815BF7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i/>
          <w:iCs/>
          <w:sz w:val="28"/>
          <w:szCs w:val="28"/>
        </w:rPr>
        <w:t>-Скласти порівняльну характеристику однієї з груп образів:</w:t>
      </w:r>
    </w:p>
    <w:p w14:paraId="4DB1D6D7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i/>
          <w:iCs/>
          <w:sz w:val="28"/>
          <w:szCs w:val="28"/>
        </w:rPr>
        <w:t xml:space="preserve">А) Роланд – </w:t>
      </w:r>
      <w:proofErr w:type="spellStart"/>
      <w:r w:rsidRPr="00814774">
        <w:rPr>
          <w:rFonts w:cs="Times New Roman"/>
          <w:i/>
          <w:iCs/>
          <w:sz w:val="28"/>
          <w:szCs w:val="28"/>
        </w:rPr>
        <w:t>Ганелон</w:t>
      </w:r>
      <w:proofErr w:type="spellEnd"/>
      <w:r w:rsidRPr="00814774">
        <w:rPr>
          <w:rFonts w:cs="Times New Roman"/>
          <w:i/>
          <w:iCs/>
          <w:sz w:val="28"/>
          <w:szCs w:val="28"/>
        </w:rPr>
        <w:t>;</w:t>
      </w:r>
    </w:p>
    <w:p w14:paraId="3A8BD437" w14:textId="77777777" w:rsidR="00814774" w:rsidRPr="00814774" w:rsidRDefault="00814774" w:rsidP="00814774">
      <w:pPr>
        <w:pStyle w:val="a5"/>
        <w:rPr>
          <w:rFonts w:cs="Times New Roman"/>
          <w:sz w:val="28"/>
          <w:szCs w:val="28"/>
        </w:rPr>
      </w:pPr>
      <w:r w:rsidRPr="00814774">
        <w:rPr>
          <w:rFonts w:cs="Times New Roman"/>
          <w:i/>
          <w:iCs/>
          <w:sz w:val="28"/>
          <w:szCs w:val="28"/>
        </w:rPr>
        <w:t xml:space="preserve">Б) Карл – </w:t>
      </w:r>
      <w:proofErr w:type="spellStart"/>
      <w:r w:rsidRPr="00814774">
        <w:rPr>
          <w:rFonts w:cs="Times New Roman"/>
          <w:i/>
          <w:iCs/>
          <w:sz w:val="28"/>
          <w:szCs w:val="28"/>
        </w:rPr>
        <w:t>Ганелон</w:t>
      </w:r>
      <w:proofErr w:type="spellEnd"/>
      <w:r w:rsidRPr="00814774">
        <w:rPr>
          <w:rFonts w:cs="Times New Roman"/>
          <w:i/>
          <w:iCs/>
          <w:sz w:val="28"/>
          <w:szCs w:val="28"/>
        </w:rPr>
        <w:t>.</w:t>
      </w:r>
    </w:p>
    <w:p w14:paraId="3137E268" w14:textId="77777777" w:rsidR="00814774" w:rsidRDefault="00814774"/>
    <w:sectPr w:rsidR="00814774" w:rsidSect="00814774">
      <w:pgSz w:w="11906" w:h="16838"/>
      <w:pgMar w:top="1440" w:right="849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74"/>
    <w:rsid w:val="00814774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4F18"/>
  <w15:chartTrackingRefBased/>
  <w15:docId w15:val="{B0AB2D15-E086-4777-8B08-F8E0E75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4774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814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1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101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F0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2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4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cw4-AiO_No" TargetMode="External"/><Relationship Id="rId4" Type="http://schemas.openxmlformats.org/officeDocument/2006/relationships/hyperlink" Target="https://www.youtube.com/watch?v=paNERcelMj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9094</Words>
  <Characters>5184</Characters>
  <Application>Microsoft Office Word</Application>
  <DocSecurity>0</DocSecurity>
  <Lines>43</Lines>
  <Paragraphs>28</Paragraphs>
  <ScaleCrop>false</ScaleCrop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2024-12-22T17:24:00Z</dcterms:created>
  <dcterms:modified xsi:type="dcterms:W3CDTF">2024-12-22T17:29:00Z</dcterms:modified>
</cp:coreProperties>
</file>