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6B8D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Дата: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25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.10.2024р.         Урок: Основи здоров’я       Клас: 8-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А</w:t>
      </w:r>
      <w:bookmarkStart w:id="0" w:name="_GoBack"/>
      <w:bookmarkEnd w:id="0"/>
    </w:p>
    <w:p w14:paraId="2CD33C6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</w:p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Тема. Оздоровчі системи.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Мета: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дати уявлення про оздоровчі системи та їх складові; поглиблювати знання про сучасні принципи раціонального харчування; розвивати здоров’язбережувальні компетенції; виховувати свідому потребу в дотриманні принципів здорового способу життя.</w:t>
      </w:r>
    </w:p>
    <w:p w14:paraId="515BCCF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</w:p>
    <w:p w14:paraId="5878DB7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ХІД УРОКУ</w:t>
      </w:r>
    </w:p>
    <w:p w14:paraId="770A587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Перег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ляд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відеоурок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у за посиланням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"https://youtu.be/BnofQIX1T8s" </w:instrTex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b/>
          <w:bCs/>
          <w:sz w:val="28"/>
          <w:szCs w:val="28"/>
        </w:rPr>
        <w:t>https://youtu.be/BnofQIX1T8s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</w:p>
    <w:p w14:paraId="544366E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І. Організаційний момент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ІІ. Актуалізація опорних знань учнів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Розв’язування кросворду, пов’язаного з темою уроку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1.   «Здоров’я – це не лише відсутність хвороб, а й стан повного фізичного, душевного і соціального … </w:t>
      </w: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»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</w:t>
      </w: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  «Подруга» спорту.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3.   «Бережи сукню знову, а … змолоду». (Українське народне прислів’я)</w:t>
      </w: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4.   Складовою здорового способу життя є здоровий … </w:t>
      </w: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</w:t>
      </w: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5.   Ім’я Іванова, засновника системи загартовування.</w:t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6.   Що, за народним прислів’ям, має бути в холоді? (Тримай ноги в теплі, … в холоді, а живіт - у голоді.)</w:t>
      </w: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7.   Противага пасивності.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8.   Спосіб відпочинку, профілактика перевтоми.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9.   Продукт рослинного походження, що використовується в їжу, для окремих видів масажу.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10. Сучасний слоган прибічників здорового способу життя: «Здоровим бути … !»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11. Процес взаємодії між людьми, може бути вербальним і невербальним.</w:t>
      </w: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12. Має бути раціональним, збалансованим.</w:t>
      </w: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ІІІ. Мотивація навчальної діяльності учнів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1. 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Вправа «Мікрофон»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    Які елементи способу життя людини можна вважати оздоровчими?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2. 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Вправа «Уявний сюжет»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  Уявіть людину, яка не здійснює згубного впливу на своє здоров’я. Разом із тим, вона нічого не робить і для свого оздоровлення. Опишіть її спосіб життя.</w:t>
      </w: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Повідомлення учням теми, мети та завдань уроку</w:t>
      </w: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1. 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Бесіда з учнями</w:t>
      </w: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У пошуках нових методик сприяння здоров’ю люди часто звертаються до різних оздоровчих систем.</w:t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      Як ви думаєте, що таке оздоровча система?</w:t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      Які її складові?</w:t>
      </w:r>
    </w:p>
    <w:p w14:paraId="000000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І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V. Осмислення учнями знань</w:t>
      </w: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1. Глосарій. Поняття «оздоровча система»</w:t>
      </w: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Оздоровча система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– це комплекс вправ і методів, спрямованих на поліпшення стану здоров’я, забезпечення нормального розвитку й активного способу життя; практичні методики сприяння здоров’ю.</w:t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  Опрацюйте матеріал підручника (параграф 5-6).</w:t>
      </w: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3. Додаткова інформація</w:t>
      </w: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***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Основні принципи дієтотерапії:</w:t>
      </w:r>
    </w:p>
    <w:p w14:paraId="000000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Забезпечення потреб хворого у харчових речовинах і енергії.</w:t>
      </w:r>
    </w:p>
    <w:p w14:paraId="000000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2.Забезпечення відповідності їжі, що споживається, можливостям хворого організму її засвоювати на всіх етапах асиміляції.</w:t>
      </w: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3. Врахування місцевого і загального впливу їжі на організм.</w:t>
      </w: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4. Використання у харчуванні методів щадіння, тренування і розвантаження.</w:t>
      </w:r>
    </w:p>
    <w:p w14:paraId="000000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5. Індивідуалізація харчування.</w:t>
      </w:r>
    </w:p>
    <w:p w14:paraId="000000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***Червоний колір здатний дати вам відчуття захищеності. Він традиційно вважається кольором лідера.</w:t>
      </w:r>
    </w:p>
    <w:p w14:paraId="0000002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Помаранчевий прийнято називати кольором сонця. Він відновить ваш втомлений організм після важкого трудового дня, дасть відчуття тепла і затишку в домі. Якщо у вашому житті починається новий етап - ви вступаєте до ВНЗ чи влаштовуєтеся на роботу - оточіть себе жовтими предметами. Це допоможе вам подолати невпевненість у собі і легше сприймати нові ідеї.</w:t>
      </w:r>
    </w:p>
    <w:p w14:paraId="0000002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Жовтий колір допомагає при здачі іспитів, коли вам потрібно гранична концентрація уваги і здатність запам'ятовувати великі обсяги тексту. Людям творчих професій жовтий колір дарує натхнення.</w:t>
      </w: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Зелений колір доречний у будь-якій ситуації. Це колір природної гармонії. Він заспокоїть нерви і, до того ж, корисний для очей.</w:t>
      </w: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Блакитний колір має властивість усувати страхи, навіть такі, які ви самі ще не усвідомили. Однак фахівці відзначають його негативний вплив на людей зі зниженим артеріальним тиском.</w:t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Якщо вас мучать сумніви, то ваш колір - синій. На Сході він символізує істину і спокій. Синій колір допоможе вам очистити свідомість від непотрібних думок, заспокоїть, якщо вам стане тривожно.</w:t>
      </w: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Фіолетовий колір чудово знімає напругу. Крім того, він допомагає знайти вихід із творчої кризи і зняти нервове перезбудження.</w:t>
      </w: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Складові оздоровчих систем. Робота за таблицею-схемою</w:t>
      </w:r>
    </w:p>
    <w:p w14:paraId="34E66BE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Фізкультхвилинка для очей 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"https://youtu.be/qWPw0h4KPLQ" </w:instrTex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Times New Roman" w:hAnsi="Times New Roman"/>
          <w:b/>
          <w:sz w:val="28"/>
          <w:szCs w:val="28"/>
          <w:rtl w:val="0"/>
          <w:lang w:val="uk-UA"/>
        </w:rPr>
        <w:t>https://youtu.be/qWPw0h4KPLQ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V. Узагальнення та систематизація знань</w:t>
      </w:r>
    </w:p>
    <w:p w14:paraId="3698FA7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- Поясни значення слова “оздоровча система”?</w:t>
      </w:r>
    </w:p>
    <w:p w14:paraId="7DF182E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- Які елементи оздоровчих систем ви знаєте?</w:t>
      </w:r>
    </w:p>
    <w:p w14:paraId="71608C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- Як називають оздоровчі системи, що з'явилися в результаті застосування теоретичних наукових знань?</w:t>
      </w:r>
    </w:p>
    <w:p w14:paraId="20A492F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- Як називають оздоровчі системи, що з'явилися у країнах молодої культури на основі системного підходу?</w:t>
      </w:r>
    </w:p>
    <w:p w14:paraId="0C1A4E7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- Назвіть основні правила харчування.</w:t>
      </w: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Підбиття підсумків уроку</w:t>
      </w: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u w:val="single"/>
          <w:rtl w:val="0"/>
          <w14:textFill>
            <w14:solidFill>
              <w14:schemeClr w14:val="tx1"/>
            </w14:solidFill>
          </w14:textFill>
        </w:rPr>
        <w:t>1. Рефлексія</w:t>
      </w: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 уроці я...</w:t>
      </w: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дізнався (лась)...</w:t>
      </w: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зрозумів (ла)...</w:t>
      </w:r>
    </w:p>
    <w:p w14:paraId="0000003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навчився (лась)…</w:t>
      </w:r>
    </w:p>
    <w:p w14:paraId="000000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І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 Домашнє завдання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</w:t>
      </w:r>
    </w:p>
    <w:p w14:paraId="000000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Опрацювати матеріал підручника щодо вивченої теми (§ 5-6, стор. 35-43).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Скласти рекомендації щодо вибору індивідуальної оздоровчої системи.</w:t>
      </w:r>
    </w:p>
    <w:p w14:paraId="0000003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Надішли свою роботу на платформу HUMAN або на електронну адресу вчителя</w:t>
      </w: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"mailto:ndubacinskaa1@gmail.com" </w:instrTex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Times New Roman" w:hAnsi="Times New Roman"/>
          <w:sz w:val="28"/>
          <w:szCs w:val="28"/>
          <w:rtl w:val="0"/>
        </w:rPr>
        <w:t>ndubacinskaa1@gmail.com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0000003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000003F">
      <w:pPr>
        <w:keepNext w:val="0"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20" w:right="220" w:firstLine="0"/>
        <w:textAlignment w:val="auto"/>
        <w:rPr>
          <w:rFonts w:hint="default" w:ascii="Times New Roman" w:hAnsi="Times New Roman" w:cs="Times New Roman"/>
          <w:color w:val="435379"/>
          <w:sz w:val="28"/>
          <w:szCs w:val="28"/>
          <w:highlight w:val="white"/>
        </w:rPr>
      </w:pPr>
    </w:p>
    <w:p w14:paraId="00000040">
      <w:pPr>
        <w:keepNext w:val="0"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Times New Roman" w:hAnsi="Times New Roman" w:cs="Times New Roman"/>
          <w:sz w:val="28"/>
          <w:szCs w:val="28"/>
          <w:shd w:val="clear" w:fill="F2F2F2"/>
        </w:rPr>
      </w:pPr>
    </w:p>
    <w:p w14:paraId="000000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00000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C633BE"/>
    <w:rsid w:val="408805FC"/>
    <w:rsid w:val="486412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22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2024-10-23T15:31:00Z</dcterms:created>
  <dc:creator>guzen</dc:creator>
  <cp:lastModifiedBy>guzen</cp:lastModifiedBy>
  <dcterms:modified xsi:type="dcterms:W3CDTF">2024-10-24T10:35:18Z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76A22508128942269E64DDC3566A1D7B_13</vt:lpwstr>
  </property>
</Properties>
</file>