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BE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11.09.2024</w:t>
      </w:r>
    </w:p>
    <w:p w:rsidR="00300FBE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8 клас</w:t>
      </w:r>
    </w:p>
    <w:p w:rsidR="00300FBE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Українська література</w:t>
      </w:r>
    </w:p>
    <w:p w:rsidR="00300FBE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  <w:proofErr w:type="spellStart"/>
      <w:r>
        <w:rPr>
          <w:spacing w:val="-1"/>
          <w:sz w:val="28"/>
          <w:szCs w:val="28"/>
          <w:lang w:val="uk-UA"/>
        </w:rPr>
        <w:t>Стрембицька</w:t>
      </w:r>
      <w:proofErr w:type="spellEnd"/>
      <w:r>
        <w:rPr>
          <w:spacing w:val="-1"/>
          <w:sz w:val="28"/>
          <w:szCs w:val="28"/>
          <w:lang w:val="uk-UA"/>
        </w:rPr>
        <w:t xml:space="preserve"> Л.А.</w:t>
      </w:r>
    </w:p>
    <w:p w:rsidR="00300FBE" w:rsidRPr="00303C96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spacing w:val="-1"/>
          <w:sz w:val="28"/>
          <w:szCs w:val="28"/>
          <w:lang w:val="uk-UA"/>
        </w:rPr>
      </w:pPr>
    </w:p>
    <w:p w:rsidR="00300FBE" w:rsidRPr="00303C96" w:rsidRDefault="00300FBE" w:rsidP="00300FB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303C96">
        <w:rPr>
          <w:b/>
          <w:i/>
          <w:color w:val="0000CC"/>
          <w:sz w:val="28"/>
          <w:szCs w:val="28"/>
          <w:lang w:val="uk-UA"/>
        </w:rPr>
        <w:t>Тема.</w:t>
      </w:r>
      <w:r w:rsidRPr="000E4E27">
        <w:rPr>
          <w:b/>
          <w:i/>
          <w:color w:val="0000CC"/>
          <w:sz w:val="28"/>
          <w:szCs w:val="28"/>
        </w:rPr>
        <w:t xml:space="preserve"> </w:t>
      </w:r>
      <w:r w:rsidRPr="00303C96">
        <w:rPr>
          <w:b/>
          <w:color w:val="006600"/>
          <w:sz w:val="28"/>
          <w:szCs w:val="28"/>
          <w:lang w:val="uk-UA"/>
        </w:rPr>
        <w:t>Пісні про боротьбу проти соціаль</w:t>
      </w:r>
      <w:r w:rsidRPr="00303C96">
        <w:rPr>
          <w:b/>
          <w:color w:val="006600"/>
          <w:sz w:val="28"/>
          <w:szCs w:val="28"/>
          <w:lang w:val="uk-UA"/>
        </w:rPr>
        <w:softHyphen/>
        <w:t xml:space="preserve">ного та національного гніту </w:t>
      </w:r>
      <w:r w:rsidRPr="00303C96">
        <w:rPr>
          <w:b/>
          <w:bCs/>
          <w:i/>
          <w:color w:val="006600"/>
          <w:sz w:val="28"/>
          <w:szCs w:val="28"/>
          <w:lang w:val="uk-UA"/>
        </w:rPr>
        <w:t>(«Ой Морозе, Мороз</w:t>
      </w:r>
      <w:r>
        <w:rPr>
          <w:b/>
          <w:bCs/>
          <w:i/>
          <w:color w:val="006600"/>
          <w:sz w:val="28"/>
          <w:szCs w:val="28"/>
          <w:lang w:val="uk-UA"/>
        </w:rPr>
        <w:t>енку», «Максим козак Залізняк»)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Мета: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пригадати історичні відомості про часи, змальовані в піснях                            ( Коліївщину та </w:t>
      </w:r>
      <w:r w:rsidRPr="00303C96">
        <w:rPr>
          <w:rFonts w:ascii="Times New Roman" w:hAnsi="Times New Roman"/>
          <w:spacing w:val="-3"/>
          <w:sz w:val="28"/>
          <w:szCs w:val="28"/>
          <w:lang w:val="uk-UA"/>
        </w:rPr>
        <w:t xml:space="preserve">Гайдамаччину); 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вміти виразно і вдумливо читати тексти, розповідати про національних героїв,  змальованих в них, а також вміти створювати уявні словесні картини; визначати  провідні  мотиви  пісень;  </w:t>
      </w:r>
      <w:r w:rsidRPr="00303C96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 пошуково-дослідницьку компетентність ( осмислення теоретичного матеріалу, виділення головного, аналіз, узагальнення, уміння  характеризувати  образи історичних осіб, лицарів-оборонців рідної землі, висловлювати власні судження про те, за що народ увіковічнив імена своїх героїв);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у</w:t>
      </w:r>
      <w:r w:rsidRPr="00303C96">
        <w:rPr>
          <w:rFonts w:ascii="Times New Roman" w:hAnsi="Times New Roman"/>
          <w:iCs/>
          <w:sz w:val="28"/>
          <w:szCs w:val="28"/>
          <w:lang w:val="uk-UA"/>
        </w:rPr>
        <w:t>свідомлення лицарства, сміливості, фізичної, духовної сили наших героїчних</w:t>
      </w:r>
      <w:r w:rsidRPr="000E4E27">
        <w:rPr>
          <w:rFonts w:ascii="Times New Roman" w:hAnsi="Times New Roman"/>
          <w:iCs/>
          <w:sz w:val="28"/>
          <w:szCs w:val="28"/>
        </w:rPr>
        <w:t xml:space="preserve"> </w:t>
      </w:r>
      <w:r w:rsidRPr="00303C96">
        <w:rPr>
          <w:rFonts w:ascii="Times New Roman" w:hAnsi="Times New Roman"/>
          <w:iCs/>
          <w:sz w:val="28"/>
          <w:szCs w:val="28"/>
          <w:lang w:val="uk-UA"/>
        </w:rPr>
        <w:t>предків, виховання і утвердження цих якостей у наш час.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22" w:firstLine="709"/>
        <w:jc w:val="both"/>
        <w:rPr>
          <w:rFonts w:ascii="Times New Roman" w:hAnsi="Times New Roman"/>
          <w:sz w:val="28"/>
          <w:szCs w:val="28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У роки визвольної війни кримські татари часто вступали у воєнний союз із козаками проти панської Польщі, однак, як і раніше, вряди-годи робили грабіжницькі набіги на міста й села України. Загони Хмельницького карали нападників. У гострих сутичках гинуло багато і татар, і козаків.</w:t>
      </w:r>
    </w:p>
    <w:p w:rsidR="00300FBE" w:rsidRPr="00300FBE" w:rsidRDefault="00300FBE" w:rsidP="00300FBE">
      <w:pPr>
        <w:shd w:val="clear" w:color="auto" w:fill="FFFFFF"/>
        <w:spacing w:after="0" w:line="360" w:lineRule="auto"/>
        <w:ind w:left="22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Пісня </w:t>
      </w:r>
      <w:r w:rsidRPr="00303C96">
        <w:rPr>
          <w:rFonts w:ascii="Times New Roman" w:hAnsi="Times New Roman"/>
          <w:b/>
          <w:i/>
          <w:sz w:val="28"/>
          <w:szCs w:val="28"/>
          <w:lang w:val="uk-UA"/>
        </w:rPr>
        <w:t xml:space="preserve">«Ой Морозе, Морозенку» </w:t>
      </w:r>
      <w:r w:rsidRPr="00303C96">
        <w:rPr>
          <w:rFonts w:ascii="Times New Roman" w:hAnsi="Times New Roman"/>
          <w:sz w:val="28"/>
          <w:szCs w:val="28"/>
          <w:lang w:val="uk-UA"/>
        </w:rPr>
        <w:t>розповідає про один з таких боїв, під час якого татари розбили козацький загін і полонили, а потім скарали його ватажка.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Пісня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 « Ой Морозе, Морозенку» - одна з найпопуляр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303C96">
        <w:rPr>
          <w:rFonts w:ascii="Times New Roman" w:hAnsi="Times New Roman"/>
          <w:sz w:val="28"/>
          <w:szCs w:val="28"/>
          <w:lang w:val="uk-UA"/>
        </w:rPr>
        <w:t xml:space="preserve">іших в Україні, </w:t>
      </w: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 xml:space="preserve"> користується особливою любов’ю у народі. На західноукраїнських землях її виконують навіть під час поховання видатних людей, віддаючи їм останню </w:t>
      </w:r>
      <w:proofErr w:type="spellStart"/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шану</w:t>
      </w:r>
      <w:proofErr w:type="spellEnd"/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>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t xml:space="preserve">Ця пісня дуже поширена в різних місцевостях України. Записано понад сорок її варіантів. Вже сама численність  вказує на незвичайну популярність </w:t>
      </w:r>
      <w:r w:rsidRPr="00303C96">
        <w:rPr>
          <w:rFonts w:ascii="Times New Roman" w:hAnsi="Times New Roman"/>
          <w:spacing w:val="-6"/>
          <w:sz w:val="28"/>
          <w:szCs w:val="28"/>
          <w:lang w:val="uk-UA"/>
        </w:rPr>
        <w:lastRenderedPageBreak/>
        <w:t>славного козацького ватажка Морозенка, пам’ять про якого народ зберіг навічно у своїх творах. Образ Морозенка став узагальненим образом захисника вітчизни. В одних варіантах пісень герой бореться з «ляхами-панами», в інших — з турками, татарами, з «турком-шведом» чи просто з лихими ворогами.</w:t>
      </w:r>
    </w:p>
    <w:p w:rsidR="00300FBE" w:rsidRPr="00F44714" w:rsidRDefault="00300FBE" w:rsidP="00300FBE">
      <w:pPr>
        <w:pStyle w:val="a4"/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F44714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Про</w:t>
      </w:r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слуховування </w:t>
      </w:r>
      <w:proofErr w:type="spellStart"/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аудіозапису</w:t>
      </w:r>
      <w:proofErr w:type="spellEnd"/>
      <w:r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пісні</w:t>
      </w:r>
      <w:r w:rsidRPr="001C35B5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« Ой Морозе, Морозенку»</w:t>
      </w:r>
    </w:p>
    <w:p w:rsidR="00300FBE" w:rsidRPr="00303C96" w:rsidRDefault="00300FBE" w:rsidP="00300FBE">
      <w:pPr>
        <w:spacing w:after="0" w:line="360" w:lineRule="auto"/>
        <w:ind w:left="2268" w:firstLine="709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Ой Морозе,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Ой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да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ти славний козаче!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 тобою,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Вся Вкраїна плаче!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 тобою,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Вся Вкраїна плаче!</w:t>
      </w:r>
    </w:p>
    <w:p w:rsidR="00300FBE" w:rsidRPr="00303C96" w:rsidRDefault="00300FBE" w:rsidP="00300FBE">
      <w:pPr>
        <w:spacing w:after="0" w:line="360" w:lineRule="auto"/>
        <w:ind w:left="2268" w:firstLine="709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Не так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тая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Україна,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Як та стара мати,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Заплакала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Морозиха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стоячи біля хати.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Ой з-за гори та з-за кручі</w:t>
      </w:r>
      <w:r w:rsidRPr="00303C96">
        <w:rPr>
          <w:rFonts w:ascii="Times New Roman" w:hAnsi="Times New Roman"/>
          <w:color w:val="E6E2E0"/>
          <w:sz w:val="28"/>
          <w:szCs w:val="28"/>
          <w:shd w:val="clear" w:color="auto" w:fill="72625A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t>Буйне військо виступає.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Попереду Морозенко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Сивим конем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виграває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То не грім в степу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грохоче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То не хмара світ закрила, —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То татар велика сила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Козаченьків обступила.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Бились наші козаченьки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До ночі глухої, —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Полягло наших чимало,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А татар утроє.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Не вернувся Морозенко,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Голова завзята.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Замучили молодого</w:t>
      </w:r>
      <w:r w:rsidRPr="00303C96">
        <w:rPr>
          <w:rFonts w:ascii="Times New Roman" w:hAnsi="Times New Roman"/>
          <w:sz w:val="28"/>
          <w:szCs w:val="28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lastRenderedPageBreak/>
        <w:t>Татари прокляті.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Вони його не стріляли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І на часті не рубали,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Тільки з нього, молодого,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Живцем серце виривали.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Поставили Морозенка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На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Савур-могилу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«Дивись тепер, Морозенку,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на свою Україну!»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 xml:space="preserve">Вся ти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єси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>, Україно,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Славою покрита,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Тяжким горем, та сльозами.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Та кров’ю полита!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І поки над білим світом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Світить сонце буде, —</w:t>
      </w:r>
      <w:r w:rsidRPr="00303C96">
        <w:rPr>
          <w:rFonts w:ascii="Times New Roman" w:hAnsi="Times New Roman"/>
          <w:color w:val="E6E2E0"/>
          <w:sz w:val="28"/>
          <w:szCs w:val="28"/>
          <w:lang w:val="uk-UA"/>
        </w:rPr>
        <w:br/>
      </w:r>
      <w:r w:rsidRPr="00303C96">
        <w:rPr>
          <w:rFonts w:ascii="Times New Roman" w:hAnsi="Times New Roman"/>
          <w:sz w:val="28"/>
          <w:szCs w:val="28"/>
          <w:lang w:val="uk-UA"/>
        </w:rPr>
        <w:t>Твої думи, твої пісні</w:t>
      </w:r>
      <w:r w:rsidRPr="00303C96">
        <w:rPr>
          <w:rFonts w:ascii="Times New Roman" w:hAnsi="Times New Roman"/>
          <w:sz w:val="28"/>
          <w:szCs w:val="28"/>
          <w:lang w:val="uk-UA"/>
        </w:rPr>
        <w:br/>
        <w:t>Не забудуть люди.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18" w:firstLine="691"/>
        <w:jc w:val="both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>У пісні  «Ой Морозе,  Морозенку»  татарське  військо  порівнюється з громом</w:t>
      </w:r>
      <w:r>
        <w:rPr>
          <w:rFonts w:ascii="Times New Roman" w:hAnsi="Times New Roman"/>
          <w:spacing w:val="-1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8"/>
          <w:sz w:val="28"/>
          <w:szCs w:val="28"/>
          <w:lang w:val="uk-UA"/>
        </w:rPr>
        <w:t>і хмарою. Але це не звичайне порівняння: тут предмети зіставляються через</w:t>
      </w:r>
      <w:r>
        <w:rPr>
          <w:rFonts w:ascii="Times New Roman" w:hAnsi="Times New Roman"/>
          <w:spacing w:val="-8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7"/>
          <w:sz w:val="28"/>
          <w:szCs w:val="28"/>
          <w:lang w:val="uk-UA"/>
        </w:rPr>
        <w:t>заперечення - то не грім , не хмара, а татарське військо. Такі порівняння</w:t>
      </w:r>
      <w:r>
        <w:rPr>
          <w:rFonts w:ascii="Times New Roman" w:hAnsi="Times New Roman"/>
          <w:spacing w:val="-7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4"/>
          <w:sz w:val="28"/>
          <w:szCs w:val="28"/>
          <w:lang w:val="uk-UA"/>
        </w:rPr>
        <w:t xml:space="preserve">називаються </w:t>
      </w:r>
      <w:r w:rsidRPr="00303C96">
        <w:rPr>
          <w:rFonts w:ascii="Times New Roman" w:hAnsi="Times New Roman"/>
          <w:spacing w:val="50"/>
          <w:sz w:val="28"/>
          <w:szCs w:val="28"/>
          <w:lang w:val="uk-UA"/>
        </w:rPr>
        <w:t>-</w:t>
      </w:r>
      <w:r w:rsidRPr="00303C96">
        <w:rPr>
          <w:rFonts w:ascii="Times New Roman" w:hAnsi="Times New Roman"/>
          <w:b/>
          <w:i/>
          <w:color w:val="006600"/>
          <w:spacing w:val="50"/>
          <w:sz w:val="28"/>
          <w:szCs w:val="28"/>
          <w:lang w:val="uk-UA"/>
        </w:rPr>
        <w:t>заперечними</w:t>
      </w:r>
      <w:r w:rsidRPr="00303C96">
        <w:rPr>
          <w:rFonts w:ascii="Times New Roman" w:hAnsi="Times New Roman"/>
          <w:color w:val="006600"/>
          <w:spacing w:val="50"/>
          <w:sz w:val="28"/>
          <w:szCs w:val="28"/>
          <w:lang w:val="uk-UA"/>
        </w:rPr>
        <w:t xml:space="preserve">. </w:t>
      </w:r>
      <w:r w:rsidRPr="00303C96">
        <w:rPr>
          <w:rFonts w:ascii="Times New Roman" w:hAnsi="Times New Roman"/>
          <w:spacing w:val="-4"/>
          <w:sz w:val="28"/>
          <w:szCs w:val="28"/>
          <w:lang w:val="uk-UA"/>
        </w:rPr>
        <w:t>В художніх творах вони вживаються, як і</w:t>
      </w:r>
      <w:r>
        <w:rPr>
          <w:rFonts w:ascii="Times New Roman" w:hAnsi="Times New Roman"/>
          <w:spacing w:val="-4"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spacing w:val="-8"/>
          <w:sz w:val="28"/>
          <w:szCs w:val="28"/>
          <w:lang w:val="uk-UA"/>
        </w:rPr>
        <w:t>звичайні порівняння, для того, щоб підкреслити могутність або красу зображення.</w:t>
      </w:r>
    </w:p>
    <w:p w:rsidR="00300FBE" w:rsidRPr="00F44714" w:rsidRDefault="00300FBE" w:rsidP="00300FBE">
      <w:pPr>
        <w:pStyle w:val="a4"/>
        <w:shd w:val="clear" w:color="auto" w:fill="FFFFFF"/>
        <w:spacing w:after="0" w:line="360" w:lineRule="auto"/>
        <w:ind w:left="1210"/>
        <w:jc w:val="both"/>
        <w:rPr>
          <w:rFonts w:ascii="Times New Roman" w:hAnsi="Times New Roman"/>
          <w:spacing w:val="-6"/>
          <w:sz w:val="28"/>
          <w:szCs w:val="28"/>
          <w:lang w:val="uk-UA"/>
        </w:rPr>
      </w:pPr>
      <w:r w:rsidRPr="00F44714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 xml:space="preserve">Визначення </w:t>
      </w:r>
      <w:r w:rsidRPr="00F44714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художніх засобів твору, що  підпорядковані його ідейному змісту.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Епітети: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«славний козаче», «горде військо», «сивим коником».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Метафори: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«Вкраїна плаче», «Морозенко... сивим конем </w:t>
      </w:r>
      <w:proofErr w:type="spellStart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виграває</w:t>
      </w:r>
      <w:proofErr w:type="spellEnd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», «живцем серце виривали».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>Гіперболи: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«вийняли серденько…» - «дивись…Морозенку, на свою та Україну!»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 (з вирваним серцем  лицар із </w:t>
      </w:r>
      <w:proofErr w:type="spellStart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Савур-могили</w:t>
      </w:r>
      <w:proofErr w:type="spellEnd"/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 xml:space="preserve"> споглядає Україну)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,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«татар велика сила».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lastRenderedPageBreak/>
        <w:t>Риторичні оклики:</w:t>
      </w:r>
      <w:r w:rsidRPr="00303C96">
        <w:rPr>
          <w:rFonts w:ascii="Times New Roman" w:hAnsi="Times New Roman"/>
          <w:i/>
          <w:spacing w:val="-6"/>
          <w:sz w:val="28"/>
          <w:szCs w:val="28"/>
          <w:lang w:val="uk-UA"/>
        </w:rPr>
        <w:t>«Тепер дивись , Морозенку, / На свою ти вроду!», «Тепер дивись ти , Морозенку, / На свою та Україну!»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Порівняння: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 xml:space="preserve">  « як мак, розпускався».</w:t>
      </w:r>
    </w:p>
    <w:p w:rsidR="00300FBE" w:rsidRPr="00303C96" w:rsidRDefault="00300FBE" w:rsidP="00300FB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pacing w:val="-6"/>
          <w:sz w:val="28"/>
          <w:szCs w:val="28"/>
        </w:rPr>
      </w:pPr>
      <w:r w:rsidRPr="00303C96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Пестливі слова:</w:t>
      </w:r>
      <w:r w:rsidRPr="00303C96">
        <w:rPr>
          <w:rFonts w:ascii="Times New Roman" w:hAnsi="Times New Roman"/>
          <w:bCs/>
          <w:i/>
          <w:spacing w:val="-6"/>
          <w:sz w:val="28"/>
          <w:szCs w:val="28"/>
          <w:lang w:val="uk-UA"/>
        </w:rPr>
        <w:t>«козаченько», «коником».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2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3C9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303C96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« Максим Залізняк »</w:t>
      </w:r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Пісню записано в квітні 1939 р. від кобзар</w:t>
      </w:r>
      <w:r>
        <w:rPr>
          <w:rFonts w:ascii="Times New Roman" w:hAnsi="Times New Roman"/>
          <w:sz w:val="28"/>
          <w:szCs w:val="28"/>
          <w:lang w:val="uk-UA"/>
        </w:rPr>
        <w:t xml:space="preserve">ів Петра Івановича Гум з       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Лю</w:t>
      </w:r>
      <w:r w:rsidRPr="00303C96">
        <w:rPr>
          <w:rFonts w:ascii="Times New Roman" w:hAnsi="Times New Roman"/>
          <w:sz w:val="28"/>
          <w:szCs w:val="28"/>
          <w:lang w:val="uk-UA"/>
        </w:rPr>
        <w:t>теньків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, Галицького р-ну, Полтавської обл. та Єгора Хомича Мовчана з                    с. Велика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Писарівка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Сумської обл. 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Який момент із життя Максима Залізняка оспівує пісня? 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Чи міг запорожець Залізняк зібрати сорок тисяч війська?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Чому в пісні </w:t>
      </w:r>
      <w:proofErr w:type="spellStart"/>
      <w:r w:rsidRPr="00303C96">
        <w:rPr>
          <w:rFonts w:ascii="Times New Roman" w:hAnsi="Times New Roman"/>
          <w:sz w:val="28"/>
          <w:szCs w:val="28"/>
          <w:lang w:val="uk-UA"/>
        </w:rPr>
        <w:t>гіперболізується</w:t>
      </w:r>
      <w:proofErr w:type="spellEnd"/>
      <w:r w:rsidRPr="00303C96">
        <w:rPr>
          <w:rFonts w:ascii="Times New Roman" w:hAnsi="Times New Roman"/>
          <w:sz w:val="28"/>
          <w:szCs w:val="28"/>
          <w:lang w:val="uk-UA"/>
        </w:rPr>
        <w:t xml:space="preserve"> сила запорожців?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З чим порівнюється врода Залізняка? 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Що ви думаєте з цього приводу?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 xml:space="preserve">Чи личить таке порівняння лицарю? </w:t>
      </w:r>
    </w:p>
    <w:p w:rsidR="00300FBE" w:rsidRPr="00303C96" w:rsidRDefault="00300FBE" w:rsidP="00300FBE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03C96">
        <w:rPr>
          <w:rFonts w:ascii="Times New Roman" w:hAnsi="Times New Roman"/>
          <w:sz w:val="28"/>
          <w:szCs w:val="28"/>
          <w:lang w:val="uk-UA"/>
        </w:rPr>
        <w:t>Про які почування автора свідчить пісня?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 w:rsidRPr="00394622">
        <w:rPr>
          <w:rFonts w:ascii="Times New Roman" w:hAnsi="Times New Roman"/>
          <w:b/>
          <w:bCs/>
          <w:i/>
          <w:iCs/>
          <w:color w:val="006600"/>
          <w:sz w:val="28"/>
          <w:szCs w:val="28"/>
          <w:lang w:val="uk-UA"/>
        </w:rPr>
        <w:t xml:space="preserve">Тема: </w:t>
      </w:r>
      <w:r w:rsidRPr="00303C96">
        <w:rPr>
          <w:rFonts w:ascii="Times New Roman" w:hAnsi="Times New Roman"/>
          <w:bCs/>
          <w:iCs/>
          <w:sz w:val="28"/>
          <w:szCs w:val="28"/>
          <w:lang w:val="uk-UA"/>
        </w:rPr>
        <w:t>оспівування боротьби козаків під керівництвом М.Залізняка з панами.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left="4" w:firstLine="709"/>
        <w:jc w:val="both"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 w:rsidRPr="00394622">
        <w:rPr>
          <w:rFonts w:ascii="Times New Roman" w:hAnsi="Times New Roman"/>
          <w:b/>
          <w:bCs/>
          <w:i/>
          <w:iCs/>
          <w:color w:val="006600"/>
          <w:sz w:val="28"/>
          <w:szCs w:val="28"/>
          <w:lang w:val="uk-UA"/>
        </w:rPr>
        <w:t xml:space="preserve">Основна думка: </w:t>
      </w:r>
      <w:r w:rsidRPr="00303C96">
        <w:rPr>
          <w:rFonts w:ascii="Times New Roman" w:hAnsi="Times New Roman"/>
          <w:bCs/>
          <w:iCs/>
          <w:sz w:val="28"/>
          <w:szCs w:val="28"/>
          <w:lang w:val="uk-UA"/>
        </w:rPr>
        <w:t>сила, мужність, рішучість, згуртованість козаків дозволить їм подолати будь-якого ворога.</w:t>
      </w:r>
    </w:p>
    <w:p w:rsidR="00300FBE" w:rsidRPr="00303C96" w:rsidRDefault="00300FBE" w:rsidP="00300FB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Домашнє завдання</w:t>
      </w:r>
    </w:p>
    <w:p w:rsidR="004608CE" w:rsidRDefault="00300FBE" w:rsidP="00300FBE"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 xml:space="preserve">Підготуватися до участі в </w:t>
      </w:r>
      <w:proofErr w:type="spellStart"/>
      <w:r>
        <w:rPr>
          <w:rFonts w:ascii="Times New Roman" w:hAnsi="Times New Roman"/>
          <w:spacing w:val="-1"/>
          <w:sz w:val="28"/>
          <w:szCs w:val="28"/>
          <w:lang w:val="uk-UA"/>
        </w:rPr>
        <w:t>обговорнні</w:t>
      </w:r>
      <w:proofErr w:type="spellEnd"/>
      <w:r w:rsidRPr="00303C96">
        <w:rPr>
          <w:rFonts w:ascii="Times New Roman" w:hAnsi="Times New Roman"/>
          <w:spacing w:val="-1"/>
          <w:sz w:val="28"/>
          <w:szCs w:val="28"/>
          <w:lang w:val="uk-UA"/>
        </w:rPr>
        <w:t xml:space="preserve">, підібрати </w:t>
      </w:r>
      <w:r w:rsidRPr="00303C96">
        <w:rPr>
          <w:rFonts w:ascii="Times New Roman" w:hAnsi="Times New Roman"/>
          <w:sz w:val="28"/>
          <w:szCs w:val="28"/>
          <w:lang w:val="uk-UA"/>
        </w:rPr>
        <w:t>матеріали про Хмельницького та Кармелюка.</w:t>
      </w:r>
    </w:p>
    <w:sectPr w:rsidR="0046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FCC"/>
    <w:multiLevelType w:val="hybridMultilevel"/>
    <w:tmpl w:val="297CDE18"/>
    <w:lvl w:ilvl="0" w:tplc="DEEC8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0B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C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A3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09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49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1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82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83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AF6260"/>
    <w:multiLevelType w:val="singleLevel"/>
    <w:tmpl w:val="9A0AEB1C"/>
    <w:lvl w:ilvl="0">
      <w:start w:val="1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">
    <w:nsid w:val="2DFE26AF"/>
    <w:multiLevelType w:val="singleLevel"/>
    <w:tmpl w:val="6064740C"/>
    <w:lvl w:ilvl="0">
      <w:start w:val="1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3">
    <w:nsid w:val="71B27FF3"/>
    <w:multiLevelType w:val="hybridMultilevel"/>
    <w:tmpl w:val="FCE69B7A"/>
    <w:lvl w:ilvl="0" w:tplc="DE4EE3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6E460C"/>
    <w:multiLevelType w:val="hybridMultilevel"/>
    <w:tmpl w:val="914C97A4"/>
    <w:lvl w:ilvl="0" w:tplc="0192B960">
      <w:start w:val="8"/>
      <w:numFmt w:val="decimal"/>
      <w:lvlText w:val="%1."/>
      <w:lvlJc w:val="left"/>
      <w:pPr>
        <w:ind w:left="1210" w:hanging="360"/>
      </w:pPr>
      <w:rPr>
        <w:rFonts w:ascii="Times New Roman" w:hAnsi="Times New Roman" w:hint="default"/>
        <w:b/>
        <w:i/>
        <w:color w:val="0000CC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B1074E"/>
    <w:multiLevelType w:val="hybridMultilevel"/>
    <w:tmpl w:val="55563BBE"/>
    <w:lvl w:ilvl="0" w:tplc="33709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233B04"/>
    <w:multiLevelType w:val="singleLevel"/>
    <w:tmpl w:val="9C002250"/>
    <w:lvl w:ilvl="0">
      <w:start w:val="5"/>
      <w:numFmt w:val="decimal"/>
      <w:lvlText w:val="%1."/>
      <w:legacy w:legacy="1" w:legacySpace="0" w:legacyIndent="34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00FBE"/>
    <w:rsid w:val="00300FBE"/>
    <w:rsid w:val="0046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00FBE"/>
  </w:style>
  <w:style w:type="paragraph" w:styleId="a4">
    <w:name w:val="List Paragraph"/>
    <w:basedOn w:val="a"/>
    <w:uiPriority w:val="34"/>
    <w:qFormat/>
    <w:rsid w:val="00300FBE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2024-09-10T16:23:00Z</dcterms:created>
  <dcterms:modified xsi:type="dcterms:W3CDTF">2024-09-10T16:28:00Z</dcterms:modified>
</cp:coreProperties>
</file>