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03" w:rsidRPr="00C63679" w:rsidRDefault="00C63679">
      <w:pPr>
        <w:spacing w:after="206" w:line="264" w:lineRule="auto"/>
        <w:ind w:left="42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23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.12.24 – 9-</w:t>
      </w:r>
      <w:r>
        <w:rPr>
          <w:rFonts w:ascii="Times New Roman" w:eastAsia="Times New Roman" w:hAnsi="Times New Roman" w:cs="Times New Roman"/>
          <w:sz w:val="28"/>
          <w:lang w:val="uk-UA"/>
        </w:rPr>
        <w:t>Б</w:t>
      </w:r>
    </w:p>
    <w:p w:rsidR="00286C6A" w:rsidRDefault="00C63679">
      <w:pPr>
        <w:spacing w:after="12" w:line="413" w:lineRule="auto"/>
        <w:ind w:left="420" w:right="7742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083503" w:rsidRDefault="00C63679">
      <w:pPr>
        <w:spacing w:after="12" w:line="413" w:lineRule="auto"/>
        <w:ind w:left="420" w:right="7742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083503" w:rsidRDefault="00C63679">
      <w:pPr>
        <w:spacing w:after="151" w:line="299" w:lineRule="auto"/>
        <w:ind w:left="11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«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Повсякденне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культура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кін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18 -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19 ст.»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тематичного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блоку;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формувалися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теми;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вихованню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шанобливого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подальшого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14"/>
        <w:ind w:left="4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3503" w:rsidRDefault="00C63679">
      <w:pPr>
        <w:spacing w:after="217"/>
        <w:ind w:left="1466" w:right="85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083503" w:rsidRDefault="00C63679">
      <w:pPr>
        <w:numPr>
          <w:ilvl w:val="0"/>
          <w:numId w:val="1"/>
        </w:numPr>
        <w:spacing w:after="4" w:line="409" w:lineRule="auto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є автором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«Наталка Полтавка»</w:t>
      </w:r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Квітка-Основ’яненко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Б)  К.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Соленик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В)  М.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Щепкін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Г)  І.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Котляревський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numPr>
          <w:ilvl w:val="0"/>
          <w:numId w:val="1"/>
        </w:numPr>
        <w:spacing w:after="4" w:line="409" w:lineRule="auto"/>
        <w:ind w:right="79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відкрито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Києві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А)  1825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Б)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1827 р.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1834 р.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Г)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1842 р.  </w:t>
      </w:r>
    </w:p>
    <w:p w:rsidR="00083503" w:rsidRDefault="00C63679">
      <w:pPr>
        <w:numPr>
          <w:ilvl w:val="0"/>
          <w:numId w:val="1"/>
        </w:numPr>
        <w:spacing w:after="206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на початку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століття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з’явилися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жанри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музиці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хорові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твори;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симфонічні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твори;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083503" w:rsidRDefault="00C63679">
      <w:pPr>
        <w:spacing w:after="154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sz w:val="28"/>
        </w:rPr>
        <w:t>вокальна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numPr>
          <w:ilvl w:val="0"/>
          <w:numId w:val="1"/>
        </w:numPr>
        <w:spacing w:after="77" w:line="355" w:lineRule="auto"/>
        <w:ind w:right="79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відбулася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прем’єра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музичної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«Наталка Полтавка»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Івана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Котляревського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r>
        <w:rPr>
          <w:rFonts w:ascii="Times New Roman" w:eastAsia="Times New Roman" w:hAnsi="Times New Roman" w:cs="Times New Roman"/>
          <w:sz w:val="28"/>
        </w:rPr>
        <w:t xml:space="preserve">А) 1809 р.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Б)  1814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р.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В) 1819 р. </w:t>
      </w:r>
    </w:p>
    <w:p w:rsidR="00083503" w:rsidRDefault="00C63679">
      <w:pPr>
        <w:spacing w:after="154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Г) 1825 р.  </w:t>
      </w:r>
    </w:p>
    <w:p w:rsidR="00083503" w:rsidRDefault="00C63679">
      <w:pPr>
        <w:numPr>
          <w:ilvl w:val="0"/>
          <w:numId w:val="1"/>
        </w:numPr>
        <w:spacing w:after="78" w:line="356" w:lineRule="auto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Зусиллями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кого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Одесі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створено перш</w:t>
      </w:r>
      <w:r>
        <w:rPr>
          <w:rFonts w:ascii="Times New Roman" w:eastAsia="Times New Roman" w:hAnsi="Times New Roman" w:cs="Times New Roman"/>
          <w:b/>
          <w:sz w:val="28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запорозького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козацтва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Січі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», яке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побачило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світ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1841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Максимовича.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Костомарова. </w:t>
      </w:r>
    </w:p>
    <w:p w:rsidR="00083503" w:rsidRDefault="00C63679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Маркевича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154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Г) Аполлона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Сокальського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numPr>
          <w:ilvl w:val="0"/>
          <w:numId w:val="1"/>
        </w:numPr>
        <w:spacing w:after="78" w:line="356" w:lineRule="auto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відомий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актор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відмовившись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виступати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</w:t>
      </w:r>
      <w:r>
        <w:rPr>
          <w:rFonts w:ascii="Times New Roman" w:eastAsia="Times New Roman" w:hAnsi="Times New Roman" w:cs="Times New Roman"/>
          <w:b/>
          <w:sz w:val="28"/>
        </w:rPr>
        <w:t>ераторській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сцені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присвятив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своє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служінню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театру?</w:t>
      </w:r>
      <w:r>
        <w:rPr>
          <w:rFonts w:ascii="Times New Roman" w:eastAsia="Times New Roman" w:hAnsi="Times New Roman" w:cs="Times New Roman"/>
          <w:sz w:val="28"/>
        </w:rPr>
        <w:t xml:space="preserve"> А)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Карпо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Соленик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Б) 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Озаркевич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В)  Михайло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Щепкін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154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Г) 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Маркевич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numPr>
          <w:ilvl w:val="0"/>
          <w:numId w:val="1"/>
        </w:numPr>
        <w:spacing w:after="78" w:line="355" w:lineRule="auto"/>
        <w:ind w:right="79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території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1840 року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існувало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жодного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вищого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закладу?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А)  </w:t>
      </w:r>
      <w:proofErr w:type="spellStart"/>
      <w:r>
        <w:rPr>
          <w:rFonts w:ascii="Times New Roman" w:eastAsia="Times New Roman" w:hAnsi="Times New Roman" w:cs="Times New Roman"/>
          <w:sz w:val="28"/>
        </w:rPr>
        <w:t>Буко</w:t>
      </w:r>
      <w:r>
        <w:rPr>
          <w:rFonts w:ascii="Times New Roman" w:eastAsia="Times New Roman" w:hAnsi="Times New Roman" w:cs="Times New Roman"/>
          <w:sz w:val="28"/>
        </w:rPr>
        <w:t>вині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Б) 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Закарпатті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</w:t>
      </w:r>
      <w:proofErr w:type="spellStart"/>
      <w:r>
        <w:rPr>
          <w:rFonts w:ascii="Times New Roman" w:eastAsia="Times New Roman" w:hAnsi="Times New Roman" w:cs="Times New Roman"/>
          <w:sz w:val="28"/>
        </w:rPr>
        <w:t>Бессарабії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Г)  </w:t>
      </w:r>
      <w:proofErr w:type="spellStart"/>
      <w:r>
        <w:rPr>
          <w:rFonts w:ascii="Times New Roman" w:eastAsia="Times New Roman" w:hAnsi="Times New Roman" w:cs="Times New Roman"/>
          <w:sz w:val="28"/>
        </w:rPr>
        <w:t>Східній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Галичині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Pr="00286C6A" w:rsidRDefault="00C63679">
      <w:pPr>
        <w:numPr>
          <w:ilvl w:val="0"/>
          <w:numId w:val="1"/>
        </w:numPr>
        <w:spacing w:after="216"/>
        <w:ind w:right="79" w:hanging="281"/>
      </w:pPr>
      <w:r w:rsidRPr="00286C6A">
        <w:rPr>
          <w:rFonts w:ascii="Times New Roman" w:eastAsia="Times New Roman" w:hAnsi="Times New Roman" w:cs="Times New Roman"/>
          <w:sz w:val="28"/>
        </w:rPr>
        <w:t xml:space="preserve">Дайте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визначення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понять «романтизм», «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класицизм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». </w:t>
      </w:r>
    </w:p>
    <w:p w:rsidR="00286C6A" w:rsidRDefault="00C63679" w:rsidP="00286C6A">
      <w:pPr>
        <w:numPr>
          <w:ilvl w:val="0"/>
          <w:numId w:val="1"/>
        </w:numPr>
        <w:spacing w:after="205"/>
        <w:ind w:right="79" w:hanging="281"/>
      </w:pPr>
      <w:proofErr w:type="spellStart"/>
      <w:r w:rsidRPr="00286C6A"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найвидатніших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представників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музичного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, театрального,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образотворчого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мистецтва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архітектури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Pr="00286C6A" w:rsidRDefault="00286C6A" w:rsidP="00286C6A">
      <w:pPr>
        <w:numPr>
          <w:ilvl w:val="0"/>
          <w:numId w:val="1"/>
        </w:numPr>
        <w:spacing w:after="205"/>
        <w:ind w:left="567" w:right="79" w:hanging="281"/>
      </w:pPr>
      <w:r>
        <w:rPr>
          <w:lang w:val="uk-UA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Які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принципи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розвитку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українського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образотворчого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мистецтва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утверджував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Т. Шевченко?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Наведіть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sz w:val="28"/>
        </w:rPr>
        <w:t>приклади</w:t>
      </w:r>
      <w:proofErr w:type="spellEnd"/>
      <w:r w:rsidR="00C63679" w:rsidRPr="00286C6A"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C63679" w:rsidP="00286C6A">
      <w:pPr>
        <w:spacing w:after="221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86C6A" w:rsidRPr="00286C6A" w:rsidRDefault="00C63679" w:rsidP="00286C6A">
      <w:pPr>
        <w:spacing w:after="221" w:line="376" w:lineRule="auto"/>
        <w:ind w:left="420" w:hanging="10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  <w:r w:rsidR="00286C6A">
        <w:rPr>
          <w:rFonts w:ascii="Times New Roman" w:eastAsia="Times New Roman" w:hAnsi="Times New Roman" w:cs="Times New Roman"/>
          <w:b/>
          <w:color w:val="7030A0"/>
          <w:sz w:val="28"/>
          <w:lang w:val="uk-UA"/>
        </w:rPr>
        <w:t xml:space="preserve"> </w:t>
      </w:r>
      <w:hyperlink r:id="rId5">
        <w:r w:rsidRPr="00286C6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https://youtu.be/3RVOlP4Ef58?si=wp2TWyaup1</w:t>
        </w:r>
        <w:r w:rsidRPr="00286C6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pkpgr2</w:t>
        </w:r>
        <w:proofErr w:type="gramEnd"/>
      </w:hyperlink>
      <w:hyperlink r:id="rId6">
        <w:r w:rsidRPr="00286C6A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</w:t>
        </w:r>
      </w:hyperlink>
      <w:r w:rsidRPr="00286C6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                                    </w:t>
      </w:r>
      <w:hyperlink r:id="rId7">
        <w:r w:rsidRPr="00286C6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https://youtu.be/qxB6RYBiAJM?si=QXKgpNO8ULXhbbIC</w:t>
        </w:r>
      </w:hyperlink>
      <w:hyperlink r:id="rId8">
        <w:r w:rsidRPr="00286C6A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</w:t>
        </w:r>
      </w:hyperlink>
    </w:p>
    <w:p w:rsidR="00083503" w:rsidRDefault="00C63679">
      <w:pPr>
        <w:spacing w:after="221" w:line="376" w:lineRule="auto"/>
        <w:ind w:left="42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083503" w:rsidRDefault="00C63679">
      <w:pPr>
        <w:numPr>
          <w:ilvl w:val="0"/>
          <w:numId w:val="2"/>
        </w:numPr>
        <w:spacing w:after="16" w:line="264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§ 14-16 </w:t>
      </w:r>
    </w:p>
    <w:p w:rsidR="00083503" w:rsidRDefault="00C63679">
      <w:pPr>
        <w:numPr>
          <w:ilvl w:val="0"/>
          <w:numId w:val="2"/>
        </w:numPr>
        <w:spacing w:after="0" w:line="264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Пройти онлайн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083503" w:rsidRDefault="00C63679">
      <w:pPr>
        <w:spacing w:after="1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83503" w:rsidRPr="00286C6A" w:rsidRDefault="00C63679" w:rsidP="00286C6A">
      <w:pPr>
        <w:spacing w:after="55"/>
        <w:ind w:left="42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86C6A" w:rsidRPr="00286C6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https://naurok.com.ua/test/join?gamecode=9377663</w:t>
        </w:r>
      </w:hyperlink>
    </w:p>
    <w:p w:rsidR="00083503" w:rsidRDefault="00C63679">
      <w:pPr>
        <w:spacing w:after="4"/>
        <w:ind w:left="4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надсилати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083503" w:rsidRDefault="00C63679">
      <w:pPr>
        <w:spacing w:after="162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83503" w:rsidRPr="00286C6A" w:rsidRDefault="00C63679">
      <w:pPr>
        <w:spacing w:after="217" w:line="257" w:lineRule="auto"/>
        <w:jc w:val="center"/>
      </w:pP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proofErr w:type="gram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 на</w:t>
      </w:r>
      <w:proofErr w:type="gram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ел. адресу </w:t>
      </w:r>
      <w:r w:rsidRPr="00286C6A"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083503" w:rsidRPr="00286C6A" w:rsidRDefault="00286C6A" w:rsidP="00286C6A">
      <w:pPr>
        <w:spacing w:after="217"/>
        <w:ind w:left="1466" w:hanging="10"/>
      </w:pPr>
      <w:r>
        <w:rPr>
          <w:rFonts w:ascii="Times New Roman" w:eastAsia="Times New Roman" w:hAnsi="Times New Roman" w:cs="Times New Roman"/>
          <w:b/>
          <w:color w:val="7030A0"/>
          <w:sz w:val="28"/>
          <w:lang w:val="uk-UA"/>
        </w:rPr>
        <w:t xml:space="preserve">                                 </w:t>
      </w:r>
      <w:proofErr w:type="spellStart"/>
      <w:r w:rsidR="00C63679" w:rsidRPr="00286C6A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="00C63679" w:rsidRPr="00286C6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="00C63679" w:rsidRPr="00286C6A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="00C63679" w:rsidRPr="00286C6A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="00C63679" w:rsidRPr="00286C6A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="00C63679" w:rsidRPr="00286C6A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083503" w:rsidRDefault="00C63679">
      <w:pPr>
        <w:spacing w:after="82"/>
        <w:ind w:left="127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83503" w:rsidRDefault="00C63679">
      <w:pPr>
        <w:spacing w:after="0"/>
        <w:ind w:left="12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083503">
      <w:pgSz w:w="11906" w:h="16838"/>
      <w:pgMar w:top="1148" w:right="1026" w:bottom="146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C4BD5"/>
    <w:multiLevelType w:val="hybridMultilevel"/>
    <w:tmpl w:val="E31AF2C2"/>
    <w:lvl w:ilvl="0" w:tplc="A24EF77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823FEC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6A026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0FB44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7EC774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16D548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00594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0F68E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05CC2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3F2715"/>
    <w:multiLevelType w:val="hybridMultilevel"/>
    <w:tmpl w:val="06DA3ED0"/>
    <w:lvl w:ilvl="0" w:tplc="285EF338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08FC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A38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5E90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088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DADB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58FE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E23E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A5E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03"/>
    <w:rsid w:val="00083503"/>
    <w:rsid w:val="00286C6A"/>
    <w:rsid w:val="00C6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E85B1-EB5E-4DB3-86C2-BC7F85EC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xB6RYBiAJM?si=QXKgpNO8ULXhbb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xB6RYBiAJM?si=QXKgpNO8ULXhbb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RVOlP4Ef58?si=wp2TWyaup1pkpgr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3RVOlP4Ef58?si=wp2TWyaup1pkpgr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join?gamecode=93776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2024-12-18T18:04:00Z</dcterms:created>
  <dcterms:modified xsi:type="dcterms:W3CDTF">2024-12-19T10:23:00Z</dcterms:modified>
</cp:coreProperties>
</file>