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F7" w:rsidRDefault="00072371">
      <w:pPr>
        <w:spacing w:after="184"/>
        <w:ind w:left="296" w:hanging="10"/>
      </w:pPr>
      <w:r>
        <w:rPr>
          <w:rFonts w:ascii="Times New Roman" w:eastAsia="Times New Roman" w:hAnsi="Times New Roman" w:cs="Times New Roman"/>
          <w:sz w:val="28"/>
        </w:rPr>
        <w:t>06</w:t>
      </w:r>
      <w:r w:rsidR="00BA518E">
        <w:rPr>
          <w:rFonts w:ascii="Times New Roman" w:eastAsia="Times New Roman" w:hAnsi="Times New Roman" w:cs="Times New Roman"/>
          <w:sz w:val="28"/>
        </w:rPr>
        <w:t>.02.25</w:t>
      </w:r>
    </w:p>
    <w:p w:rsidR="002325F7" w:rsidRDefault="00072371">
      <w:pPr>
        <w:spacing w:after="209"/>
        <w:ind w:left="296" w:hanging="10"/>
      </w:pPr>
      <w:r>
        <w:rPr>
          <w:rFonts w:ascii="Times New Roman" w:eastAsia="Times New Roman" w:hAnsi="Times New Roman" w:cs="Times New Roman"/>
          <w:sz w:val="28"/>
        </w:rPr>
        <w:t>9-</w:t>
      </w:r>
      <w:r>
        <w:rPr>
          <w:rFonts w:ascii="Times New Roman" w:eastAsia="Times New Roman" w:hAnsi="Times New Roman" w:cs="Times New Roman"/>
          <w:sz w:val="28"/>
          <w:lang w:val="uk-UA"/>
        </w:rPr>
        <w:t>Б</w:t>
      </w:r>
      <w:r w:rsidR="00BA518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A518E">
        <w:rPr>
          <w:rFonts w:ascii="Times New Roman" w:eastAsia="Times New Roman" w:hAnsi="Times New Roman" w:cs="Times New Roman"/>
          <w:sz w:val="28"/>
        </w:rPr>
        <w:t>кл</w:t>
      </w:r>
      <w:proofErr w:type="spellEnd"/>
      <w:r w:rsidR="00BA518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518E" w:rsidRDefault="00072371">
      <w:pPr>
        <w:spacing w:after="0" w:line="415" w:lineRule="auto"/>
        <w:ind w:left="296" w:right="738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bookmarkStart w:id="0" w:name="_GoBack"/>
      <w:bookmarkEnd w:id="0"/>
    </w:p>
    <w:p w:rsidR="002325F7" w:rsidRDefault="00072371">
      <w:pPr>
        <w:spacing w:after="0" w:line="415" w:lineRule="auto"/>
        <w:ind w:left="296" w:right="738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2325F7" w:rsidRDefault="00072371">
      <w:pPr>
        <w:spacing w:after="157"/>
        <w:ind w:left="3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072371">
      <w:pPr>
        <w:spacing w:after="159" w:line="295" w:lineRule="auto"/>
        <w:ind w:left="8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Модернізація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Америки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XX ст. </w:t>
      </w:r>
    </w:p>
    <w:p w:rsidR="002325F7" w:rsidRDefault="00072371">
      <w:pPr>
        <w:spacing w:after="155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Модернізація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Америки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XX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причиннонаслідкові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термінології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</w:t>
      </w:r>
      <w:r>
        <w:rPr>
          <w:rFonts w:ascii="Times New Roman" w:eastAsia="Times New Roman" w:hAnsi="Times New Roman" w:cs="Times New Roman"/>
          <w:sz w:val="28"/>
        </w:rPr>
        <w:t>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325F7" w:rsidRDefault="00072371">
      <w:pPr>
        <w:spacing w:after="219"/>
        <w:ind w:left="29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2325F7" w:rsidRDefault="00072371">
      <w:pPr>
        <w:spacing w:after="211"/>
        <w:ind w:left="865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2325F7" w:rsidRDefault="00072371">
      <w:pPr>
        <w:numPr>
          <w:ilvl w:val="0"/>
          <w:numId w:val="1"/>
        </w:numPr>
        <w:spacing w:after="153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картографії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 </w:t>
      </w:r>
    </w:p>
    <w:p w:rsidR="002325F7" w:rsidRDefault="00072371">
      <w:pPr>
        <w:spacing w:after="149" w:line="258" w:lineRule="auto"/>
        <w:ind w:left="296" w:hanging="10"/>
      </w:pP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З опорою на карту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нові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держави,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утворилися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на Балканах в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останній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третині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XIX ст. </w:t>
      </w:r>
    </w:p>
    <w:p w:rsidR="002325F7" w:rsidRDefault="00072371">
      <w:pPr>
        <w:spacing w:after="150"/>
        <w:ind w:right="9"/>
        <w:jc w:val="right"/>
      </w:pPr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072371">
      <w:pPr>
        <w:numPr>
          <w:ilvl w:val="0"/>
          <w:numId w:val="1"/>
        </w:numPr>
        <w:spacing w:after="44"/>
        <w:ind w:hanging="36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схемою </w:t>
      </w:r>
    </w:p>
    <w:p w:rsidR="002325F7" w:rsidRDefault="00072371">
      <w:pPr>
        <w:spacing w:after="3" w:line="258" w:lineRule="auto"/>
        <w:ind w:left="656" w:hanging="10"/>
      </w:pP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устрій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зображено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схемі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</w:t>
      </w:r>
    </w:p>
    <w:p w:rsidR="002325F7" w:rsidRDefault="00072371">
      <w:pPr>
        <w:spacing w:after="0"/>
        <w:ind w:right="1497"/>
        <w:jc w:val="center"/>
      </w:pPr>
      <w:r>
        <w:rPr>
          <w:noProof/>
        </w:rPr>
        <w:lastRenderedPageBreak/>
        <w:drawing>
          <wp:inline distT="0" distB="0" distL="0" distR="0">
            <wp:extent cx="4667250" cy="18669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072371">
      <w:pPr>
        <w:numPr>
          <w:ilvl w:val="0"/>
          <w:numId w:val="1"/>
        </w:numPr>
        <w:spacing w:after="204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навпаки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</w:p>
    <w:p w:rsidR="002325F7" w:rsidRDefault="00072371">
      <w:pPr>
        <w:spacing w:after="3" w:line="25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кросворду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розкривали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зміст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термінів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назв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характеристики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центрі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віднайдіть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ключове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слово.</w:t>
      </w:r>
    </w:p>
    <w:p w:rsidR="002325F7" w:rsidRDefault="00072371">
      <w:pPr>
        <w:tabs>
          <w:tab w:val="center" w:pos="480"/>
          <w:tab w:val="center" w:pos="5216"/>
        </w:tabs>
        <w:spacing w:after="88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5286375" cy="25908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</w:p>
    <w:p w:rsidR="002325F7" w:rsidRDefault="00072371">
      <w:pPr>
        <w:spacing w:after="155" w:line="258" w:lineRule="auto"/>
        <w:ind w:left="847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ind w:left="8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spacing w:after="204"/>
        <w:ind w:left="154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трьох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правильних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відповідей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семи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варіантів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spacing w:after="219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4.Укажіть,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перерахованих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заходів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відносяться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реформ 60-70-х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XIX ст.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Скасування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кріпосного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Сенату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літочислення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губернських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земств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виборчої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реформи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дум </w:t>
      </w:r>
    </w:p>
    <w:p w:rsidR="002325F7" w:rsidRDefault="00072371">
      <w:pPr>
        <w:numPr>
          <w:ilvl w:val="0"/>
          <w:numId w:val="2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spacing w:after="219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причини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швидкого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економічного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США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наприкінці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XIX ст.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Ліквідація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рабовласницьких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латифундій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Півдні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Значна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еміграція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США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Великі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надходження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колоній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Оснащення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фабрик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найсучаснішим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устаткуванням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«сухого закону»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фінансової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європейських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numPr>
          <w:ilvl w:val="0"/>
          <w:numId w:val="3"/>
        </w:numPr>
        <w:spacing w:after="209"/>
        <w:ind w:hanging="211"/>
      </w:pPr>
      <w:proofErr w:type="spellStart"/>
      <w:r>
        <w:rPr>
          <w:rFonts w:ascii="Times New Roman" w:eastAsia="Times New Roman" w:hAnsi="Times New Roman" w:cs="Times New Roman"/>
          <w:sz w:val="28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імпортовані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товари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spacing w:after="245"/>
        <w:ind w:left="13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наведених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тверджень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особи,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зображеної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портреті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25F7" w:rsidRDefault="00072371">
      <w:pPr>
        <w:tabs>
          <w:tab w:val="center" w:pos="2183"/>
          <w:tab w:val="center" w:pos="4496"/>
        </w:tabs>
        <w:spacing w:after="244"/>
      </w:pPr>
      <w:r>
        <w:tab/>
      </w:r>
      <w:r>
        <w:rPr>
          <w:noProof/>
        </w:rPr>
        <w:drawing>
          <wp:inline distT="0" distB="0" distL="0" distR="0">
            <wp:extent cx="1000125" cy="12477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2325F7" w:rsidRDefault="00072371">
      <w:pPr>
        <w:spacing w:after="304"/>
        <w:ind w:left="13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1.Представник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республіканської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партії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Колишній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губернатор штату Нью-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Джерсі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минулому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права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Принстонського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університету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Передвиборчу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назвав «новою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демократією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обрали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8"/>
        </w:rPr>
        <w:t>на посаду</w:t>
      </w:r>
      <w:proofErr w:type="gram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йому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42 роки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ділових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колах зажив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слави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руйнівника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трестів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2325F7" w:rsidRDefault="00072371">
      <w:pPr>
        <w:numPr>
          <w:ilvl w:val="0"/>
          <w:numId w:val="4"/>
        </w:numPr>
        <w:spacing w:after="304"/>
        <w:ind w:hanging="28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Запровадив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освіту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американських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університетах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spacing w:after="298"/>
        <w:ind w:left="139" w:hanging="10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2325F7" w:rsidRDefault="00072371">
      <w:pPr>
        <w:spacing w:after="298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особою та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характеристикою </w:t>
      </w:r>
    </w:p>
    <w:p w:rsidR="002325F7" w:rsidRDefault="00072371">
      <w:pPr>
        <w:spacing w:after="304"/>
        <w:ind w:left="13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1 Отто фон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Бісмарк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 2 Теодор Рузвельт.  3 Адольф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Тьєр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 4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Бенджамін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Дізраелі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</w:p>
    <w:p w:rsidR="002325F7" w:rsidRDefault="00072371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Французький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політичний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діяч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Канцлер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Німецької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325F7" w:rsidRDefault="00072371">
      <w:pPr>
        <w:spacing w:after="304"/>
        <w:ind w:left="296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 xml:space="preserve">В Президент США </w:t>
      </w:r>
    </w:p>
    <w:p w:rsidR="002325F7" w:rsidRDefault="00072371">
      <w:pPr>
        <w:spacing w:after="0" w:line="483" w:lineRule="auto"/>
        <w:ind w:left="296" w:right="4609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Прем’єр-міністр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уряду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Британії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Д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Визволитель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Латинської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Америки»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  <w:r>
        <w:rPr>
          <w:color w:val="7030A0"/>
        </w:rPr>
        <w:t xml:space="preserve"> </w:t>
      </w:r>
    </w:p>
    <w:p w:rsidR="002325F7" w:rsidRDefault="00072371">
      <w:pPr>
        <w:spacing w:after="433" w:line="258" w:lineRule="auto"/>
        <w:ind w:left="847" w:hanging="10"/>
      </w:pPr>
      <w:hyperlink r:id="rId11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https://youtu.be/k6S0F8IREo4?si=Pr8Q3LGuMOBvSCfv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FF000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2325F7" w:rsidRDefault="00072371">
      <w:pPr>
        <w:spacing w:after="219"/>
        <w:ind w:left="134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2325F7" w:rsidRDefault="00072371">
      <w:pPr>
        <w:numPr>
          <w:ilvl w:val="0"/>
          <w:numId w:val="5"/>
        </w:numPr>
        <w:spacing w:after="21"/>
        <w:ind w:left="710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18-26.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072371">
      <w:pPr>
        <w:numPr>
          <w:ilvl w:val="0"/>
          <w:numId w:val="5"/>
        </w:numPr>
        <w:spacing w:after="0"/>
        <w:ind w:left="710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BA518E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BA518E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BA518E">
        <w:rPr>
          <w:rFonts w:ascii="Times New Roman" w:eastAsia="Times New Roman" w:hAnsi="Times New Roman" w:cs="Times New Roman"/>
          <w:b/>
          <w:sz w:val="28"/>
        </w:rPr>
        <w:t>:</w:t>
      </w:r>
    </w:p>
    <w:p w:rsidR="002325F7" w:rsidRDefault="002325F7" w:rsidP="00BA518E">
      <w:pPr>
        <w:spacing w:after="0" w:line="258" w:lineRule="auto"/>
        <w:ind w:right="2560"/>
      </w:pPr>
    </w:p>
    <w:p w:rsidR="002325F7" w:rsidRPr="00BA518E" w:rsidRDefault="00072371">
      <w:pPr>
        <w:spacing w:after="48"/>
        <w:ind w:left="711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13" w:history="1">
        <w:r w:rsidR="00BA518E" w:rsidRPr="00F96D6B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https://naurok.com.ua/test/join?gamecode=2075412</w:t>
        </w:r>
      </w:hyperlink>
      <w:r w:rsidR="00BA518E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BA518E" w:rsidRDefault="00BA518E">
      <w:pPr>
        <w:spacing w:after="0"/>
        <w:ind w:left="711"/>
        <w:rPr>
          <w:rFonts w:ascii="Times New Roman" w:eastAsia="Times New Roman" w:hAnsi="Times New Roman" w:cs="Times New Roman"/>
          <w:color w:val="7030A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7030A0"/>
          <w:sz w:val="28"/>
          <w:lang w:val="uk-UA"/>
        </w:rPr>
        <w:t xml:space="preserve"> </w:t>
      </w:r>
    </w:p>
    <w:p w:rsidR="002325F7" w:rsidRPr="00BA518E" w:rsidRDefault="00072371">
      <w:pPr>
        <w:spacing w:after="0"/>
        <w:ind w:left="711"/>
        <w:rPr>
          <w:color w:val="7030A0"/>
        </w:rPr>
      </w:pP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BA518E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BA518E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2325F7" w:rsidRDefault="00072371">
      <w:pPr>
        <w:spacing w:after="0"/>
        <w:ind w:left="7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072371">
      <w:pPr>
        <w:spacing w:after="47"/>
        <w:ind w:left="7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25F7" w:rsidRDefault="00072371">
      <w:pPr>
        <w:spacing w:after="222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325F7" w:rsidRDefault="00072371">
      <w:pPr>
        <w:spacing w:after="211"/>
        <w:ind w:left="86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! </w:t>
      </w:r>
    </w:p>
    <w:sectPr w:rsidR="002325F7">
      <w:pgSz w:w="11906" w:h="16838"/>
      <w:pgMar w:top="284" w:right="850" w:bottom="11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9D0"/>
    <w:multiLevelType w:val="hybridMultilevel"/>
    <w:tmpl w:val="60143C16"/>
    <w:lvl w:ilvl="0" w:tplc="863C3D5A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C9D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202F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E66A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207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4DD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0E5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9A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ACF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92B05"/>
    <w:multiLevelType w:val="hybridMultilevel"/>
    <w:tmpl w:val="276E0A72"/>
    <w:lvl w:ilvl="0" w:tplc="2B5611BE">
      <w:start w:val="2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816DE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46F1E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CA9A74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B2169E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02642E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EB0D2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9E35F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A4D8A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E96385"/>
    <w:multiLevelType w:val="hybridMultilevel"/>
    <w:tmpl w:val="8918DEEA"/>
    <w:lvl w:ilvl="0" w:tplc="32403D94">
      <w:start w:val="1"/>
      <w:numFmt w:val="decimal"/>
      <w:lvlText w:val="%1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D2126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A214F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A11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6C3ED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78D2E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8423B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84222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A02F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166B2"/>
    <w:multiLevelType w:val="hybridMultilevel"/>
    <w:tmpl w:val="32DA5C4C"/>
    <w:lvl w:ilvl="0" w:tplc="536A659C">
      <w:start w:val="1"/>
      <w:numFmt w:val="decimal"/>
      <w:lvlText w:val="%1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8B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45E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CA7D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BA0F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8F8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0C6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01B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7466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36764"/>
    <w:multiLevelType w:val="hybridMultilevel"/>
    <w:tmpl w:val="5D4477F6"/>
    <w:lvl w:ilvl="0" w:tplc="834C911C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6A1C70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38BB0A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8456A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8ED86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AAACD2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2E258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8D0BE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262E0A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F7"/>
    <w:rsid w:val="00072371"/>
    <w:rsid w:val="002325F7"/>
    <w:rsid w:val="00B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A300A-8EC5-4345-A12F-C3F54212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naurok.com.ua/test/join?gamecode=20754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k6S0F8IREo4?si=Pr8Q3LGuMOBvSC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k6S0F8IREo4?si=Pr8Q3LGuMOBvSCfv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2025-02-03T20:49:00Z</dcterms:created>
  <dcterms:modified xsi:type="dcterms:W3CDTF">2025-02-05T07:47:00Z</dcterms:modified>
</cp:coreProperties>
</file>