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3B6C" w14:textId="6C7F0BB0" w:rsidR="00A5255D" w:rsidRDefault="00A5255D" w:rsidP="00801FF4">
      <w:pPr>
        <w:spacing w:after="0" w:line="240" w:lineRule="auto"/>
        <w:rPr>
          <w:rFonts w:eastAsia="Times New Roman" w:cs="Times New Roman"/>
          <w:b/>
          <w:bCs/>
          <w:color w:val="414A5F"/>
          <w:sz w:val="28"/>
          <w:szCs w:val="28"/>
          <w:lang w:eastAsia="uk-UA"/>
        </w:rPr>
      </w:pPr>
      <w:r>
        <w:rPr>
          <w:rFonts w:eastAsia="Times New Roman" w:cs="Times New Roman"/>
          <w:b/>
          <w:bCs/>
          <w:color w:val="414A5F"/>
          <w:sz w:val="28"/>
          <w:szCs w:val="28"/>
          <w:lang w:eastAsia="uk-UA"/>
        </w:rPr>
        <w:t>9 клас. 06.09.24. Зарубіжна література.</w:t>
      </w:r>
    </w:p>
    <w:p w14:paraId="16F097FB" w14:textId="5DAC2513" w:rsidR="00801FF4" w:rsidRPr="00801FF4" w:rsidRDefault="00801FF4" w:rsidP="00801FF4">
      <w:pPr>
        <w:spacing w:after="0" w:line="240" w:lineRule="auto"/>
        <w:rPr>
          <w:rFonts w:eastAsia="Times New Roman" w:cs="Times New Roman"/>
          <w:b/>
          <w:bCs/>
          <w:color w:val="414A5F"/>
          <w:sz w:val="28"/>
          <w:szCs w:val="28"/>
          <w:lang w:eastAsia="uk-UA"/>
        </w:rPr>
      </w:pPr>
      <w:r w:rsidRPr="00801FF4">
        <w:rPr>
          <w:rFonts w:eastAsia="Times New Roman" w:cs="Times New Roman"/>
          <w:b/>
          <w:bCs/>
          <w:color w:val="414A5F"/>
          <w:sz w:val="28"/>
          <w:szCs w:val="28"/>
          <w:lang w:eastAsia="uk-UA"/>
        </w:rPr>
        <w:t>Історичні умови та провідні ідеї Просвітництва. Вплив філософії на літературу й культуру доби. Художні напрями (просвітницький класицизм, просвітницький реалізм, сентименталізм).</w:t>
      </w:r>
    </w:p>
    <w:p w14:paraId="1A0ED194" w14:textId="77777777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621BF2AB" w14:textId="2D726EBB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801FF4">
        <w:rPr>
          <w:rFonts w:eastAsia="Times New Roman" w:cs="Times New Roman"/>
          <w:sz w:val="28"/>
          <w:szCs w:val="28"/>
          <w:lang w:eastAsia="uk-UA"/>
        </w:rPr>
        <w:t>Вітаю, шановні дев'ятикласники!</w:t>
      </w:r>
    </w:p>
    <w:p w14:paraId="65397C89" w14:textId="77777777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801FF4">
        <w:rPr>
          <w:rFonts w:eastAsia="Times New Roman" w:cs="Times New Roman"/>
          <w:sz w:val="28"/>
          <w:szCs w:val="28"/>
          <w:lang w:eastAsia="uk-UA"/>
        </w:rPr>
        <w:t>Тема нашого уроку: Історичні умови та провідні ідеї Просвітництва. Вплив філософії на літературу й культуру доби. Художні напрями (просвітницький класицизм, просвітницький реалізм, сентименталізм)</w:t>
      </w:r>
    </w:p>
    <w:p w14:paraId="696B7B9E" w14:textId="77777777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801FF4">
        <w:rPr>
          <w:rFonts w:eastAsia="Times New Roman" w:cs="Times New Roman"/>
          <w:sz w:val="28"/>
          <w:szCs w:val="28"/>
          <w:lang w:eastAsia="uk-UA"/>
        </w:rPr>
        <w:t>Мета (формувати компетентності): предметні (уміння розкривати чинники (історичні, філософські, естетичні) розвитку європейської літератури доби Просвітництва;розуміння основних художніх напрямів розвитку літератури й мистецтва Просвітництва, їхніх ознаків, представників; поняття про ключові ідеї Просвітництва, уміння виявляти їх у прочитаних творах; культуру зв’язного усного мовлення; мислення); ключові (уміння вчитися: ставлення перед собою мети й системної праці для її реалізації критичне мислення; комунікативні: розуміння ролі ініціативи в суспільстві;навички спілкування в колективі та толерантне ставлення до думок і почуттів оточуючих; інформаційні: навички роботи з книгою; загальнокультурні: особисту відповідальність за стан навколишнього середовища;осмислення значення безпечної поведінки в критичних ситуаціях;свідоме ставлення до моральності, прагнення до гуманістичних ідеалів, світогляд).</w:t>
      </w:r>
    </w:p>
    <w:p w14:paraId="5B725329" w14:textId="77777777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801FF4">
        <w:rPr>
          <w:rFonts w:eastAsia="Times New Roman" w:cs="Times New Roman"/>
          <w:sz w:val="28"/>
          <w:szCs w:val="28"/>
          <w:lang w:eastAsia="uk-UA"/>
        </w:rPr>
        <w:t>Тип уроку: урок засвоєння нових знань і формування на їхній основі вмінь та навичок.</w:t>
      </w:r>
    </w:p>
    <w:p w14:paraId="4BED21E9" w14:textId="77777777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633AD590" w14:textId="3B5B76CB" w:rsidR="00801FF4" w:rsidRDefault="00801FF4" w:rsidP="00801FF4">
      <w:pPr>
        <w:numPr>
          <w:ilvl w:val="0"/>
          <w:numId w:val="1"/>
        </w:numPr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uk-UA"/>
        </w:rPr>
      </w:pPr>
      <w:r w:rsidRPr="00801FF4">
        <w:rPr>
          <w:rFonts w:eastAsia="Times New Roman" w:cs="Times New Roman"/>
          <w:sz w:val="28"/>
          <w:szCs w:val="28"/>
          <w:lang w:eastAsia="uk-UA"/>
        </w:rPr>
        <w:t>Опрацювати онлайн урок з теми, законспектувати головне:</w:t>
      </w:r>
    </w:p>
    <w:p w14:paraId="3EE91593" w14:textId="253944A3" w:rsidR="00801FF4" w:rsidRDefault="00A5255D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hyperlink r:id="rId5" w:history="1">
        <w:r w:rsidR="00801FF4" w:rsidRPr="00ED702C">
          <w:rPr>
            <w:rStyle w:val="a3"/>
            <w:rFonts w:eastAsia="Times New Roman" w:cs="Times New Roman"/>
            <w:sz w:val="28"/>
            <w:szCs w:val="28"/>
            <w:lang w:eastAsia="uk-UA"/>
          </w:rPr>
          <w:t>https://www.youtube.com/watch?v=eXiVinHN0Ik&amp;t=106s</w:t>
        </w:r>
      </w:hyperlink>
    </w:p>
    <w:p w14:paraId="3B2CB9B4" w14:textId="77777777" w:rsidR="00801FF4" w:rsidRPr="00801FF4" w:rsidRDefault="00801FF4" w:rsidP="00801FF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01FF4">
        <w:rPr>
          <w:sz w:val="28"/>
          <w:szCs w:val="28"/>
        </w:rPr>
        <w:t>2.Робота з підручником, читати с. 9 - 12. Виписати визначення на с. 10.Скласти сенкан "Просвітництво".</w:t>
      </w:r>
    </w:p>
    <w:p w14:paraId="3DDCF5A6" w14:textId="77777777" w:rsidR="00801FF4" w:rsidRPr="00801FF4" w:rsidRDefault="00801FF4" w:rsidP="00801FF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01FF4">
        <w:rPr>
          <w:sz w:val="28"/>
          <w:szCs w:val="28"/>
        </w:rPr>
        <w:t>3.Домашнє завдання. Виписати 5 цитат (висловлювань) відомих представників епохи Просвітництва (Гете, Дені Дідро, Вольтера) (на вибір). Підготувати цікаві факти про епоху Просвітництва.</w:t>
      </w:r>
    </w:p>
    <w:p w14:paraId="3A9B8001" w14:textId="77777777" w:rsidR="00801FF4" w:rsidRPr="00801FF4" w:rsidRDefault="00801FF4" w:rsidP="00801F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7C155AA3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47D"/>
    <w:multiLevelType w:val="multilevel"/>
    <w:tmpl w:val="BEE2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F4"/>
    <w:rsid w:val="00801FF4"/>
    <w:rsid w:val="00A5255D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0AFE"/>
  <w15:chartTrackingRefBased/>
  <w15:docId w15:val="{4576D8BA-6D75-4149-984B-2FD4A80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F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1FF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01F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570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5102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none" w:sz="0" w:space="0" w:color="auto"/>
                          </w:divBdr>
                          <w:divsChild>
                            <w:div w:id="128989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XiVinHN0Ik&amp;t=10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1215</Words>
  <Characters>693</Characters>
  <Application>Microsoft Office Word</Application>
  <DocSecurity>0</DocSecurity>
  <Lines>5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2024-09-06T15:52:00Z</dcterms:created>
  <dcterms:modified xsi:type="dcterms:W3CDTF">2024-09-08T18:50:00Z</dcterms:modified>
</cp:coreProperties>
</file>