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6F6" w:rsidRDefault="00E816F6" w:rsidP="00E816F6">
      <w:pPr>
        <w:shd w:val="clear" w:color="auto" w:fill="FFFFFF"/>
        <w:spacing w:after="0" w:line="360" w:lineRule="auto"/>
        <w:ind w:left="-567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09.09.2024</w:t>
      </w:r>
    </w:p>
    <w:p w:rsidR="00E816F6" w:rsidRDefault="00E816F6" w:rsidP="00E816F6">
      <w:pPr>
        <w:shd w:val="clear" w:color="auto" w:fill="FFFFFF"/>
        <w:spacing w:after="0" w:line="360" w:lineRule="auto"/>
        <w:ind w:left="-567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E816F6" w:rsidRDefault="00E816F6" w:rsidP="00E816F6">
      <w:pPr>
        <w:shd w:val="clear" w:color="auto" w:fill="FFFFFF"/>
        <w:spacing w:after="0" w:line="360" w:lineRule="auto"/>
        <w:ind w:left="-567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9 клас</w:t>
      </w:r>
    </w:p>
    <w:p w:rsidR="00E816F6" w:rsidRDefault="00E816F6" w:rsidP="00E816F6">
      <w:pPr>
        <w:shd w:val="clear" w:color="auto" w:fill="FFFFFF"/>
        <w:spacing w:after="0" w:line="360" w:lineRule="auto"/>
        <w:ind w:left="-567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E816F6" w:rsidRPr="00935180" w:rsidRDefault="00E816F6" w:rsidP="00E816F6">
      <w:pPr>
        <w:shd w:val="clear" w:color="auto" w:fill="FFFFFF"/>
        <w:spacing w:after="0" w:line="360" w:lineRule="auto"/>
        <w:ind w:left="-567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93518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Граматична основа речення. Односкладне й двоскладне речення</w:t>
      </w:r>
    </w:p>
    <w:p w:rsidR="00E816F6" w:rsidRPr="00935180" w:rsidRDefault="00E816F6" w:rsidP="00E816F6">
      <w:pPr>
        <w:shd w:val="clear" w:color="auto" w:fill="FFFFFF"/>
        <w:spacing w:after="0" w:line="36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18B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935180">
        <w:rPr>
          <w:rFonts w:ascii="Times New Roman" w:eastAsia="Times New Roman" w:hAnsi="Times New Roman" w:cs="Times New Roman"/>
          <w:sz w:val="28"/>
          <w:szCs w:val="28"/>
          <w:lang w:val="uk-UA"/>
        </w:rPr>
        <w:t> повторити вивчене про граматичну основу речення; синтаксис простого неускладненого й ускладненого речень; закріпити вміння визначати істотні ознаки, за якими розмежовуються прості й складні речення, односкладні і двоскладні, удосконалювати вміння практично визначати, якими синтаксичними конструкціями ускладнене просте речення; розвивати усне мовлення, орфографічну і пунктуаційну грамотність; виховувати любов до рідного слова.</w:t>
      </w:r>
    </w:p>
    <w:p w:rsidR="00E816F6" w:rsidRPr="006518B1" w:rsidRDefault="00E816F6" w:rsidP="00E816F6">
      <w:pPr>
        <w:pStyle w:val="a5"/>
        <w:spacing w:after="0" w:line="36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18B1">
        <w:rPr>
          <w:rFonts w:ascii="Times New Roman" w:hAnsi="Times New Roman" w:cs="Times New Roman"/>
          <w:b/>
          <w:sz w:val="28"/>
          <w:szCs w:val="28"/>
          <w:lang w:val="uk-UA"/>
        </w:rPr>
        <w:t>Тренувальні вправи</w:t>
      </w:r>
    </w:p>
    <w:p w:rsidR="00E816F6" w:rsidRPr="006518B1" w:rsidRDefault="00E816F6" w:rsidP="00E816F6">
      <w:pPr>
        <w:pStyle w:val="a5"/>
        <w:spacing w:after="0" w:line="360" w:lineRule="auto"/>
        <w:ind w:left="-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518B1">
        <w:rPr>
          <w:rFonts w:ascii="Times New Roman" w:hAnsi="Times New Roman" w:cs="Times New Roman"/>
          <w:i/>
          <w:sz w:val="28"/>
          <w:szCs w:val="28"/>
          <w:lang w:val="uk-UA"/>
        </w:rPr>
        <w:t>Вправа 1.Запишіть спочатку речення з двома головними членами, по</w:t>
      </w:r>
      <w:r w:rsidRPr="006518B1">
        <w:rPr>
          <w:rFonts w:ascii="Times New Roman" w:hAnsi="Times New Roman" w:cs="Times New Roman"/>
          <w:i/>
          <w:sz w:val="28"/>
          <w:szCs w:val="28"/>
          <w:lang w:val="uk-UA"/>
        </w:rPr>
        <w:softHyphen/>
        <w:t>тім — з одним. Граматичну основу підкресліть.</w:t>
      </w:r>
    </w:p>
    <w:p w:rsidR="00E816F6" w:rsidRPr="006518B1" w:rsidRDefault="00E816F6" w:rsidP="00E816F6">
      <w:pPr>
        <w:pStyle w:val="western"/>
        <w:shd w:val="clear" w:color="auto" w:fill="FFFFFF"/>
        <w:spacing w:before="0" w:beforeAutospacing="0" w:after="0" w:afterAutospacing="0" w:line="360" w:lineRule="auto"/>
        <w:ind w:left="-567"/>
        <w:jc w:val="both"/>
        <w:rPr>
          <w:sz w:val="28"/>
          <w:szCs w:val="28"/>
          <w:lang w:val="uk-UA"/>
        </w:rPr>
      </w:pPr>
      <w:r w:rsidRPr="006518B1">
        <w:rPr>
          <w:sz w:val="28"/>
          <w:szCs w:val="28"/>
          <w:lang w:val="uk-UA"/>
        </w:rPr>
        <w:t>1. І пахне житом молодим, і рибним виловом багатим (</w:t>
      </w:r>
      <w:r w:rsidRPr="006518B1">
        <w:rPr>
          <w:i/>
          <w:iCs/>
          <w:sz w:val="28"/>
          <w:szCs w:val="28"/>
          <w:lang w:val="uk-UA"/>
        </w:rPr>
        <w:t>А. Малишко</w:t>
      </w:r>
      <w:r w:rsidRPr="006518B1">
        <w:rPr>
          <w:sz w:val="28"/>
          <w:szCs w:val="28"/>
          <w:lang w:val="uk-UA"/>
        </w:rPr>
        <w:t>). 2. Дорога. Ранок. Тиша. Довгий яр, весь білою черем</w:t>
      </w:r>
      <w:r w:rsidRPr="006518B1">
        <w:rPr>
          <w:sz w:val="28"/>
          <w:szCs w:val="28"/>
          <w:lang w:val="uk-UA"/>
        </w:rPr>
        <w:softHyphen/>
        <w:t>хою залитий (</w:t>
      </w:r>
      <w:r w:rsidRPr="006518B1">
        <w:rPr>
          <w:i/>
          <w:iCs/>
          <w:sz w:val="28"/>
          <w:szCs w:val="28"/>
          <w:lang w:val="uk-UA"/>
        </w:rPr>
        <w:t>М. Рильський</w:t>
      </w:r>
      <w:r w:rsidRPr="006518B1">
        <w:rPr>
          <w:sz w:val="28"/>
          <w:szCs w:val="28"/>
          <w:lang w:val="uk-UA"/>
        </w:rPr>
        <w:t xml:space="preserve">). 3. На восьме літо, у неділю, неначе ляля в льолі білій, </w:t>
      </w:r>
      <w:proofErr w:type="spellStart"/>
      <w:r w:rsidRPr="006518B1">
        <w:rPr>
          <w:sz w:val="28"/>
          <w:szCs w:val="28"/>
          <w:lang w:val="uk-UA"/>
        </w:rPr>
        <w:t>святеє</w:t>
      </w:r>
      <w:proofErr w:type="spellEnd"/>
      <w:r w:rsidRPr="006518B1">
        <w:rPr>
          <w:sz w:val="28"/>
          <w:szCs w:val="28"/>
          <w:lang w:val="uk-UA"/>
        </w:rPr>
        <w:t xml:space="preserve"> сонечко зійшло (</w:t>
      </w:r>
      <w:r w:rsidRPr="006518B1">
        <w:rPr>
          <w:i/>
          <w:iCs/>
          <w:sz w:val="28"/>
          <w:szCs w:val="28"/>
          <w:lang w:val="uk-UA"/>
        </w:rPr>
        <w:t>Т. Шевченко</w:t>
      </w:r>
      <w:r w:rsidRPr="006518B1">
        <w:rPr>
          <w:sz w:val="28"/>
          <w:szCs w:val="28"/>
          <w:lang w:val="uk-UA"/>
        </w:rPr>
        <w:t>). 4. Він одрізнявся од других своєю незвичайною працьовитістю, якоюсь завзя</w:t>
      </w:r>
      <w:r w:rsidRPr="006518B1">
        <w:rPr>
          <w:sz w:val="28"/>
          <w:szCs w:val="28"/>
          <w:lang w:val="uk-UA"/>
        </w:rPr>
        <w:softHyphen/>
        <w:t>тістю в роботі (</w:t>
      </w:r>
      <w:r w:rsidRPr="006518B1">
        <w:rPr>
          <w:i/>
          <w:iCs/>
          <w:sz w:val="28"/>
          <w:szCs w:val="28"/>
          <w:lang w:val="uk-UA"/>
        </w:rPr>
        <w:t>М. Коцюбинський</w:t>
      </w:r>
      <w:r w:rsidRPr="006518B1">
        <w:rPr>
          <w:sz w:val="28"/>
          <w:szCs w:val="28"/>
          <w:lang w:val="uk-UA"/>
        </w:rPr>
        <w:t>).</w:t>
      </w:r>
    </w:p>
    <w:p w:rsidR="00E816F6" w:rsidRPr="006518B1" w:rsidRDefault="00E816F6" w:rsidP="00E816F6">
      <w:pPr>
        <w:pStyle w:val="western"/>
        <w:shd w:val="clear" w:color="auto" w:fill="FFFFFF"/>
        <w:spacing w:before="0" w:beforeAutospacing="0" w:after="0" w:afterAutospacing="0" w:line="360" w:lineRule="auto"/>
        <w:ind w:left="-567"/>
        <w:jc w:val="both"/>
        <w:rPr>
          <w:sz w:val="28"/>
          <w:szCs w:val="28"/>
          <w:lang w:val="uk-UA"/>
        </w:rPr>
      </w:pPr>
      <w:r w:rsidRPr="006518B1">
        <w:rPr>
          <w:i/>
          <w:sz w:val="28"/>
          <w:szCs w:val="28"/>
          <w:lang w:val="uk-UA"/>
        </w:rPr>
        <w:t xml:space="preserve">Вправа 2. </w:t>
      </w:r>
      <w:r w:rsidRPr="006518B1">
        <w:rPr>
          <w:sz w:val="28"/>
          <w:szCs w:val="28"/>
          <w:lang w:val="uk-UA"/>
        </w:rPr>
        <w:t>Спишіть речення, ставлячи присудки в потрібній формі мину</w:t>
      </w:r>
      <w:r w:rsidRPr="006518B1">
        <w:rPr>
          <w:sz w:val="28"/>
          <w:szCs w:val="28"/>
          <w:lang w:val="uk-UA"/>
        </w:rPr>
        <w:softHyphen/>
        <w:t>лого часу. Підкресліть граматичну основу.</w:t>
      </w:r>
    </w:p>
    <w:p w:rsidR="00E816F6" w:rsidRPr="006518B1" w:rsidRDefault="00E816F6" w:rsidP="00E816F6">
      <w:pPr>
        <w:pStyle w:val="western"/>
        <w:shd w:val="clear" w:color="auto" w:fill="FFFFFF"/>
        <w:spacing w:before="0" w:beforeAutospacing="0" w:after="0" w:afterAutospacing="0" w:line="360" w:lineRule="auto"/>
        <w:ind w:left="-567"/>
        <w:jc w:val="both"/>
        <w:rPr>
          <w:sz w:val="28"/>
          <w:szCs w:val="28"/>
          <w:lang w:val="uk-UA"/>
        </w:rPr>
      </w:pPr>
      <w:r w:rsidRPr="006518B1">
        <w:rPr>
          <w:sz w:val="28"/>
          <w:szCs w:val="28"/>
          <w:lang w:val="uk-UA"/>
        </w:rPr>
        <w:t xml:space="preserve">Після занять усі двадцять вісім учнів класу (рушити) на шахту. 2. Жук з Петром (одрізнитися) геть осторонь і (вести) між собою розмову. 3. А </w:t>
      </w:r>
      <w:proofErr w:type="spellStart"/>
      <w:r w:rsidRPr="006518B1">
        <w:rPr>
          <w:sz w:val="28"/>
          <w:szCs w:val="28"/>
          <w:lang w:val="uk-UA"/>
        </w:rPr>
        <w:t>Тугар</w:t>
      </w:r>
      <w:proofErr w:type="spellEnd"/>
      <w:r w:rsidRPr="006518B1">
        <w:rPr>
          <w:sz w:val="28"/>
          <w:szCs w:val="28"/>
          <w:lang w:val="uk-UA"/>
        </w:rPr>
        <w:t xml:space="preserve"> Вовк з дочкою вже й (минути) табір і, пере</w:t>
      </w:r>
      <w:r w:rsidRPr="006518B1">
        <w:rPr>
          <w:sz w:val="28"/>
          <w:szCs w:val="28"/>
          <w:lang w:val="uk-UA"/>
        </w:rPr>
        <w:softHyphen/>
        <w:t>йшовши не дуже широкий кусень поля, (дійти) до стрімкої пам’ятної стіни (</w:t>
      </w:r>
      <w:r w:rsidRPr="006518B1">
        <w:rPr>
          <w:i/>
          <w:iCs/>
          <w:sz w:val="28"/>
          <w:szCs w:val="28"/>
          <w:lang w:val="uk-UA"/>
        </w:rPr>
        <w:t>І. Франко</w:t>
      </w:r>
      <w:r w:rsidRPr="006518B1">
        <w:rPr>
          <w:sz w:val="28"/>
          <w:szCs w:val="28"/>
          <w:lang w:val="uk-UA"/>
        </w:rPr>
        <w:t>).</w:t>
      </w:r>
    </w:p>
    <w:p w:rsidR="00E816F6" w:rsidRPr="006518B1" w:rsidRDefault="00E816F6" w:rsidP="00E816F6">
      <w:pPr>
        <w:pStyle w:val="western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-567" w:firstLine="0"/>
        <w:jc w:val="both"/>
        <w:rPr>
          <w:b/>
          <w:sz w:val="28"/>
          <w:szCs w:val="28"/>
          <w:lang w:val="uk-UA"/>
        </w:rPr>
      </w:pPr>
      <w:r w:rsidRPr="006518B1">
        <w:rPr>
          <w:b/>
          <w:sz w:val="28"/>
          <w:szCs w:val="28"/>
          <w:lang w:val="uk-UA"/>
        </w:rPr>
        <w:t>Робота на картках</w:t>
      </w:r>
    </w:p>
    <w:p w:rsidR="00E816F6" w:rsidRPr="002D0366" w:rsidRDefault="00E816F6" w:rsidP="00E816F6">
      <w:pPr>
        <w:shd w:val="clear" w:color="auto" w:fill="FFFFFF"/>
        <w:spacing w:after="0" w:line="360" w:lineRule="auto"/>
        <w:ind w:left="-567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 w:rsidRPr="002D036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Визначте вид односкладних речень.</w:t>
      </w:r>
    </w:p>
    <w:p w:rsidR="00E816F6" w:rsidRPr="006518B1" w:rsidRDefault="00E816F6" w:rsidP="00E816F6">
      <w:pPr>
        <w:pStyle w:val="a5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518B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Усі національні культури побудовано на шануванні предків (О. </w:t>
      </w:r>
      <w:proofErr w:type="spellStart"/>
      <w:r w:rsidRPr="006518B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Таланчук</w:t>
      </w:r>
      <w:proofErr w:type="spellEnd"/>
      <w:r w:rsidRPr="006518B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).</w:t>
      </w:r>
    </w:p>
    <w:p w:rsidR="00E816F6" w:rsidRPr="006518B1" w:rsidRDefault="00E816F6" w:rsidP="00E816F6">
      <w:pPr>
        <w:pStyle w:val="a5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518B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 рідний край і життя віддай (Народна творчість).</w:t>
      </w:r>
    </w:p>
    <w:p w:rsidR="00E816F6" w:rsidRPr="006518B1" w:rsidRDefault="00E816F6" w:rsidP="00E816F6">
      <w:pPr>
        <w:pStyle w:val="a5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518B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Сучасне українське мистецтво...</w:t>
      </w:r>
    </w:p>
    <w:p w:rsidR="00E816F6" w:rsidRPr="002D0366" w:rsidRDefault="00E816F6" w:rsidP="00E816F6">
      <w:pPr>
        <w:numPr>
          <w:ilvl w:val="0"/>
          <w:numId w:val="3"/>
        </w:numPr>
        <w:shd w:val="clear" w:color="auto" w:fill="FFFFFF"/>
        <w:spacing w:after="0" w:line="360" w:lineRule="auto"/>
        <w:ind w:left="-56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D036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>Не можна забувати про мовний етикет (С Богдан).</w:t>
      </w:r>
    </w:p>
    <w:p w:rsidR="00E816F6" w:rsidRPr="002D0366" w:rsidRDefault="00E816F6" w:rsidP="00E816F6">
      <w:pPr>
        <w:numPr>
          <w:ilvl w:val="0"/>
          <w:numId w:val="3"/>
        </w:numPr>
        <w:shd w:val="clear" w:color="auto" w:fill="FFFFFF"/>
        <w:spacing w:after="0" w:line="360" w:lineRule="auto"/>
        <w:ind w:left="-56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D036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Накликання</w:t>
      </w:r>
      <w:proofErr w:type="spellEnd"/>
      <w:r w:rsidRPr="002D036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бажаного словом знаходимо по всіх наших обрядових піснях (С. Богдан).</w:t>
      </w:r>
    </w:p>
    <w:p w:rsidR="00E816F6" w:rsidRPr="006518B1" w:rsidRDefault="00E816F6" w:rsidP="00E816F6">
      <w:pPr>
        <w:numPr>
          <w:ilvl w:val="0"/>
          <w:numId w:val="3"/>
        </w:numPr>
        <w:shd w:val="clear" w:color="auto" w:fill="FFFFFF"/>
        <w:spacing w:after="0" w:line="360" w:lineRule="auto"/>
        <w:ind w:left="-56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D036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Загалом у міфології різних народів перевагу надавали нерукотворному будуванню світу (О. </w:t>
      </w:r>
      <w:proofErr w:type="spellStart"/>
      <w:r w:rsidRPr="002D036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Таланчук</w:t>
      </w:r>
      <w:proofErr w:type="spellEnd"/>
      <w:r w:rsidRPr="002D036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).</w:t>
      </w:r>
    </w:p>
    <w:p w:rsidR="00E816F6" w:rsidRPr="006518B1" w:rsidRDefault="00E816F6" w:rsidP="00E816F6">
      <w:pPr>
        <w:pStyle w:val="a5"/>
        <w:tabs>
          <w:tab w:val="left" w:pos="3261"/>
        </w:tabs>
        <w:spacing w:after="0" w:line="36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18B1">
        <w:rPr>
          <w:rFonts w:ascii="Times New Roman" w:hAnsi="Times New Roman" w:cs="Times New Roman"/>
          <w:b/>
          <w:sz w:val="28"/>
          <w:szCs w:val="28"/>
          <w:lang w:val="uk-UA"/>
        </w:rPr>
        <w:t>4. Самостійна робота</w:t>
      </w:r>
    </w:p>
    <w:p w:rsidR="00E816F6" w:rsidRPr="006518B1" w:rsidRDefault="00E816F6" w:rsidP="00E816F6">
      <w:pPr>
        <w:pStyle w:val="a3"/>
        <w:shd w:val="clear" w:color="auto" w:fill="FFFFFF"/>
        <w:spacing w:before="0" w:beforeAutospacing="0" w:after="0" w:afterAutospacing="0" w:line="360" w:lineRule="auto"/>
        <w:ind w:left="-567"/>
        <w:jc w:val="both"/>
        <w:rPr>
          <w:color w:val="000000"/>
          <w:sz w:val="28"/>
          <w:szCs w:val="28"/>
          <w:lang w:val="uk-UA"/>
        </w:rPr>
      </w:pPr>
      <w:r w:rsidRPr="006518B1">
        <w:rPr>
          <w:rStyle w:val="a6"/>
          <w:b/>
          <w:bCs/>
          <w:color w:val="000000"/>
          <w:sz w:val="28"/>
          <w:szCs w:val="28"/>
          <w:lang w:val="uk-UA"/>
        </w:rPr>
        <w:t> </w:t>
      </w:r>
      <w:r w:rsidRPr="006518B1">
        <w:rPr>
          <w:rStyle w:val="a6"/>
          <w:bCs/>
          <w:color w:val="000000"/>
          <w:sz w:val="28"/>
          <w:szCs w:val="28"/>
          <w:lang w:val="uk-UA"/>
        </w:rPr>
        <w:t xml:space="preserve">Пояснювальний </w:t>
      </w:r>
      <w:proofErr w:type="spellStart"/>
      <w:r w:rsidRPr="006518B1">
        <w:rPr>
          <w:rStyle w:val="a6"/>
          <w:bCs/>
          <w:color w:val="000000"/>
          <w:sz w:val="28"/>
          <w:szCs w:val="28"/>
          <w:lang w:val="uk-UA"/>
        </w:rPr>
        <w:t>самодиктант</w:t>
      </w:r>
      <w:proofErr w:type="spellEnd"/>
      <w:r w:rsidRPr="006518B1">
        <w:rPr>
          <w:rStyle w:val="a6"/>
          <w:bCs/>
          <w:color w:val="000000"/>
          <w:sz w:val="28"/>
          <w:szCs w:val="28"/>
          <w:lang w:val="uk-UA"/>
        </w:rPr>
        <w:t>. У кожному реченні підкреслити граматичну основу. Визначити вид присудка. Яке зі слів виражає основне лексичне значення присудка? Яке дієслово є допоміжним, виражаючи граматичне значення?</w:t>
      </w:r>
    </w:p>
    <w:p w:rsidR="00E816F6" w:rsidRPr="006518B1" w:rsidRDefault="00E816F6" w:rsidP="00E816F6">
      <w:pPr>
        <w:pStyle w:val="a3"/>
        <w:shd w:val="clear" w:color="auto" w:fill="FFFFFF"/>
        <w:spacing w:before="0" w:beforeAutospacing="0" w:after="0" w:afterAutospacing="0" w:line="360" w:lineRule="auto"/>
        <w:ind w:left="-567"/>
        <w:jc w:val="both"/>
        <w:rPr>
          <w:color w:val="000000"/>
          <w:sz w:val="28"/>
          <w:szCs w:val="28"/>
          <w:lang w:val="uk-UA"/>
        </w:rPr>
      </w:pPr>
      <w:r w:rsidRPr="006518B1">
        <w:rPr>
          <w:b/>
          <w:color w:val="000000"/>
          <w:sz w:val="28"/>
          <w:szCs w:val="28"/>
          <w:lang w:val="uk-UA"/>
        </w:rPr>
        <w:t>І варіант.</w:t>
      </w:r>
      <w:r w:rsidRPr="006518B1">
        <w:rPr>
          <w:color w:val="000000"/>
          <w:sz w:val="28"/>
          <w:szCs w:val="28"/>
          <w:lang w:val="uk-UA"/>
        </w:rPr>
        <w:t xml:space="preserve"> У всьому сам-один я розібратись маю. (І.Білий.) Ти власним прізвищем Вітчизні, мов кров'ю, мусиш присягати. (П.</w:t>
      </w:r>
      <w:proofErr w:type="spellStart"/>
      <w:r w:rsidRPr="006518B1">
        <w:rPr>
          <w:color w:val="000000"/>
          <w:sz w:val="28"/>
          <w:szCs w:val="28"/>
          <w:lang w:val="uk-UA"/>
        </w:rPr>
        <w:t>Перебийніс</w:t>
      </w:r>
      <w:proofErr w:type="spellEnd"/>
      <w:r w:rsidRPr="006518B1">
        <w:rPr>
          <w:color w:val="000000"/>
          <w:sz w:val="28"/>
          <w:szCs w:val="28"/>
          <w:lang w:val="uk-UA"/>
        </w:rPr>
        <w:t xml:space="preserve">.) Свою і материнську гідність я не дозволю забруднить. (М.Сингаївський.) Я хочу в пісню колискову вернутися бодай на мить. (Д.Павличко.) А молодиці й підлітки малі хати білити разом заходились. (М.Рильський.) І мені заспівати хотілось </w:t>
      </w:r>
      <w:proofErr w:type="spellStart"/>
      <w:r w:rsidRPr="006518B1">
        <w:rPr>
          <w:color w:val="000000"/>
          <w:sz w:val="28"/>
          <w:szCs w:val="28"/>
          <w:lang w:val="uk-UA"/>
        </w:rPr>
        <w:t>лебединую</w:t>
      </w:r>
      <w:proofErr w:type="spellEnd"/>
      <w:r w:rsidRPr="006518B1">
        <w:rPr>
          <w:color w:val="000000"/>
          <w:sz w:val="28"/>
          <w:szCs w:val="28"/>
          <w:lang w:val="uk-UA"/>
        </w:rPr>
        <w:t xml:space="preserve"> пісню собі. (Леся Українка.) З ніччю я миритися не хочу. (П.</w:t>
      </w:r>
      <w:proofErr w:type="spellStart"/>
      <w:r w:rsidRPr="006518B1">
        <w:rPr>
          <w:color w:val="000000"/>
          <w:sz w:val="28"/>
          <w:szCs w:val="28"/>
          <w:lang w:val="uk-UA"/>
        </w:rPr>
        <w:t>Перебийніс</w:t>
      </w:r>
      <w:proofErr w:type="spellEnd"/>
      <w:r w:rsidRPr="006518B1">
        <w:rPr>
          <w:color w:val="000000"/>
          <w:sz w:val="28"/>
          <w:szCs w:val="28"/>
          <w:lang w:val="uk-UA"/>
        </w:rPr>
        <w:t>.) Я хочу вникнути у шелест листя. (Д.Павличко.) Скорить повинні дощову ми непокірну хмару. (М.Рильський.)</w:t>
      </w:r>
      <w:r w:rsidRPr="006518B1">
        <w:rPr>
          <w:color w:val="000000"/>
          <w:sz w:val="28"/>
          <w:szCs w:val="28"/>
          <w:lang w:val="uk-UA"/>
        </w:rPr>
        <w:br/>
      </w:r>
      <w:r w:rsidRPr="006518B1">
        <w:rPr>
          <w:b/>
          <w:color w:val="000000"/>
          <w:sz w:val="28"/>
          <w:szCs w:val="28"/>
          <w:lang w:val="uk-UA"/>
        </w:rPr>
        <w:t>ІІ варіант.</w:t>
      </w:r>
      <w:r w:rsidRPr="006518B1">
        <w:rPr>
          <w:color w:val="000000"/>
          <w:sz w:val="28"/>
          <w:szCs w:val="28"/>
          <w:lang w:val="uk-UA"/>
        </w:rPr>
        <w:t xml:space="preserve"> Мамо, я хочу поговорити з вами... (А.Малишко.) Ніхто цього слова за мене сказати не зможе довіку. (П.</w:t>
      </w:r>
      <w:proofErr w:type="spellStart"/>
      <w:r w:rsidRPr="006518B1">
        <w:rPr>
          <w:color w:val="000000"/>
          <w:sz w:val="28"/>
          <w:szCs w:val="28"/>
          <w:lang w:val="uk-UA"/>
        </w:rPr>
        <w:t>Перебийніс</w:t>
      </w:r>
      <w:proofErr w:type="spellEnd"/>
      <w:r w:rsidRPr="006518B1">
        <w:rPr>
          <w:color w:val="000000"/>
          <w:sz w:val="28"/>
          <w:szCs w:val="28"/>
          <w:lang w:val="uk-UA"/>
        </w:rPr>
        <w:t xml:space="preserve">.) В години лихоліть важких і скрути біда нас намагалася зігнути. (Д.Луценко.) Можна </w:t>
      </w:r>
      <w:proofErr w:type="spellStart"/>
      <w:r w:rsidRPr="006518B1">
        <w:rPr>
          <w:color w:val="000000"/>
          <w:sz w:val="28"/>
          <w:szCs w:val="28"/>
          <w:lang w:val="uk-UA"/>
        </w:rPr>
        <w:t>жить</w:t>
      </w:r>
      <w:proofErr w:type="spellEnd"/>
      <w:r w:rsidRPr="006518B1">
        <w:rPr>
          <w:color w:val="000000"/>
          <w:sz w:val="28"/>
          <w:szCs w:val="28"/>
          <w:lang w:val="uk-UA"/>
        </w:rPr>
        <w:t>, а можна існувати. (В.Симоненко.) Хлопці, досить коней розпрягати! Вже пора впрягатися у плуг. (А.</w:t>
      </w:r>
      <w:proofErr w:type="spellStart"/>
      <w:r w:rsidRPr="006518B1">
        <w:rPr>
          <w:color w:val="000000"/>
          <w:sz w:val="28"/>
          <w:szCs w:val="28"/>
          <w:lang w:val="uk-UA"/>
        </w:rPr>
        <w:t>Камінчук</w:t>
      </w:r>
      <w:proofErr w:type="spellEnd"/>
      <w:r w:rsidRPr="006518B1">
        <w:rPr>
          <w:color w:val="000000"/>
          <w:sz w:val="28"/>
          <w:szCs w:val="28"/>
          <w:lang w:val="uk-UA"/>
        </w:rPr>
        <w:t xml:space="preserve">.) Ти можеш не чути реготу, та мусиш почути ридання, та мусиш збагнути ридання кожнісінької людини! (Д.Павличко.) І частенько серед ночі стали </w:t>
      </w:r>
      <w:proofErr w:type="spellStart"/>
      <w:r w:rsidRPr="006518B1">
        <w:rPr>
          <w:color w:val="000000"/>
          <w:sz w:val="28"/>
          <w:szCs w:val="28"/>
          <w:lang w:val="uk-UA"/>
        </w:rPr>
        <w:t>плакать</w:t>
      </w:r>
      <w:proofErr w:type="spellEnd"/>
      <w:r w:rsidRPr="006518B1">
        <w:rPr>
          <w:color w:val="000000"/>
          <w:sz w:val="28"/>
          <w:szCs w:val="28"/>
          <w:lang w:val="uk-UA"/>
        </w:rPr>
        <w:t xml:space="preserve"> карі очі і серденько нить. (Л.Глібов.) Я трудно зиму пережити мушу і сподіватися на щедру душу. (М.</w:t>
      </w:r>
      <w:proofErr w:type="spellStart"/>
      <w:r w:rsidRPr="006518B1">
        <w:rPr>
          <w:color w:val="000000"/>
          <w:sz w:val="28"/>
          <w:szCs w:val="28"/>
          <w:lang w:val="uk-UA"/>
        </w:rPr>
        <w:t>Сигнаївський</w:t>
      </w:r>
      <w:proofErr w:type="spellEnd"/>
      <w:r w:rsidRPr="006518B1">
        <w:rPr>
          <w:color w:val="000000"/>
          <w:sz w:val="28"/>
          <w:szCs w:val="28"/>
          <w:lang w:val="uk-UA"/>
        </w:rPr>
        <w:t>.)</w:t>
      </w:r>
    </w:p>
    <w:p w:rsidR="00E816F6" w:rsidRPr="006518B1" w:rsidRDefault="00E816F6" w:rsidP="00E816F6">
      <w:pPr>
        <w:pStyle w:val="a5"/>
        <w:tabs>
          <w:tab w:val="left" w:pos="3261"/>
        </w:tabs>
        <w:spacing w:after="0" w:line="360" w:lineRule="auto"/>
        <w:ind w:left="-567"/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6518B1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Домашнє завдання та інструктаж до його виконання.</w:t>
      </w:r>
    </w:p>
    <w:p w:rsidR="00E816F6" w:rsidRPr="006518B1" w:rsidRDefault="00E816F6" w:rsidP="00E816F6">
      <w:pPr>
        <w:pStyle w:val="a5"/>
        <w:tabs>
          <w:tab w:val="left" w:pos="3261"/>
        </w:tabs>
        <w:spacing w:after="0" w:line="360" w:lineRule="auto"/>
        <w:ind w:left="-567"/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</w:pPr>
      <w: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Параграф 2</w:t>
      </w:r>
      <w:r w:rsidRPr="006518B1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по</w:t>
      </w:r>
      <w: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вторити правила. Виконати впр.2</w:t>
      </w:r>
      <w:r w:rsidRPr="006518B1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9</w:t>
      </w:r>
    </w:p>
    <w:p w:rsidR="00E816F6" w:rsidRPr="006518B1" w:rsidRDefault="00E816F6" w:rsidP="00E816F6">
      <w:pPr>
        <w:pStyle w:val="a5"/>
        <w:tabs>
          <w:tab w:val="left" w:pos="3261"/>
        </w:tabs>
        <w:spacing w:after="0" w:line="360" w:lineRule="auto"/>
        <w:ind w:left="-567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352AC" w:rsidRPr="00E816F6" w:rsidRDefault="002352AC">
      <w:pPr>
        <w:rPr>
          <w:lang w:val="uk-UA"/>
        </w:rPr>
      </w:pPr>
    </w:p>
    <w:sectPr w:rsidR="002352AC" w:rsidRPr="00E816F6" w:rsidSect="00721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B2F60"/>
    <w:multiLevelType w:val="hybridMultilevel"/>
    <w:tmpl w:val="6B3C6FC2"/>
    <w:lvl w:ilvl="0" w:tplc="EFC60C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FF201A"/>
    <w:multiLevelType w:val="hybridMultilevel"/>
    <w:tmpl w:val="F6C44286"/>
    <w:lvl w:ilvl="0" w:tplc="655C013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7D2B1DBE"/>
    <w:multiLevelType w:val="multilevel"/>
    <w:tmpl w:val="031CBA94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E816F6"/>
    <w:rsid w:val="002352AC"/>
    <w:rsid w:val="00E81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1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816F6"/>
    <w:rPr>
      <w:b/>
      <w:bCs/>
    </w:rPr>
  </w:style>
  <w:style w:type="paragraph" w:styleId="a5">
    <w:name w:val="List Paragraph"/>
    <w:basedOn w:val="a"/>
    <w:uiPriority w:val="34"/>
    <w:qFormat/>
    <w:rsid w:val="00E816F6"/>
    <w:pPr>
      <w:ind w:left="720"/>
      <w:contextualSpacing/>
    </w:pPr>
    <w:rPr>
      <w:rFonts w:eastAsiaTheme="minorHAnsi"/>
      <w:lang w:eastAsia="en-US"/>
    </w:rPr>
  </w:style>
  <w:style w:type="paragraph" w:customStyle="1" w:styleId="western">
    <w:name w:val="western"/>
    <w:basedOn w:val="a"/>
    <w:rsid w:val="00E81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E816F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2024-09-04T16:06:00Z</dcterms:created>
  <dcterms:modified xsi:type="dcterms:W3CDTF">2024-09-04T16:07:00Z</dcterms:modified>
</cp:coreProperties>
</file>