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9E" w:rsidRPr="00DD2029" w:rsidRDefault="00E90D9E" w:rsidP="00E90D9E">
      <w:pPr>
        <w:rPr>
          <w:lang w:val="en-US"/>
        </w:rPr>
      </w:pPr>
      <w:r w:rsidRPr="00C4272A">
        <w:t xml:space="preserve">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DD2029">
        <w:rPr>
          <w:lang w:val="en-US"/>
        </w:rPr>
        <w:t>77(</w:t>
      </w:r>
      <w:r>
        <w:rPr>
          <w:lang w:val="uk-UA"/>
        </w:rPr>
        <w:t>58</w:t>
      </w:r>
      <w:r w:rsidR="00DD2029">
        <w:rPr>
          <w:lang w:val="en-US"/>
        </w:rPr>
        <w:t>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568E1">
        <w:rPr>
          <w:lang w:val="uk-UA"/>
        </w:rPr>
        <w:t>9</w:t>
      </w:r>
      <w:r>
        <w:rPr>
          <w:lang w:val="uk-UA"/>
        </w:rPr>
        <w:t xml:space="preserve"> класу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2.Контрольні питання</w:t>
      </w:r>
      <w:r w:rsidR="00DD2029">
        <w:rPr>
          <w:lang w:val="uk-UA"/>
        </w:rPr>
        <w:t>(пов</w:t>
      </w:r>
      <w:bookmarkStart w:id="0" w:name="_GoBack"/>
      <w:bookmarkEnd w:id="0"/>
      <w:r w:rsidR="00DD2029">
        <w:rPr>
          <w:lang w:val="uk-UA"/>
        </w:rPr>
        <w:t>торення)</w:t>
      </w:r>
      <w:r>
        <w:rPr>
          <w:lang w:val="uk-UA"/>
        </w:rPr>
        <w:t xml:space="preserve"> по жестам суддів;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3.Закріпити навички накривання м’яча і грі через центрового;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 вибір місця на майданчику;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спритності;</w:t>
      </w:r>
    </w:p>
    <w:p w:rsidR="00E90D9E" w:rsidRDefault="00E90D9E" w:rsidP="00E90D9E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 та вправи для розвитку спритності;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                      2.Контрольні питання по жестам суддів; 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БАСКЕТБОЛІ(Ч.2)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1.Показ номеру гравця суддівському столику;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2.Неправильна гра руками;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3.Блокування у захисті або нападі;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4.Надмірне розмахування ліктями;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5.Поштовх суперника;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6.Фол команді ,яка контролює м’яч(фол у нападі)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7.Взаємний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8.Технічний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9.Неспортивний фол;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10.Фол, який дискваліфікує; </w:t>
      </w:r>
    </w:p>
    <w:p w:rsidR="00E90D9E" w:rsidRDefault="00E90D9E" w:rsidP="00E90D9E">
      <w:pPr>
        <w:rPr>
          <w:lang w:val="uk-UA"/>
        </w:rPr>
      </w:pPr>
      <w:r>
        <w:rPr>
          <w:lang w:val="uk-UA"/>
        </w:rPr>
        <w:t>Жести суддів у баскетболі:</w:t>
      </w:r>
    </w:p>
    <w:p w:rsidR="00E90D9E" w:rsidRPr="008D7BA8" w:rsidRDefault="00DD2029" w:rsidP="00E90D9E">
      <w:pPr>
        <w:rPr>
          <w:lang w:val="uk-UA"/>
        </w:rPr>
      </w:pPr>
      <w:hyperlink r:id="rId4" w:history="1">
        <w:r w:rsidR="00E90D9E" w:rsidRPr="008D7BA8">
          <w:rPr>
            <w:rStyle w:val="a3"/>
            <w:lang w:val="uk-UA"/>
          </w:rPr>
          <w:t>https://www.youtube.com/watch?v=2igJRzgsc-w</w:t>
        </w:r>
      </w:hyperlink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  <w:r>
        <w:rPr>
          <w:lang w:val="uk-UA"/>
        </w:rPr>
        <w:t xml:space="preserve">  3.Закріпити навички накривання м’яча і грі через центрового;</w:t>
      </w:r>
    </w:p>
    <w:p w:rsidR="00E90D9E" w:rsidRDefault="00DD2029" w:rsidP="00E90D9E">
      <w:pPr>
        <w:rPr>
          <w:rStyle w:val="a3"/>
          <w:lang w:val="uk-UA"/>
        </w:rPr>
      </w:pPr>
      <w:hyperlink r:id="rId5" w:history="1">
        <w:r w:rsidR="00E90D9E" w:rsidRPr="00304991">
          <w:rPr>
            <w:rStyle w:val="a3"/>
            <w:lang w:val="uk-UA"/>
          </w:rPr>
          <w:t>https://www.youtube.com/watch?v=oNgfo7DbNzc&amp;t=32s</w:t>
        </w:r>
      </w:hyperlink>
    </w:p>
    <w:p w:rsidR="00E90D9E" w:rsidRDefault="00E90D9E" w:rsidP="00E90D9E">
      <w:pPr>
        <w:rPr>
          <w:rStyle w:val="a3"/>
          <w:lang w:val="uk-UA" w:eastAsia="ru-RU"/>
        </w:rPr>
      </w:pPr>
      <w:r>
        <w:rPr>
          <w:lang w:val="uk-UA"/>
        </w:rPr>
        <w:t>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вибір місця на майданчику; </w:t>
      </w:r>
      <w:hyperlink r:id="rId6" w:history="1">
        <w:r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997FD0" w:rsidRDefault="00997FD0" w:rsidP="00997FD0">
      <w:pPr>
        <w:spacing w:line="360" w:lineRule="auto"/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5F3052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 і вправи для розвитку стрибучості;</w:t>
      </w:r>
    </w:p>
    <w:p w:rsidR="00997FD0" w:rsidRDefault="00997FD0" w:rsidP="00997FD0">
      <w:pPr>
        <w:rPr>
          <w:lang w:val="uk-UA"/>
        </w:rPr>
      </w:pPr>
      <w:r>
        <w:rPr>
          <w:lang w:val="uk-UA"/>
        </w:rPr>
        <w:t xml:space="preserve">                                   2.Дай відповідь на контрольні питання по жестам суддів;</w:t>
      </w:r>
    </w:p>
    <w:p w:rsidR="00864AC1" w:rsidRDefault="00864AC1" w:rsidP="00E90D9E">
      <w:pPr>
        <w:rPr>
          <w:rStyle w:val="a3"/>
          <w:lang w:val="uk-UA" w:eastAsia="ru-RU"/>
        </w:rPr>
      </w:pPr>
    </w:p>
    <w:p w:rsidR="00E90D9E" w:rsidRPr="00E90D9E" w:rsidRDefault="00E90D9E" w:rsidP="00864AC1">
      <w:pPr>
        <w:jc w:val="both"/>
        <w:rPr>
          <w:rStyle w:val="a3"/>
          <w:color w:val="000000"/>
          <w:u w:val="none"/>
          <w:lang w:val="uk-UA" w:eastAsia="ru-RU"/>
        </w:rPr>
      </w:pPr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</w:p>
    <w:p w:rsidR="00E90D9E" w:rsidRDefault="00E90D9E" w:rsidP="00E90D9E">
      <w:pPr>
        <w:rPr>
          <w:lang w:val="uk-UA"/>
        </w:rPr>
      </w:pPr>
    </w:p>
    <w:p w:rsidR="00DA09A9" w:rsidRPr="00E90D9E" w:rsidRDefault="00DA09A9">
      <w:pPr>
        <w:rPr>
          <w:lang w:val="uk-UA"/>
        </w:rPr>
      </w:pPr>
    </w:p>
    <w:sectPr w:rsidR="00DA09A9" w:rsidRPr="00E9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F"/>
    <w:rsid w:val="00452242"/>
    <w:rsid w:val="0081073F"/>
    <w:rsid w:val="00864AC1"/>
    <w:rsid w:val="00997FD0"/>
    <w:rsid w:val="00D529B7"/>
    <w:rsid w:val="00D568E1"/>
    <w:rsid w:val="00DA09A9"/>
    <w:rsid w:val="00DD2029"/>
    <w:rsid w:val="00DD364E"/>
    <w:rsid w:val="00E7016F"/>
    <w:rsid w:val="00E9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3836"/>
  <w15:chartTrackingRefBased/>
  <w15:docId w15:val="{5A53F4D1-F841-4DF7-9ED0-4324D238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D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D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oNgfo7DbNzc&amp;t=32s" TargetMode="External"/><Relationship Id="rId4" Type="http://schemas.openxmlformats.org/officeDocument/2006/relationships/hyperlink" Target="https://www.youtube.com/watch?v=2igJRzgsc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2023-02-03T10:55:00Z</dcterms:created>
  <dcterms:modified xsi:type="dcterms:W3CDTF">2025-03-18T15:56:00Z</dcterms:modified>
</cp:coreProperties>
</file>