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1E051" w14:textId="77777777" w:rsidR="00852A2E" w:rsidRPr="00B5451D" w:rsidRDefault="00852A2E" w:rsidP="003A1878">
      <w:pPr>
        <w:pStyle w:val="Title"/>
        <w:rPr>
          <w:rFonts w:ascii="Aptos" w:hAnsi="Aptos" w:cs="Calibri"/>
          <w:sz w:val="23"/>
          <w:szCs w:val="23"/>
        </w:rPr>
      </w:pPr>
    </w:p>
    <w:p w14:paraId="772139E0" w14:textId="3603C2AB" w:rsidR="00852A2E" w:rsidRPr="00B5451D" w:rsidRDefault="00852A2E" w:rsidP="00852A2E">
      <w:pPr>
        <w:pStyle w:val="Title"/>
        <w:jc w:val="center"/>
        <w:rPr>
          <w:rFonts w:ascii="Aptos" w:hAnsi="Aptos" w:cs="Calibri"/>
          <w:sz w:val="23"/>
          <w:szCs w:val="23"/>
        </w:rPr>
      </w:pPr>
      <w:r w:rsidRPr="00B5451D">
        <w:rPr>
          <w:rFonts w:ascii="Aptos" w:hAnsi="Aptos" w:cs="Calibri"/>
          <w:noProof/>
          <w:sz w:val="23"/>
          <w:szCs w:val="23"/>
        </w:rPr>
        <w:drawing>
          <wp:inline distT="0" distB="0" distL="0" distR="0" wp14:anchorId="05D82578" wp14:editId="3D99DA25">
            <wp:extent cx="1106426" cy="804674"/>
            <wp:effectExtent l="0" t="0" r="0" b="0"/>
            <wp:docPr id="1756616816" name="Picture 1" descr="A blue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6816" name="Picture 1" descr="A blue and purple logo&#10;&#10;Description automatically generated"/>
                    <pic:cNvPicPr/>
                  </pic:nvPicPr>
                  <pic:blipFill>
                    <a:blip r:embed="rId8"/>
                    <a:stretch>
                      <a:fillRect/>
                    </a:stretch>
                  </pic:blipFill>
                  <pic:spPr>
                    <a:xfrm>
                      <a:off x="0" y="0"/>
                      <a:ext cx="1106426" cy="804674"/>
                    </a:xfrm>
                    <a:prstGeom prst="rect">
                      <a:avLst/>
                    </a:prstGeom>
                  </pic:spPr>
                </pic:pic>
              </a:graphicData>
            </a:graphic>
          </wp:inline>
        </w:drawing>
      </w:r>
    </w:p>
    <w:p w14:paraId="77B0BC45" w14:textId="77777777" w:rsidR="00852A2E" w:rsidRPr="00B5451D" w:rsidRDefault="00852A2E" w:rsidP="003A1878">
      <w:pPr>
        <w:pStyle w:val="Title"/>
        <w:rPr>
          <w:rFonts w:ascii="Aptos" w:hAnsi="Aptos" w:cs="Calibri"/>
          <w:sz w:val="23"/>
          <w:szCs w:val="23"/>
        </w:rPr>
      </w:pPr>
    </w:p>
    <w:p w14:paraId="2F9AA7E1" w14:textId="1BF79CDD" w:rsidR="003A1878" w:rsidRPr="00B5451D" w:rsidRDefault="00BD2166" w:rsidP="003A1878">
      <w:pPr>
        <w:pStyle w:val="Title"/>
        <w:rPr>
          <w:rFonts w:ascii="Aptos" w:hAnsi="Aptos" w:cs="Calibri"/>
          <w:b/>
          <w:bCs/>
          <w:sz w:val="23"/>
          <w:szCs w:val="23"/>
        </w:rPr>
      </w:pPr>
      <w:r w:rsidRPr="00B5451D">
        <w:rPr>
          <w:rFonts w:ascii="Aptos" w:eastAsia="Times New Roman" w:hAnsi="Aptos" w:cs="Calibri"/>
          <w:b/>
          <w:bCs/>
          <w:color w:val="000000"/>
          <w:sz w:val="23"/>
          <w:szCs w:val="23"/>
        </w:rPr>
        <w:t>Data Engineer – AI Data Platform</w:t>
      </w:r>
      <w:r w:rsidRPr="00B5451D">
        <w:rPr>
          <w:rFonts w:ascii="Aptos" w:eastAsia="Times New Roman" w:hAnsi="Aptos" w:cs="Calibri"/>
          <w:b/>
          <w:bCs/>
          <w:color w:val="000000"/>
          <w:sz w:val="23"/>
          <w:szCs w:val="23"/>
        </w:rPr>
        <w:tab/>
      </w:r>
    </w:p>
    <w:p w14:paraId="3D484403" w14:textId="77777777" w:rsidR="00D012BE" w:rsidRPr="00B5451D" w:rsidRDefault="003A1878" w:rsidP="00D012BE">
      <w:pPr>
        <w:pStyle w:val="NoSpacing"/>
        <w:rPr>
          <w:rStyle w:val="Strong"/>
          <w:rFonts w:ascii="Aptos" w:hAnsi="Aptos" w:cs="Calibri"/>
          <w:sz w:val="23"/>
          <w:szCs w:val="23"/>
        </w:rPr>
      </w:pPr>
      <w:r w:rsidRPr="00B5451D">
        <w:rPr>
          <w:rStyle w:val="Strong"/>
          <w:rFonts w:ascii="Aptos" w:hAnsi="Aptos" w:cs="Calibri"/>
          <w:sz w:val="23"/>
          <w:szCs w:val="23"/>
        </w:rPr>
        <w:t xml:space="preserve">Position: </w:t>
      </w:r>
      <w:r w:rsidR="00D012BE" w:rsidRPr="00B5451D">
        <w:rPr>
          <w:rFonts w:ascii="Aptos" w:eastAsia="Times New Roman" w:hAnsi="Aptos" w:cs="Calibri"/>
          <w:b/>
          <w:bCs/>
          <w:spacing w:val="5"/>
          <w:kern w:val="28"/>
          <w:sz w:val="23"/>
          <w:szCs w:val="23"/>
        </w:rPr>
        <w:t>Data Engineer — AI Data Platform</w:t>
      </w:r>
      <w:r w:rsidR="00D012BE" w:rsidRPr="00B5451D">
        <w:rPr>
          <w:rStyle w:val="scxw159145258"/>
          <w:rFonts w:ascii="Aptos" w:hAnsi="Aptos" w:cs="Calibri"/>
          <w:color w:val="000000"/>
          <w:sz w:val="23"/>
          <w:szCs w:val="23"/>
          <w:shd w:val="clear" w:color="auto" w:fill="FFFFFF"/>
        </w:rPr>
        <w:t> </w:t>
      </w:r>
      <w:r w:rsidR="00D012BE" w:rsidRPr="00B5451D">
        <w:rPr>
          <w:rFonts w:ascii="Aptos" w:hAnsi="Aptos" w:cs="Calibri"/>
          <w:sz w:val="23"/>
          <w:szCs w:val="23"/>
          <w:shd w:val="clear" w:color="auto" w:fill="FFFFFF"/>
        </w:rPr>
        <w:br/>
      </w:r>
    </w:p>
    <w:p w14:paraId="07F553A3" w14:textId="5C0B6C58" w:rsidR="003A1878" w:rsidRPr="00B5451D" w:rsidRDefault="003A1878" w:rsidP="00D012BE">
      <w:pPr>
        <w:pStyle w:val="NoSpacing"/>
        <w:rPr>
          <w:rFonts w:ascii="Aptos" w:hAnsi="Aptos" w:cs="Calibri"/>
          <w:sz w:val="23"/>
          <w:szCs w:val="23"/>
        </w:rPr>
      </w:pPr>
      <w:r w:rsidRPr="00B5451D">
        <w:rPr>
          <w:rStyle w:val="Strong"/>
          <w:rFonts w:ascii="Aptos" w:hAnsi="Aptos" w:cs="Calibri"/>
          <w:sz w:val="23"/>
          <w:szCs w:val="23"/>
        </w:rPr>
        <w:t>Location:</w:t>
      </w:r>
      <w:r w:rsidRPr="00B5451D">
        <w:rPr>
          <w:rFonts w:ascii="Aptos" w:hAnsi="Aptos" w:cs="Calibri"/>
          <w:sz w:val="23"/>
          <w:szCs w:val="23"/>
        </w:rPr>
        <w:t xml:space="preserve"> Noida </w:t>
      </w:r>
      <w:r w:rsidRPr="00B5451D">
        <w:rPr>
          <w:rFonts w:ascii="Aptos" w:hAnsi="Aptos" w:cs="Calibri"/>
          <w:sz w:val="23"/>
          <w:szCs w:val="23"/>
        </w:rPr>
        <w:br/>
      </w:r>
      <w:r w:rsidRPr="00B5451D">
        <w:rPr>
          <w:rStyle w:val="Strong"/>
          <w:rFonts w:ascii="Aptos" w:hAnsi="Aptos" w:cs="Calibri"/>
          <w:sz w:val="23"/>
          <w:szCs w:val="23"/>
        </w:rPr>
        <w:t>Department:</w:t>
      </w:r>
      <w:r w:rsidRPr="00B5451D">
        <w:rPr>
          <w:rFonts w:ascii="Aptos" w:hAnsi="Aptos" w:cs="Calibri"/>
          <w:sz w:val="23"/>
          <w:szCs w:val="23"/>
        </w:rPr>
        <w:t xml:space="preserve"> </w:t>
      </w:r>
      <w:r w:rsidR="00C51D3A" w:rsidRPr="00B5451D">
        <w:rPr>
          <w:rFonts w:ascii="Aptos" w:hAnsi="Aptos" w:cs="Calibri"/>
          <w:sz w:val="23"/>
          <w:szCs w:val="23"/>
        </w:rPr>
        <w:t>AI/ML</w:t>
      </w:r>
      <w:r w:rsidRPr="00B5451D">
        <w:rPr>
          <w:rFonts w:ascii="Aptos" w:hAnsi="Aptos" w:cs="Calibri"/>
          <w:sz w:val="23"/>
          <w:szCs w:val="23"/>
        </w:rPr>
        <w:br/>
      </w:r>
      <w:r w:rsidRPr="00B5451D">
        <w:rPr>
          <w:rStyle w:val="Strong"/>
          <w:rFonts w:ascii="Aptos" w:hAnsi="Aptos" w:cs="Calibri"/>
          <w:sz w:val="23"/>
          <w:szCs w:val="23"/>
        </w:rPr>
        <w:t>Employment Type:</w:t>
      </w:r>
      <w:r w:rsidRPr="00B5451D">
        <w:rPr>
          <w:rFonts w:ascii="Aptos" w:hAnsi="Aptos" w:cs="Calibri"/>
          <w:sz w:val="23"/>
          <w:szCs w:val="23"/>
        </w:rPr>
        <w:t xml:space="preserve"> Full-time</w:t>
      </w:r>
    </w:p>
    <w:p w14:paraId="52545507" w14:textId="3D7055E5" w:rsidR="00C43889" w:rsidRPr="00B5451D" w:rsidRDefault="00C43889" w:rsidP="00D012BE">
      <w:pPr>
        <w:pStyle w:val="NoSpacing"/>
        <w:rPr>
          <w:rFonts w:ascii="Aptos" w:hAnsi="Aptos" w:cs="Calibri"/>
          <w:sz w:val="23"/>
          <w:szCs w:val="23"/>
        </w:rPr>
      </w:pPr>
      <w:r w:rsidRPr="00B5451D">
        <w:rPr>
          <w:rStyle w:val="normaltextrun"/>
          <w:rFonts w:ascii="Aptos" w:hAnsi="Aptos" w:cs="Calibri"/>
          <w:b/>
          <w:bCs/>
          <w:color w:val="000000"/>
          <w:sz w:val="23"/>
          <w:szCs w:val="23"/>
          <w:bdr w:val="none" w:sz="0" w:space="0" w:color="auto" w:frame="1"/>
        </w:rPr>
        <w:t>Experience</w:t>
      </w:r>
      <w:r w:rsidRPr="00B5451D">
        <w:rPr>
          <w:rStyle w:val="normaltextrun"/>
          <w:rFonts w:ascii="Aptos" w:hAnsi="Aptos" w:cs="Calibri"/>
          <w:color w:val="000000"/>
          <w:sz w:val="23"/>
          <w:szCs w:val="23"/>
          <w:bdr w:val="none" w:sz="0" w:space="0" w:color="auto" w:frame="1"/>
        </w:rPr>
        <w:t>: 3–5 years</w:t>
      </w:r>
    </w:p>
    <w:p w14:paraId="19FAC2DC" w14:textId="77777777" w:rsidR="003A1878" w:rsidRPr="00B5451D" w:rsidRDefault="003A1878" w:rsidP="003A1878">
      <w:pPr>
        <w:pStyle w:val="Heading1"/>
        <w:rPr>
          <w:rFonts w:ascii="Aptos" w:hAnsi="Aptos" w:cs="Calibri"/>
          <w:sz w:val="23"/>
          <w:szCs w:val="23"/>
        </w:rPr>
      </w:pPr>
      <w:r w:rsidRPr="00B5451D">
        <w:rPr>
          <w:rFonts w:ascii="Aptos" w:hAnsi="Aptos" w:cs="Calibri"/>
          <w:sz w:val="23"/>
          <w:szCs w:val="23"/>
        </w:rPr>
        <w:t>About Gigaforce</w:t>
      </w:r>
    </w:p>
    <w:p w14:paraId="675744E4" w14:textId="614C5ADF" w:rsidR="003A1878" w:rsidRPr="00B5451D" w:rsidRDefault="003A1878" w:rsidP="004B34CA">
      <w:pPr>
        <w:rPr>
          <w:rFonts w:ascii="Aptos" w:hAnsi="Aptos" w:cs="Calibri"/>
          <w:sz w:val="23"/>
          <w:szCs w:val="23"/>
        </w:rPr>
      </w:pPr>
      <w:r w:rsidRPr="00B5451D">
        <w:rPr>
          <w:rFonts w:ascii="Aptos" w:hAnsi="Aptos" w:cs="Calibri"/>
          <w:sz w:val="23"/>
          <w:szCs w:val="23"/>
        </w:rPr>
        <w:t xml:space="preserve">Gigaforce is a California-based </w:t>
      </w:r>
      <w:proofErr w:type="spellStart"/>
      <w:r w:rsidRPr="00B5451D">
        <w:rPr>
          <w:rFonts w:ascii="Aptos" w:hAnsi="Aptos" w:cs="Calibri"/>
          <w:sz w:val="23"/>
          <w:szCs w:val="23"/>
        </w:rPr>
        <w:t>InsurTech</w:t>
      </w:r>
      <w:proofErr w:type="spellEnd"/>
      <w:r w:rsidRPr="00B5451D">
        <w:rPr>
          <w:rFonts w:ascii="Aptos" w:hAnsi="Aptos" w:cs="Calibri"/>
          <w:sz w:val="23"/>
          <w:szCs w:val="23"/>
        </w:rPr>
        <w:t xml:space="preserve"> company delivering a next-generation, SaaS-based claims platform purpose-built for the Property and Casualty industry. Our blockchain-optimized solution integrates artificial intelligence (AI)-powered predictive models with deep domain expertise to streamline and accelerate subrogation and claims processing. Whether for insurers, recovery vendors, or other ecosystem participants, Gigaforce transforms the traditionally fragmented claims lifecycle into an intelligent, end-to-end digital experience.</w:t>
      </w:r>
      <w:r w:rsidRPr="00B5451D">
        <w:rPr>
          <w:rFonts w:ascii="Aptos" w:hAnsi="Aptos" w:cs="Calibri"/>
          <w:sz w:val="23"/>
          <w:szCs w:val="23"/>
        </w:rPr>
        <w:br/>
      </w:r>
      <w:r w:rsidRPr="00B5451D">
        <w:rPr>
          <w:rFonts w:ascii="Aptos" w:hAnsi="Aptos" w:cs="Calibri"/>
          <w:sz w:val="23"/>
          <w:szCs w:val="23"/>
        </w:rPr>
        <w:br/>
        <w:t xml:space="preserve">Recognized as one of the most promising emerging players in the insurance technology space, Gigaforce has already achieved significant milestones. We were a finalist for </w:t>
      </w:r>
      <w:proofErr w:type="spellStart"/>
      <w:r w:rsidRPr="00B5451D">
        <w:rPr>
          <w:rFonts w:ascii="Aptos" w:hAnsi="Aptos" w:cs="Calibri"/>
          <w:sz w:val="23"/>
          <w:szCs w:val="23"/>
        </w:rPr>
        <w:t>InsurtechNY</w:t>
      </w:r>
      <w:proofErr w:type="spellEnd"/>
      <w:r w:rsidRPr="00B5451D">
        <w:rPr>
          <w:rFonts w:ascii="Aptos" w:hAnsi="Aptos" w:cs="Calibri"/>
          <w:sz w:val="23"/>
          <w:szCs w:val="23"/>
        </w:rPr>
        <w:t xml:space="preserve">, a leading platform accelerating innovation in the insurance industry, and twice named a Top 50 company by the </w:t>
      </w:r>
      <w:proofErr w:type="spellStart"/>
      <w:r w:rsidRPr="00B5451D">
        <w:rPr>
          <w:rFonts w:ascii="Aptos" w:hAnsi="Aptos" w:cs="Calibri"/>
          <w:sz w:val="23"/>
          <w:szCs w:val="23"/>
        </w:rPr>
        <w:t>TiE</w:t>
      </w:r>
      <w:proofErr w:type="spellEnd"/>
      <w:r w:rsidRPr="00B5451D">
        <w:rPr>
          <w:rFonts w:ascii="Aptos" w:hAnsi="Aptos" w:cs="Calibri"/>
          <w:sz w:val="23"/>
          <w:szCs w:val="23"/>
        </w:rPr>
        <w:t xml:space="preserve"> Silicon Valley community. Additionally, Plug and Play Tech Center, the world’s largest early-stage investor and innovation accelerator, selected Gigaforce to join its prestigious global accelerator headquartered in Sunnyvale, California.</w:t>
      </w:r>
      <w:r w:rsidRPr="00B5451D">
        <w:rPr>
          <w:rFonts w:ascii="Aptos" w:hAnsi="Aptos" w:cs="Calibri"/>
          <w:sz w:val="23"/>
          <w:szCs w:val="23"/>
        </w:rPr>
        <w:br/>
      </w:r>
      <w:r w:rsidRPr="00B5451D">
        <w:rPr>
          <w:rFonts w:ascii="Aptos" w:hAnsi="Aptos" w:cs="Calibri"/>
          <w:sz w:val="23"/>
          <w:szCs w:val="23"/>
        </w:rPr>
        <w:br/>
        <w:t>At the core of our platform is a commitment to cutting-edge innovation. We harness the power of technologies such as AI, Machine Learning, Robotic Process Automation, Blockchain, Big Data, and Cloud Computing—leveraging modern languages and frameworks like Java, Kotlin, Angular, and Node.js.</w:t>
      </w:r>
      <w:r w:rsidRPr="00B5451D">
        <w:rPr>
          <w:rFonts w:ascii="Aptos" w:hAnsi="Aptos" w:cs="Calibri"/>
          <w:sz w:val="23"/>
          <w:szCs w:val="23"/>
        </w:rPr>
        <w:br/>
      </w:r>
      <w:r w:rsidRPr="00B5451D">
        <w:rPr>
          <w:rFonts w:ascii="Aptos" w:hAnsi="Aptos" w:cs="Calibri"/>
          <w:sz w:val="23"/>
          <w:szCs w:val="23"/>
        </w:rPr>
        <w:br/>
        <w:t xml:space="preserve">We are driven by a culture of curiosity, excellence, and inclusion. At Gigaforce, we hire top talent and provide an environment where every voice matters and every idea </w:t>
      </w:r>
      <w:proofErr w:type="gramStart"/>
      <w:r w:rsidRPr="00B5451D">
        <w:rPr>
          <w:rFonts w:ascii="Aptos" w:hAnsi="Aptos" w:cs="Calibri"/>
          <w:sz w:val="23"/>
          <w:szCs w:val="23"/>
        </w:rPr>
        <w:t>is</w:t>
      </w:r>
      <w:proofErr w:type="gramEnd"/>
      <w:r w:rsidRPr="00B5451D">
        <w:rPr>
          <w:rFonts w:ascii="Aptos" w:hAnsi="Aptos" w:cs="Calibri"/>
          <w:sz w:val="23"/>
          <w:szCs w:val="23"/>
        </w:rPr>
        <w:t xml:space="preserve"> valued. Our employees enjoy comprehensive medical benefits, equity participation, </w:t>
      </w:r>
      <w:r w:rsidR="0061297B" w:rsidRPr="00B5451D">
        <w:rPr>
          <w:rFonts w:ascii="Aptos" w:hAnsi="Aptos" w:cs="Calibri"/>
          <w:sz w:val="23"/>
          <w:szCs w:val="23"/>
        </w:rPr>
        <w:t xml:space="preserve">and </w:t>
      </w:r>
      <w:r w:rsidRPr="00B5451D">
        <w:rPr>
          <w:rFonts w:ascii="Aptos" w:hAnsi="Aptos" w:cs="Calibri"/>
          <w:sz w:val="23"/>
          <w:szCs w:val="23"/>
        </w:rPr>
        <w:t>generous paid time off. As an equal opportunity employer, we are proud to foster a diverse, equitable, and inclusive workplace that empowers all team members to thrive.</w:t>
      </w:r>
    </w:p>
    <w:p w14:paraId="46A21374" w14:textId="7FA0CBB8" w:rsidR="003A1878" w:rsidRPr="00B5451D" w:rsidRDefault="000603FE" w:rsidP="004B34CA">
      <w:pPr>
        <w:rPr>
          <w:rStyle w:val="normaltextrun"/>
          <w:rFonts w:ascii="Aptos" w:hAnsi="Aptos" w:cs="Calibri"/>
          <w:color w:val="000000"/>
          <w:sz w:val="23"/>
          <w:szCs w:val="23"/>
          <w:bdr w:val="none" w:sz="0" w:space="0" w:color="auto" w:frame="1"/>
        </w:rPr>
      </w:pPr>
      <w:r w:rsidRPr="00B5451D">
        <w:rPr>
          <w:rFonts w:ascii="Aptos" w:hAnsi="Aptos" w:cs="Calibri"/>
          <w:sz w:val="23"/>
          <w:szCs w:val="23"/>
        </w:rPr>
        <w:t>We’re seeking a</w:t>
      </w:r>
      <w:r w:rsidR="00601F03" w:rsidRPr="00B5451D">
        <w:rPr>
          <w:rFonts w:ascii="Aptos" w:hAnsi="Aptos" w:cs="Calibri"/>
          <w:b/>
          <w:bCs/>
          <w:sz w:val="23"/>
          <w:szCs w:val="23"/>
        </w:rPr>
        <w:t xml:space="preserve"> </w:t>
      </w:r>
      <w:r w:rsidR="009C49D0" w:rsidRPr="00B5451D">
        <w:rPr>
          <w:rFonts w:ascii="Aptos" w:eastAsia="Times New Roman" w:hAnsi="Aptos" w:cs="Calibri"/>
          <w:b/>
          <w:bCs/>
          <w:spacing w:val="5"/>
          <w:kern w:val="28"/>
          <w:sz w:val="23"/>
          <w:szCs w:val="23"/>
        </w:rPr>
        <w:t>Data Engineer — AI Data Platform</w:t>
      </w:r>
      <w:r w:rsidR="009C49D0" w:rsidRPr="00B5451D">
        <w:rPr>
          <w:rStyle w:val="scxw159145258"/>
          <w:rFonts w:ascii="Aptos" w:hAnsi="Aptos" w:cs="Calibri"/>
          <w:color w:val="000000"/>
          <w:sz w:val="23"/>
          <w:szCs w:val="23"/>
          <w:shd w:val="clear" w:color="auto" w:fill="FFFFFF"/>
        </w:rPr>
        <w:t> </w:t>
      </w:r>
      <w:r w:rsidRPr="00B5451D">
        <w:rPr>
          <w:rFonts w:ascii="Aptos" w:hAnsi="Aptos" w:cs="Calibri"/>
          <w:sz w:val="23"/>
          <w:szCs w:val="23"/>
        </w:rPr>
        <w:t xml:space="preserve">with </w:t>
      </w:r>
      <w:r w:rsidR="009C49D0" w:rsidRPr="00B5451D">
        <w:rPr>
          <w:rFonts w:ascii="Aptos" w:hAnsi="Aptos" w:cs="Calibri"/>
          <w:sz w:val="23"/>
          <w:szCs w:val="23"/>
        </w:rPr>
        <w:t>3</w:t>
      </w:r>
      <w:r w:rsidR="00601F03" w:rsidRPr="00B5451D">
        <w:rPr>
          <w:rFonts w:ascii="Aptos" w:hAnsi="Aptos" w:cs="Calibri"/>
          <w:sz w:val="23"/>
          <w:szCs w:val="23"/>
        </w:rPr>
        <w:t>-</w:t>
      </w:r>
      <w:r w:rsidR="009C49D0" w:rsidRPr="00B5451D">
        <w:rPr>
          <w:rFonts w:ascii="Aptos" w:hAnsi="Aptos" w:cs="Calibri"/>
          <w:sz w:val="23"/>
          <w:szCs w:val="23"/>
        </w:rPr>
        <w:t>5</w:t>
      </w:r>
      <w:r w:rsidR="00601F03" w:rsidRPr="00B5451D">
        <w:rPr>
          <w:rFonts w:ascii="Aptos" w:hAnsi="Aptos" w:cs="Calibri"/>
          <w:sz w:val="23"/>
          <w:szCs w:val="23"/>
        </w:rPr>
        <w:t xml:space="preserve"> y</w:t>
      </w:r>
      <w:r w:rsidRPr="00B5451D">
        <w:rPr>
          <w:rFonts w:ascii="Aptos" w:hAnsi="Aptos" w:cs="Calibri"/>
          <w:sz w:val="23"/>
          <w:szCs w:val="23"/>
        </w:rPr>
        <w:t xml:space="preserve">ears of hands-on experience in </w:t>
      </w:r>
      <w:r w:rsidR="00020FB8" w:rsidRPr="00B5451D">
        <w:rPr>
          <w:rStyle w:val="normaltextrun"/>
          <w:rFonts w:ascii="Aptos" w:hAnsi="Aptos" w:cs="Calibri"/>
          <w:color w:val="000000"/>
          <w:sz w:val="23"/>
          <w:szCs w:val="23"/>
          <w:bdr w:val="none" w:sz="0" w:space="0" w:color="auto" w:frame="1"/>
        </w:rPr>
        <w:t>data engineering, analytics engineering, or data platform roles.</w:t>
      </w:r>
      <w:r w:rsidRPr="00B5451D">
        <w:rPr>
          <w:rFonts w:ascii="Aptos" w:hAnsi="Aptos" w:cs="Calibri"/>
          <w:sz w:val="23"/>
          <w:szCs w:val="23"/>
        </w:rPr>
        <w:t xml:space="preserve"> </w:t>
      </w:r>
      <w:r w:rsidR="003A1878" w:rsidRPr="00B5451D">
        <w:rPr>
          <w:rFonts w:ascii="Aptos" w:hAnsi="Aptos" w:cs="Calibri"/>
          <w:sz w:val="23"/>
          <w:szCs w:val="23"/>
        </w:rPr>
        <w:t xml:space="preserve">In this agile environment, you'll work </w:t>
      </w:r>
      <w:r w:rsidR="00FF601B" w:rsidRPr="00B5451D">
        <w:rPr>
          <w:rStyle w:val="normaltextrun"/>
          <w:rFonts w:ascii="Aptos" w:hAnsi="Aptos" w:cs="Calibri"/>
          <w:color w:val="000000"/>
          <w:sz w:val="23"/>
          <w:szCs w:val="23"/>
          <w:bdr w:val="none" w:sz="0" w:space="0" w:color="auto" w:frame="1"/>
        </w:rPr>
        <w:t>building ETL or ELT pipelines in production</w:t>
      </w:r>
      <w:r w:rsidR="00BC7087" w:rsidRPr="00B5451D">
        <w:rPr>
          <w:rStyle w:val="normaltextrun"/>
          <w:rFonts w:ascii="Aptos" w:hAnsi="Aptos" w:cs="Calibri"/>
          <w:color w:val="000000"/>
          <w:sz w:val="23"/>
          <w:szCs w:val="23"/>
          <w:bdr w:val="none" w:sz="0" w:space="0" w:color="auto" w:frame="1"/>
        </w:rPr>
        <w:t xml:space="preserve">. </w:t>
      </w:r>
    </w:p>
    <w:p w14:paraId="5D6097D4" w14:textId="77777777" w:rsidR="00BC7087" w:rsidRPr="00B5451D" w:rsidRDefault="00BC7087" w:rsidP="004B34CA">
      <w:pPr>
        <w:rPr>
          <w:rFonts w:ascii="Aptos" w:hAnsi="Aptos" w:cs="Calibri"/>
          <w:sz w:val="23"/>
          <w:szCs w:val="23"/>
        </w:rPr>
      </w:pPr>
    </w:p>
    <w:p w14:paraId="52D126BA" w14:textId="438F43FE" w:rsidR="003A1878" w:rsidRPr="00B5451D" w:rsidRDefault="003A1878" w:rsidP="007E31FF">
      <w:pPr>
        <w:pStyle w:val="Heading1"/>
        <w:rPr>
          <w:rFonts w:ascii="Aptos" w:hAnsi="Aptos"/>
          <w:sz w:val="23"/>
          <w:szCs w:val="23"/>
        </w:rPr>
      </w:pPr>
      <w:r w:rsidRPr="00B5451D">
        <w:rPr>
          <w:rFonts w:ascii="Aptos" w:hAnsi="Aptos"/>
          <w:sz w:val="23"/>
          <w:szCs w:val="23"/>
        </w:rPr>
        <w:lastRenderedPageBreak/>
        <w:t>Key Responsibilities:</w:t>
      </w:r>
    </w:p>
    <w:p w14:paraId="556CFA4E" w14:textId="77777777" w:rsidR="00733225" w:rsidRPr="00B5451D" w:rsidRDefault="00EB4943" w:rsidP="00733225">
      <w:pPr>
        <w:pStyle w:val="NoSpacing"/>
        <w:numPr>
          <w:ilvl w:val="0"/>
          <w:numId w:val="42"/>
        </w:numPr>
        <w:rPr>
          <w:rStyle w:val="scxw159145258"/>
          <w:rFonts w:ascii="Aptos" w:hAnsi="Aptos" w:cs="Calibri"/>
          <w:color w:val="000000"/>
          <w:sz w:val="23"/>
          <w:szCs w:val="23"/>
          <w:shd w:val="clear" w:color="auto" w:fill="FFFFFF"/>
        </w:rPr>
      </w:pPr>
      <w:r w:rsidRPr="00B5451D">
        <w:rPr>
          <w:rStyle w:val="normaltextrun"/>
          <w:rFonts w:ascii="Aptos" w:hAnsi="Aptos" w:cs="Calibri"/>
          <w:color w:val="000000"/>
          <w:sz w:val="23"/>
          <w:szCs w:val="23"/>
          <w:shd w:val="clear" w:color="auto" w:fill="FFFFFF"/>
        </w:rPr>
        <w:t>Build and maintain data pipelines that support ML, RAG, and agentic AI workflows.</w:t>
      </w:r>
      <w:r w:rsidRPr="00B5451D">
        <w:rPr>
          <w:rStyle w:val="scxw159145258"/>
          <w:rFonts w:ascii="Aptos" w:hAnsi="Aptos" w:cs="Calibri"/>
          <w:color w:val="000000"/>
          <w:sz w:val="23"/>
          <w:szCs w:val="23"/>
          <w:shd w:val="clear" w:color="auto" w:fill="FFFFFF"/>
        </w:rPr>
        <w:t> </w:t>
      </w:r>
    </w:p>
    <w:p w14:paraId="6B63A303" w14:textId="77777777" w:rsidR="00733225"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Prepare structured and unstructured insurance data such as claims, documents, notes, events, and operational records.</w:t>
      </w:r>
      <w:r w:rsidRPr="00B5451D">
        <w:rPr>
          <w:rStyle w:val="scxw159145258"/>
          <w:rFonts w:ascii="Aptos" w:hAnsi="Aptos" w:cs="Calibri"/>
          <w:color w:val="000000"/>
          <w:sz w:val="23"/>
          <w:szCs w:val="23"/>
          <w:shd w:val="clear" w:color="auto" w:fill="FFFFFF"/>
        </w:rPr>
        <w:t> </w:t>
      </w:r>
    </w:p>
    <w:p w14:paraId="1B45AEC8"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Create curated datasets that are clean, </w:t>
      </w:r>
      <w:proofErr w:type="spellStart"/>
      <w:r w:rsidRPr="00B5451D">
        <w:rPr>
          <w:rStyle w:val="normaltextrun"/>
          <w:rFonts w:ascii="Aptos" w:hAnsi="Aptos" w:cs="Calibri"/>
          <w:color w:val="000000"/>
          <w:sz w:val="23"/>
          <w:szCs w:val="23"/>
          <w:shd w:val="clear" w:color="auto" w:fill="FFFFFF"/>
        </w:rPr>
        <w:t>queryable</w:t>
      </w:r>
      <w:proofErr w:type="spellEnd"/>
      <w:r w:rsidRPr="00B5451D">
        <w:rPr>
          <w:rStyle w:val="normaltextrun"/>
          <w:rFonts w:ascii="Aptos" w:hAnsi="Aptos" w:cs="Calibri"/>
          <w:color w:val="000000"/>
          <w:sz w:val="23"/>
          <w:szCs w:val="23"/>
          <w:shd w:val="clear" w:color="auto" w:fill="FFFFFF"/>
        </w:rPr>
        <w:t>, and ready for retrieval, evaluation, and production use.</w:t>
      </w:r>
      <w:r w:rsidRPr="00B5451D">
        <w:rPr>
          <w:rStyle w:val="scxw159145258"/>
          <w:rFonts w:ascii="Aptos" w:hAnsi="Aptos" w:cs="Calibri"/>
          <w:color w:val="000000"/>
          <w:sz w:val="23"/>
          <w:szCs w:val="23"/>
          <w:shd w:val="clear" w:color="auto" w:fill="FFFFFF"/>
        </w:rPr>
        <w:t> </w:t>
      </w:r>
    </w:p>
    <w:p w14:paraId="2C344F66"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Support document ingestion, parsing, normalization, deduplication, and metadata extraction.</w:t>
      </w:r>
      <w:r w:rsidRPr="00B5451D">
        <w:rPr>
          <w:rStyle w:val="scxw159145258"/>
          <w:rFonts w:ascii="Aptos" w:hAnsi="Aptos" w:cs="Calibri"/>
          <w:color w:val="000000"/>
          <w:sz w:val="23"/>
          <w:szCs w:val="23"/>
          <w:shd w:val="clear" w:color="auto" w:fill="FFFFFF"/>
        </w:rPr>
        <w:t> </w:t>
      </w:r>
    </w:p>
    <w:p w14:paraId="6BAB18F1"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Build the data backbone for retrieval-augmented generation by ensuring source documents are organized, fresh, and indexed correctly.</w:t>
      </w:r>
      <w:r w:rsidRPr="00B5451D">
        <w:rPr>
          <w:rStyle w:val="scxw159145258"/>
          <w:rFonts w:ascii="Aptos" w:hAnsi="Aptos" w:cs="Calibri"/>
          <w:color w:val="000000"/>
          <w:sz w:val="23"/>
          <w:szCs w:val="23"/>
          <w:shd w:val="clear" w:color="auto" w:fill="FFFFFF"/>
        </w:rPr>
        <w:t> </w:t>
      </w:r>
    </w:p>
    <w:p w14:paraId="5649AD51"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Create tables or event streams that help agents understand claim status, task progression, user actions, and workflow outcomes.</w:t>
      </w:r>
      <w:r w:rsidRPr="00B5451D">
        <w:rPr>
          <w:rStyle w:val="scxw159145258"/>
          <w:rFonts w:ascii="Aptos" w:hAnsi="Aptos" w:cs="Calibri"/>
          <w:color w:val="000000"/>
          <w:sz w:val="23"/>
          <w:szCs w:val="23"/>
          <w:shd w:val="clear" w:color="auto" w:fill="FFFFFF"/>
        </w:rPr>
        <w:t> </w:t>
      </w:r>
    </w:p>
    <w:p w14:paraId="7B9C3B1B"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Maintain source attribution, freshness indicators, versioning, and lineage so AI outputs remain traceable and trustworthy.</w:t>
      </w:r>
      <w:r w:rsidRPr="00B5451D">
        <w:rPr>
          <w:rStyle w:val="scxw159145258"/>
          <w:rFonts w:ascii="Aptos" w:hAnsi="Aptos" w:cs="Calibri"/>
          <w:color w:val="000000"/>
          <w:sz w:val="23"/>
          <w:szCs w:val="23"/>
          <w:shd w:val="clear" w:color="auto" w:fill="FFFFFF"/>
        </w:rPr>
        <w:t> </w:t>
      </w:r>
    </w:p>
    <w:p w14:paraId="06193623"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Prepare </w:t>
      </w:r>
      <w:proofErr w:type="spellStart"/>
      <w:r w:rsidRPr="00B5451D">
        <w:rPr>
          <w:rStyle w:val="normaltextrun"/>
          <w:rFonts w:ascii="Aptos" w:hAnsi="Aptos" w:cs="Calibri"/>
          <w:color w:val="000000"/>
          <w:sz w:val="23"/>
          <w:szCs w:val="23"/>
          <w:shd w:val="clear" w:color="auto" w:fill="FFFFFF"/>
        </w:rPr>
        <w:t>replayable</w:t>
      </w:r>
      <w:proofErr w:type="spellEnd"/>
      <w:r w:rsidRPr="00B5451D">
        <w:rPr>
          <w:rStyle w:val="normaltextrun"/>
          <w:rFonts w:ascii="Aptos" w:hAnsi="Aptos" w:cs="Calibri"/>
          <w:color w:val="000000"/>
          <w:sz w:val="23"/>
          <w:szCs w:val="23"/>
          <w:shd w:val="clear" w:color="auto" w:fill="FFFFFF"/>
        </w:rPr>
        <w:t> datasets and feedback logs so the AI team can evaluate and improve prompts, retrieval, and orchestration.</w:t>
      </w:r>
      <w:r w:rsidRPr="00B5451D">
        <w:rPr>
          <w:rStyle w:val="scxw159145258"/>
          <w:rFonts w:ascii="Aptos" w:hAnsi="Aptos" w:cs="Calibri"/>
          <w:color w:val="000000"/>
          <w:sz w:val="23"/>
          <w:szCs w:val="23"/>
          <w:shd w:val="clear" w:color="auto" w:fill="FFFFFF"/>
        </w:rPr>
        <w:t> </w:t>
      </w:r>
    </w:p>
    <w:p w14:paraId="7A9B3D2E"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Build validation checks, monitoring, and alerts to catch schema breaks, missing data, duplicates, stale inputs, and consistency issues.</w:t>
      </w:r>
      <w:r w:rsidRPr="00B5451D">
        <w:rPr>
          <w:rStyle w:val="scxw159145258"/>
          <w:rFonts w:ascii="Aptos" w:hAnsi="Aptos" w:cs="Calibri"/>
          <w:color w:val="000000"/>
          <w:sz w:val="23"/>
          <w:szCs w:val="23"/>
          <w:shd w:val="clear" w:color="auto" w:fill="FFFFFF"/>
        </w:rPr>
        <w:t> </w:t>
      </w:r>
    </w:p>
    <w:p w14:paraId="3DFAEE85"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Ensure data quality, consistency, and reliability across all upstream and downstream systems.</w:t>
      </w:r>
      <w:r w:rsidRPr="00B5451D">
        <w:rPr>
          <w:rStyle w:val="scxw159145258"/>
          <w:rFonts w:ascii="Aptos" w:hAnsi="Aptos" w:cs="Calibri"/>
          <w:color w:val="000000"/>
          <w:sz w:val="23"/>
          <w:szCs w:val="23"/>
          <w:shd w:val="clear" w:color="auto" w:fill="FFFFFF"/>
        </w:rPr>
        <w:t> </w:t>
      </w:r>
    </w:p>
    <w:p w14:paraId="64753D1C" w14:textId="77777777" w:rsidR="007E31FF" w:rsidRPr="00B5451D" w:rsidRDefault="00EB4943" w:rsidP="00733225">
      <w:pPr>
        <w:pStyle w:val="NoSpacing"/>
        <w:numPr>
          <w:ilvl w:val="0"/>
          <w:numId w:val="42"/>
        </w:numPr>
        <w:rPr>
          <w:rStyle w:val="scxw159145258"/>
          <w:rFonts w:ascii="Aptos" w:hAnsi="Aptos" w:cs="Calibri"/>
          <w:sz w:val="23"/>
          <w:szCs w:val="23"/>
        </w:rPr>
      </w:pPr>
      <w:r w:rsidRPr="00B5451D">
        <w:rPr>
          <w:rStyle w:val="normaltextrun"/>
          <w:rFonts w:ascii="Aptos" w:hAnsi="Aptos" w:cs="Calibri"/>
          <w:color w:val="000000"/>
          <w:sz w:val="23"/>
          <w:szCs w:val="23"/>
          <w:shd w:val="clear" w:color="auto" w:fill="FFFFFF"/>
        </w:rPr>
        <w:t>Design and maintain warehouse or </w:t>
      </w:r>
      <w:proofErr w:type="spellStart"/>
      <w:r w:rsidRPr="00B5451D">
        <w:rPr>
          <w:rStyle w:val="normaltextrun"/>
          <w:rFonts w:ascii="Aptos" w:hAnsi="Aptos" w:cs="Calibri"/>
          <w:color w:val="000000"/>
          <w:sz w:val="23"/>
          <w:szCs w:val="23"/>
          <w:shd w:val="clear" w:color="auto" w:fill="FFFFFF"/>
        </w:rPr>
        <w:t>lakehouse</w:t>
      </w:r>
      <w:proofErr w:type="spellEnd"/>
      <w:r w:rsidRPr="00B5451D">
        <w:rPr>
          <w:rStyle w:val="normaltextrun"/>
          <w:rFonts w:ascii="Aptos" w:hAnsi="Aptos" w:cs="Calibri"/>
          <w:color w:val="000000"/>
          <w:sz w:val="23"/>
          <w:szCs w:val="23"/>
          <w:shd w:val="clear" w:color="auto" w:fill="FFFFFF"/>
        </w:rPr>
        <w:t>-style layers that support analytics, model development, and AI workflows.</w:t>
      </w:r>
      <w:r w:rsidRPr="00B5451D">
        <w:rPr>
          <w:rStyle w:val="scxw159145258"/>
          <w:rFonts w:ascii="Aptos" w:hAnsi="Aptos" w:cs="Calibri"/>
          <w:color w:val="000000"/>
          <w:sz w:val="23"/>
          <w:szCs w:val="23"/>
          <w:shd w:val="clear" w:color="auto" w:fill="FFFFFF"/>
        </w:rPr>
        <w:t> </w:t>
      </w:r>
    </w:p>
    <w:p w14:paraId="7083E00A" w14:textId="4E3BBAAC" w:rsidR="001505D2" w:rsidRPr="00B5451D" w:rsidRDefault="00EB4943" w:rsidP="00733225">
      <w:pPr>
        <w:pStyle w:val="NoSpacing"/>
        <w:numPr>
          <w:ilvl w:val="0"/>
          <w:numId w:val="42"/>
        </w:numPr>
        <w:rPr>
          <w:rFonts w:ascii="Aptos" w:hAnsi="Aptos" w:cs="Calibri"/>
          <w:sz w:val="23"/>
          <w:szCs w:val="23"/>
        </w:rPr>
      </w:pPr>
      <w:r w:rsidRPr="00B5451D">
        <w:rPr>
          <w:rStyle w:val="normaltextrun"/>
          <w:rFonts w:ascii="Aptos" w:hAnsi="Aptos" w:cs="Calibri"/>
          <w:color w:val="000000"/>
          <w:sz w:val="23"/>
          <w:szCs w:val="23"/>
          <w:shd w:val="clear" w:color="auto" w:fill="FFFFFF"/>
        </w:rPr>
        <w:t>Build reusable data models and transformation logic for claims, subrogation, documents, and AI events.</w:t>
      </w:r>
      <w:r w:rsidRPr="00B5451D">
        <w:rPr>
          <w:rStyle w:val="wacimagecontainer"/>
          <w:rFonts w:ascii="Aptos" w:eastAsiaTheme="majorEastAsia" w:hAnsi="Aptos" w:cs="Calibri"/>
          <w:noProof/>
          <w:sz w:val="23"/>
          <w:szCs w:val="23"/>
        </w:rPr>
        <w:t xml:space="preserve"> </w:t>
      </w:r>
      <w:r w:rsidR="001505D2" w:rsidRPr="00B5451D">
        <w:rPr>
          <w:rStyle w:val="wacimagecontainer"/>
          <w:rFonts w:ascii="Aptos" w:eastAsiaTheme="majorEastAsia" w:hAnsi="Aptos" w:cs="Calibri"/>
          <w:noProof/>
          <w:sz w:val="23"/>
          <w:szCs w:val="23"/>
        </w:rPr>
        <w:drawing>
          <wp:inline distT="0" distB="0" distL="0" distR="0" wp14:anchorId="4A57C9CE" wp14:editId="55B97C18">
            <wp:extent cx="9525" cy="9525"/>
            <wp:effectExtent l="0" t="0" r="0" b="0"/>
            <wp:docPr id="1095175430"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1505D2" w:rsidRPr="00B5451D">
        <w:rPr>
          <w:rStyle w:val="eop"/>
          <w:rFonts w:ascii="Aptos" w:hAnsi="Aptos" w:cs="Calibri"/>
          <w:color w:val="000000"/>
          <w:sz w:val="23"/>
          <w:szCs w:val="23"/>
        </w:rPr>
        <w:t> </w:t>
      </w:r>
    </w:p>
    <w:p w14:paraId="0E36D772" w14:textId="1363B632" w:rsidR="001505D2" w:rsidRPr="00B5451D" w:rsidRDefault="001505D2" w:rsidP="007E31FF">
      <w:pPr>
        <w:pStyle w:val="Heading1"/>
        <w:rPr>
          <w:rFonts w:ascii="Aptos" w:hAnsi="Aptos"/>
          <w:sz w:val="23"/>
          <w:szCs w:val="23"/>
        </w:rPr>
      </w:pPr>
      <w:r w:rsidRPr="00B5451D">
        <w:rPr>
          <w:rFonts w:ascii="Aptos" w:hAnsi="Aptos"/>
          <w:sz w:val="23"/>
          <w:szCs w:val="23"/>
        </w:rPr>
        <w:t>Required Skills &amp; Qualifications</w:t>
      </w:r>
      <w:r w:rsidR="00601F03" w:rsidRPr="00B5451D">
        <w:rPr>
          <w:rFonts w:ascii="Aptos" w:hAnsi="Aptos"/>
          <w:sz w:val="23"/>
          <w:szCs w:val="23"/>
        </w:rPr>
        <w:t>:</w:t>
      </w:r>
    </w:p>
    <w:p w14:paraId="0478E38E" w14:textId="77777777" w:rsidR="00492ADE"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3–5 years of experience in data engineering, analytics engineering, or data platform roles. </w:t>
      </w:r>
    </w:p>
    <w:p w14:paraId="761127B8" w14:textId="77777777" w:rsidR="009155B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Strong SQL and good Python skills. </w:t>
      </w:r>
    </w:p>
    <w:p w14:paraId="09759562" w14:textId="77777777" w:rsidR="009155B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Experience building ETL or ELT pipelines in production. </w:t>
      </w:r>
    </w:p>
    <w:p w14:paraId="1F965EF9" w14:textId="77777777" w:rsidR="0090205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Strong understanding of data modeling, schema design, and transformation logic. </w:t>
      </w:r>
    </w:p>
    <w:p w14:paraId="083F7BAA" w14:textId="77777777" w:rsidR="0090205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Experience working with structured and semi-structured data. </w:t>
      </w:r>
    </w:p>
    <w:p w14:paraId="41256C0E" w14:textId="77777777" w:rsidR="00902053" w:rsidRPr="00B5451D" w:rsidRDefault="00902053"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F</w:t>
      </w:r>
      <w:r w:rsidR="00CB7D6D" w:rsidRPr="00B5451D">
        <w:rPr>
          <w:rStyle w:val="normaltextrun"/>
          <w:rFonts w:ascii="Aptos" w:hAnsi="Aptos" w:cs="Calibri"/>
          <w:color w:val="000000"/>
          <w:sz w:val="23"/>
          <w:szCs w:val="23"/>
          <w:shd w:val="clear" w:color="auto" w:fill="FFFFFF"/>
        </w:rPr>
        <w:t>amiliarity with data warehouse or </w:t>
      </w:r>
      <w:proofErr w:type="spellStart"/>
      <w:r w:rsidR="00CB7D6D" w:rsidRPr="00B5451D">
        <w:rPr>
          <w:rStyle w:val="normaltextrun"/>
          <w:rFonts w:ascii="Aptos" w:hAnsi="Aptos" w:cs="Calibri"/>
          <w:color w:val="000000"/>
          <w:sz w:val="23"/>
          <w:szCs w:val="23"/>
          <w:shd w:val="clear" w:color="auto" w:fill="FFFFFF"/>
        </w:rPr>
        <w:t>lakehouse</w:t>
      </w:r>
      <w:proofErr w:type="spellEnd"/>
      <w:r w:rsidR="00CB7D6D" w:rsidRPr="00B5451D">
        <w:rPr>
          <w:rStyle w:val="normaltextrun"/>
          <w:rFonts w:ascii="Aptos" w:hAnsi="Aptos" w:cs="Calibri"/>
          <w:color w:val="000000"/>
          <w:sz w:val="23"/>
          <w:szCs w:val="23"/>
          <w:shd w:val="clear" w:color="auto" w:fill="FFFFFF"/>
        </w:rPr>
        <w:t> design concepts. </w:t>
      </w:r>
    </w:p>
    <w:p w14:paraId="44443EB0" w14:textId="77777777" w:rsidR="0090205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Hands-on experience with data validation, deduplication, consistency checks, and data quality control</w:t>
      </w:r>
    </w:p>
    <w:p w14:paraId="4F26283F" w14:textId="77777777" w:rsidR="00926A83"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Experience building data quality checks, monitoring, and alerting pipelines. </w:t>
      </w:r>
    </w:p>
    <w:p w14:paraId="4A6DE46F" w14:textId="77777777" w:rsidR="00926A83" w:rsidRPr="00B5451D" w:rsidRDefault="00926A83"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A</w:t>
      </w:r>
      <w:r w:rsidR="00CB7D6D" w:rsidRPr="00B5451D">
        <w:rPr>
          <w:rStyle w:val="normaltextrun"/>
          <w:rFonts w:ascii="Aptos" w:hAnsi="Aptos" w:cs="Calibri"/>
          <w:color w:val="000000"/>
          <w:sz w:val="23"/>
          <w:szCs w:val="23"/>
          <w:shd w:val="clear" w:color="auto" w:fill="FFFFFF"/>
        </w:rPr>
        <w:t>bility to prepare clean, reliable datasets for ML, RAG, evaluation, and production use. </w:t>
      </w:r>
      <w:r w:rsidRPr="00B5451D">
        <w:rPr>
          <w:rStyle w:val="normaltextrun"/>
          <w:rFonts w:ascii="Aptos" w:hAnsi="Aptos" w:cs="Calibri"/>
          <w:color w:val="000000"/>
          <w:sz w:val="23"/>
          <w:szCs w:val="23"/>
          <w:shd w:val="clear" w:color="auto" w:fill="FFFFFF"/>
        </w:rPr>
        <w:t>C</w:t>
      </w:r>
    </w:p>
    <w:p w14:paraId="0C6BC202" w14:textId="77777777" w:rsidR="00926A83" w:rsidRPr="00B5451D" w:rsidRDefault="00926A83"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C</w:t>
      </w:r>
      <w:r w:rsidR="00CB7D6D" w:rsidRPr="00B5451D">
        <w:rPr>
          <w:rStyle w:val="normaltextrun"/>
          <w:rFonts w:ascii="Aptos" w:hAnsi="Aptos" w:cs="Calibri"/>
          <w:color w:val="000000"/>
          <w:sz w:val="23"/>
          <w:szCs w:val="23"/>
          <w:shd w:val="clear" w:color="auto" w:fill="FFFFFF"/>
        </w:rPr>
        <w:t>omfort working with document-heavy, workflow-heavy business data.</w:t>
      </w:r>
    </w:p>
    <w:p w14:paraId="6A86B249" w14:textId="4E396F32" w:rsidR="001505D2" w:rsidRPr="00B5451D" w:rsidRDefault="00CB7D6D" w:rsidP="00492ADE">
      <w:pPr>
        <w:pStyle w:val="NoSpacing"/>
        <w:numPr>
          <w:ilvl w:val="0"/>
          <w:numId w:val="42"/>
        </w:numPr>
        <w:rPr>
          <w:rStyle w:val="normaltextrun"/>
          <w:rFonts w:ascii="Aptos" w:hAnsi="Aptos"/>
          <w:color w:val="000000"/>
          <w:sz w:val="23"/>
          <w:szCs w:val="23"/>
          <w:shd w:val="clear" w:color="auto" w:fill="FFFFFF"/>
        </w:rPr>
      </w:pPr>
      <w:r w:rsidRPr="00B5451D">
        <w:rPr>
          <w:rStyle w:val="normaltextrun"/>
          <w:rFonts w:ascii="Aptos" w:hAnsi="Aptos" w:cs="Calibri"/>
          <w:color w:val="000000"/>
          <w:sz w:val="23"/>
          <w:szCs w:val="23"/>
          <w:shd w:val="clear" w:color="auto" w:fill="FFFFFF"/>
        </w:rPr>
        <w:t>Ability to collaborate closely with AI engineers, backend engineers, and product teams. </w:t>
      </w:r>
      <w:r w:rsidRPr="00B5451D">
        <w:rPr>
          <w:rStyle w:val="normaltextrun"/>
          <w:rFonts w:ascii="Aptos" w:hAnsi="Aptos" w:cs="Calibri"/>
          <w:color w:val="000000"/>
          <w:sz w:val="23"/>
          <w:szCs w:val="23"/>
          <w:shd w:val="clear" w:color="auto" w:fill="FFFFFF"/>
        </w:rPr>
        <w:br/>
      </w:r>
      <w:r w:rsidR="001505D2" w:rsidRPr="00B5451D">
        <w:rPr>
          <w:rStyle w:val="normaltextrun"/>
          <w:rFonts w:ascii="Aptos" w:hAnsi="Aptos"/>
          <w:color w:val="000000"/>
          <w:sz w:val="23"/>
          <w:szCs w:val="23"/>
          <w:shd w:val="clear" w:color="auto" w:fill="FFFFFF"/>
        </w:rPr>
        <w:drawing>
          <wp:inline distT="0" distB="0" distL="0" distR="0" wp14:anchorId="24E5BA88" wp14:editId="01944842">
            <wp:extent cx="9525" cy="9525"/>
            <wp:effectExtent l="0" t="0" r="0" b="0"/>
            <wp:docPr id="1831079398"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1505D2" w:rsidRPr="00B5451D">
        <w:rPr>
          <w:rStyle w:val="normaltextrun"/>
          <w:rFonts w:ascii="Aptos" w:hAnsi="Aptos"/>
          <w:sz w:val="23"/>
          <w:szCs w:val="23"/>
          <w:shd w:val="clear" w:color="auto" w:fill="FFFFFF"/>
        </w:rPr>
        <w:t> </w:t>
      </w:r>
    </w:p>
    <w:p w14:paraId="4C7285E4" w14:textId="567A63D9" w:rsidR="001505D2" w:rsidRPr="0071506B" w:rsidRDefault="001505D2" w:rsidP="00601F03">
      <w:pPr>
        <w:pStyle w:val="Heading3"/>
        <w:rPr>
          <w:rFonts w:ascii="Aptos" w:hAnsi="Aptos"/>
          <w:color w:val="365F91" w:themeColor="accent1" w:themeShade="BF"/>
          <w:sz w:val="23"/>
          <w:szCs w:val="23"/>
        </w:rPr>
      </w:pPr>
      <w:r w:rsidRPr="0071506B">
        <w:rPr>
          <w:rFonts w:ascii="Aptos" w:hAnsi="Aptos"/>
          <w:color w:val="365F91" w:themeColor="accent1" w:themeShade="BF"/>
          <w:sz w:val="23"/>
          <w:szCs w:val="23"/>
        </w:rPr>
        <w:t>Preferred Qualifications</w:t>
      </w:r>
      <w:r w:rsidR="00601F03" w:rsidRPr="0071506B">
        <w:rPr>
          <w:rFonts w:ascii="Aptos" w:hAnsi="Aptos"/>
          <w:color w:val="365F91" w:themeColor="accent1" w:themeShade="BF"/>
          <w:sz w:val="23"/>
          <w:szCs w:val="23"/>
        </w:rPr>
        <w:t>:</w:t>
      </w:r>
    </w:p>
    <w:p w14:paraId="01B1E4EE" w14:textId="77777777" w:rsidR="00B5451D" w:rsidRPr="00B5451D" w:rsidRDefault="00CB7D6D" w:rsidP="00926A83">
      <w:pPr>
        <w:pStyle w:val="paragraph"/>
        <w:numPr>
          <w:ilvl w:val="0"/>
          <w:numId w:val="44"/>
        </w:numPr>
        <w:spacing w:before="0" w:beforeAutospacing="0" w:after="0" w:afterAutospacing="0"/>
        <w:textAlignment w:val="baseline"/>
        <w:rPr>
          <w:rStyle w:val="scxw51990476"/>
          <w:rFonts w:ascii="Aptos" w:hAnsi="Aptos" w:cs="Segoe UI"/>
          <w:sz w:val="23"/>
          <w:szCs w:val="23"/>
          <w:lang w:val="en-US"/>
        </w:rPr>
      </w:pPr>
      <w:r w:rsidRPr="00B5451D">
        <w:rPr>
          <w:rStyle w:val="normaltextrun"/>
          <w:rFonts w:ascii="Aptos" w:hAnsi="Aptos" w:cs="Segoe UI"/>
          <w:sz w:val="23"/>
          <w:szCs w:val="23"/>
          <w:lang w:val="en-US"/>
        </w:rPr>
        <w:t>Experience with Spark, </w:t>
      </w:r>
      <w:proofErr w:type="spellStart"/>
      <w:r w:rsidRPr="00B5451D">
        <w:rPr>
          <w:rStyle w:val="normaltextrun"/>
          <w:rFonts w:ascii="Aptos" w:hAnsi="Aptos" w:cs="Segoe UI"/>
          <w:sz w:val="23"/>
          <w:szCs w:val="23"/>
          <w:lang w:val="en-US"/>
        </w:rPr>
        <w:t>dbt</w:t>
      </w:r>
      <w:proofErr w:type="spellEnd"/>
      <w:r w:rsidRPr="00B5451D">
        <w:rPr>
          <w:rStyle w:val="normaltextrun"/>
          <w:rFonts w:ascii="Aptos" w:hAnsi="Aptos" w:cs="Segoe UI"/>
          <w:sz w:val="23"/>
          <w:szCs w:val="23"/>
          <w:lang w:val="en-US"/>
        </w:rPr>
        <w:t>, Airflow, </w:t>
      </w:r>
      <w:proofErr w:type="spellStart"/>
      <w:r w:rsidRPr="00B5451D">
        <w:rPr>
          <w:rStyle w:val="normaltextrun"/>
          <w:rFonts w:ascii="Aptos" w:hAnsi="Aptos" w:cs="Segoe UI"/>
          <w:sz w:val="23"/>
          <w:szCs w:val="23"/>
          <w:lang w:val="en-US"/>
        </w:rPr>
        <w:t>Dagster</w:t>
      </w:r>
      <w:proofErr w:type="spellEnd"/>
      <w:r w:rsidRPr="00B5451D">
        <w:rPr>
          <w:rStyle w:val="normaltextrun"/>
          <w:rFonts w:ascii="Aptos" w:hAnsi="Aptos" w:cs="Segoe UI"/>
          <w:sz w:val="23"/>
          <w:szCs w:val="23"/>
          <w:lang w:val="en-US"/>
        </w:rPr>
        <w:t>, Kafka, or similar tools.</w:t>
      </w:r>
      <w:r w:rsidRPr="00B5451D">
        <w:rPr>
          <w:rStyle w:val="scxw51990476"/>
          <w:rFonts w:ascii="Aptos" w:eastAsiaTheme="majorEastAsia" w:hAnsi="Aptos" w:cs="Segoe UI"/>
          <w:sz w:val="23"/>
          <w:szCs w:val="23"/>
          <w:lang w:val="en-US"/>
        </w:rPr>
        <w:t> </w:t>
      </w:r>
    </w:p>
    <w:p w14:paraId="27101C29" w14:textId="341002C2" w:rsidR="00B5451D" w:rsidRPr="00B5451D" w:rsidRDefault="00CB7D6D" w:rsidP="00780D22">
      <w:pPr>
        <w:pStyle w:val="paragraph"/>
        <w:numPr>
          <w:ilvl w:val="0"/>
          <w:numId w:val="44"/>
        </w:numPr>
        <w:spacing w:before="0" w:beforeAutospacing="0" w:after="0" w:afterAutospacing="0"/>
        <w:textAlignment w:val="baseline"/>
        <w:rPr>
          <w:rStyle w:val="scxw51990476"/>
          <w:rFonts w:ascii="Aptos" w:hAnsi="Aptos" w:cs="Segoe UI"/>
          <w:sz w:val="23"/>
          <w:szCs w:val="23"/>
          <w:lang w:val="en-US"/>
        </w:rPr>
      </w:pPr>
      <w:r w:rsidRPr="00B5451D">
        <w:rPr>
          <w:rStyle w:val="normaltextrun"/>
          <w:rFonts w:ascii="Aptos" w:hAnsi="Aptos" w:cs="Segoe UI"/>
          <w:sz w:val="23"/>
          <w:szCs w:val="23"/>
          <w:lang w:val="en-US"/>
        </w:rPr>
        <w:t>Exposure to document processing, OCR, or unstructured data pipelines.</w:t>
      </w:r>
      <w:r w:rsidRPr="00B5451D">
        <w:rPr>
          <w:rStyle w:val="scxw51990476"/>
          <w:rFonts w:ascii="Aptos" w:eastAsiaTheme="majorEastAsia" w:hAnsi="Aptos" w:cs="Segoe UI"/>
          <w:sz w:val="23"/>
          <w:szCs w:val="23"/>
          <w:lang w:val="en-US"/>
        </w:rPr>
        <w:t> </w:t>
      </w:r>
    </w:p>
    <w:p w14:paraId="444B87EC" w14:textId="77777777" w:rsidR="00B5451D" w:rsidRPr="00B5451D" w:rsidRDefault="00B5451D" w:rsidP="00780D22">
      <w:pPr>
        <w:pStyle w:val="paragraph"/>
        <w:numPr>
          <w:ilvl w:val="0"/>
          <w:numId w:val="44"/>
        </w:numPr>
        <w:spacing w:before="0" w:beforeAutospacing="0" w:after="0" w:afterAutospacing="0"/>
        <w:textAlignment w:val="baseline"/>
        <w:rPr>
          <w:rStyle w:val="scxw51990476"/>
          <w:rFonts w:ascii="Aptos" w:hAnsi="Aptos" w:cs="Segoe UI"/>
          <w:sz w:val="23"/>
          <w:szCs w:val="23"/>
          <w:lang w:val="en-US"/>
        </w:rPr>
      </w:pPr>
      <w:r w:rsidRPr="00B5451D">
        <w:rPr>
          <w:rStyle w:val="scxw51990476"/>
          <w:rFonts w:ascii="Aptos" w:eastAsiaTheme="majorEastAsia" w:hAnsi="Aptos" w:cs="Segoe UI"/>
          <w:sz w:val="23"/>
          <w:szCs w:val="23"/>
          <w:lang w:val="en-US"/>
        </w:rPr>
        <w:t>F</w:t>
      </w:r>
      <w:r w:rsidR="00CB7D6D" w:rsidRPr="00B5451D">
        <w:rPr>
          <w:rStyle w:val="normaltextrun"/>
          <w:rFonts w:ascii="Aptos" w:hAnsi="Aptos" w:cs="Segoe UI"/>
          <w:sz w:val="23"/>
          <w:szCs w:val="23"/>
          <w:lang w:val="en-US"/>
        </w:rPr>
        <w:t>amiliarity with vector databases, embedding pipelines, or retrieval datasets.</w:t>
      </w:r>
      <w:r w:rsidR="00CB7D6D" w:rsidRPr="00B5451D">
        <w:rPr>
          <w:rStyle w:val="scxw51990476"/>
          <w:rFonts w:ascii="Aptos" w:eastAsiaTheme="majorEastAsia" w:hAnsi="Aptos" w:cs="Segoe UI"/>
          <w:sz w:val="23"/>
          <w:szCs w:val="23"/>
          <w:lang w:val="en-US"/>
        </w:rPr>
        <w:t> </w:t>
      </w:r>
    </w:p>
    <w:p w14:paraId="187D55F6" w14:textId="77777777" w:rsidR="00B5451D" w:rsidRPr="00B5451D" w:rsidRDefault="00CB7D6D" w:rsidP="00780D22">
      <w:pPr>
        <w:pStyle w:val="paragraph"/>
        <w:numPr>
          <w:ilvl w:val="0"/>
          <w:numId w:val="44"/>
        </w:numPr>
        <w:spacing w:before="0" w:beforeAutospacing="0" w:after="0" w:afterAutospacing="0"/>
        <w:textAlignment w:val="baseline"/>
        <w:rPr>
          <w:rFonts w:ascii="Aptos" w:hAnsi="Aptos" w:cs="Segoe UI"/>
          <w:sz w:val="23"/>
          <w:szCs w:val="23"/>
          <w:lang w:val="en-US"/>
        </w:rPr>
      </w:pPr>
      <w:r w:rsidRPr="00B5451D">
        <w:rPr>
          <w:rStyle w:val="normaltextrun"/>
          <w:rFonts w:ascii="Aptos" w:hAnsi="Aptos" w:cs="Segoe UI"/>
          <w:sz w:val="23"/>
          <w:szCs w:val="23"/>
          <w:lang w:val="en-US"/>
        </w:rPr>
        <w:t>Experience supporting ML or GenAI teams with training, evaluation, or feedback data.</w:t>
      </w:r>
      <w:r w:rsidRPr="00B5451D">
        <w:rPr>
          <w:rStyle w:val="scxw51990476"/>
          <w:rFonts w:ascii="Aptos" w:eastAsiaTheme="majorEastAsia" w:hAnsi="Aptos" w:cs="Segoe UI"/>
          <w:sz w:val="23"/>
          <w:szCs w:val="23"/>
          <w:lang w:val="en-US"/>
        </w:rPr>
        <w:t> </w:t>
      </w:r>
    </w:p>
    <w:p w14:paraId="26DCB731" w14:textId="77777777" w:rsidR="00B5451D" w:rsidRPr="00B5451D" w:rsidRDefault="00B5451D" w:rsidP="00780D22">
      <w:pPr>
        <w:pStyle w:val="paragraph"/>
        <w:numPr>
          <w:ilvl w:val="0"/>
          <w:numId w:val="44"/>
        </w:numPr>
        <w:spacing w:before="0" w:beforeAutospacing="0" w:after="0" w:afterAutospacing="0"/>
        <w:textAlignment w:val="baseline"/>
        <w:rPr>
          <w:rStyle w:val="scxw51990476"/>
          <w:rFonts w:ascii="Aptos" w:hAnsi="Aptos" w:cs="Segoe UI"/>
          <w:sz w:val="23"/>
          <w:szCs w:val="23"/>
          <w:lang w:val="en-US"/>
        </w:rPr>
      </w:pPr>
      <w:r w:rsidRPr="00B5451D">
        <w:rPr>
          <w:rStyle w:val="normaltextrun"/>
          <w:rFonts w:ascii="Aptos" w:hAnsi="Aptos" w:cs="Segoe UI"/>
          <w:sz w:val="23"/>
          <w:szCs w:val="23"/>
          <w:lang w:val="en-US"/>
        </w:rPr>
        <w:t>E</w:t>
      </w:r>
      <w:r w:rsidR="00CB7D6D" w:rsidRPr="00B5451D">
        <w:rPr>
          <w:rStyle w:val="normaltextrun"/>
          <w:rFonts w:ascii="Aptos" w:hAnsi="Aptos" w:cs="Segoe UI"/>
          <w:sz w:val="23"/>
          <w:szCs w:val="23"/>
          <w:lang w:val="en-US"/>
        </w:rPr>
        <w:t>xperience in insurance, claims, fintech, or other operational enterprise domains.</w:t>
      </w:r>
      <w:r w:rsidR="00CB7D6D" w:rsidRPr="00B5451D">
        <w:rPr>
          <w:rStyle w:val="scxw51990476"/>
          <w:rFonts w:ascii="Aptos" w:eastAsiaTheme="majorEastAsia" w:hAnsi="Aptos" w:cs="Segoe UI"/>
          <w:sz w:val="23"/>
          <w:szCs w:val="23"/>
          <w:lang w:val="en-US"/>
        </w:rPr>
        <w:t> </w:t>
      </w:r>
    </w:p>
    <w:p w14:paraId="6E34C8CD" w14:textId="708B30D1" w:rsidR="00CB7D6D" w:rsidRPr="00B5451D" w:rsidRDefault="00CB7D6D" w:rsidP="00780D22">
      <w:pPr>
        <w:pStyle w:val="paragraph"/>
        <w:numPr>
          <w:ilvl w:val="0"/>
          <w:numId w:val="44"/>
        </w:numPr>
        <w:spacing w:before="0" w:beforeAutospacing="0" w:after="0" w:afterAutospacing="0"/>
        <w:textAlignment w:val="baseline"/>
        <w:rPr>
          <w:rFonts w:ascii="Aptos" w:hAnsi="Aptos" w:cs="Segoe UI"/>
          <w:sz w:val="23"/>
          <w:szCs w:val="23"/>
          <w:lang w:val="en-US"/>
        </w:rPr>
      </w:pPr>
      <w:r w:rsidRPr="00B5451D">
        <w:rPr>
          <w:rStyle w:val="normaltextrun"/>
          <w:rFonts w:ascii="Aptos" w:hAnsi="Aptos" w:cs="Segoe UI"/>
          <w:sz w:val="23"/>
          <w:szCs w:val="23"/>
          <w:lang w:val="en-US"/>
        </w:rPr>
        <w:t>Understanding of access control, lineage, and data governance.</w:t>
      </w:r>
      <w:r w:rsidRPr="00B5451D">
        <w:rPr>
          <w:rStyle w:val="eop"/>
          <w:rFonts w:ascii="Aptos" w:hAnsi="Aptos" w:cs="Segoe UI"/>
          <w:sz w:val="23"/>
          <w:szCs w:val="23"/>
          <w:lang w:val="en-US"/>
        </w:rPr>
        <w:t> </w:t>
      </w:r>
    </w:p>
    <w:p w14:paraId="0AF86F31" w14:textId="77777777" w:rsidR="003A1878" w:rsidRPr="00B5451D" w:rsidRDefault="003A1878" w:rsidP="00CB7D6D">
      <w:pPr>
        <w:pStyle w:val="paragraph"/>
        <w:spacing w:before="0" w:beforeAutospacing="0" w:after="0" w:afterAutospacing="0"/>
        <w:textAlignment w:val="baseline"/>
        <w:rPr>
          <w:rFonts w:ascii="Aptos" w:hAnsi="Aptos" w:cs="Calibri"/>
          <w:sz w:val="23"/>
          <w:szCs w:val="23"/>
          <w:lang w:eastAsia="en-US"/>
        </w:rPr>
      </w:pPr>
    </w:p>
    <w:sectPr w:rsidR="003A1878" w:rsidRPr="00B5451D" w:rsidSect="00852A2E">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DE522" w14:textId="77777777" w:rsidR="00CB3647" w:rsidRDefault="00CB3647" w:rsidP="003A1878">
      <w:pPr>
        <w:spacing w:after="0" w:line="240" w:lineRule="auto"/>
      </w:pPr>
      <w:r>
        <w:separator/>
      </w:r>
    </w:p>
  </w:endnote>
  <w:endnote w:type="continuationSeparator" w:id="0">
    <w:p w14:paraId="0033D2F8" w14:textId="77777777" w:rsidR="00CB3647" w:rsidRDefault="00CB3647" w:rsidP="003A1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E9417" w14:textId="4EC0C203" w:rsidR="003A1878" w:rsidRDefault="003A1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54429" w14:textId="2866BDC5" w:rsidR="003A1878" w:rsidRDefault="003A18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9046C" w14:textId="60F5319A" w:rsidR="003A1878" w:rsidRDefault="003A1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12FE7" w14:textId="77777777" w:rsidR="00CB3647" w:rsidRDefault="00CB3647" w:rsidP="003A1878">
      <w:pPr>
        <w:spacing w:after="0" w:line="240" w:lineRule="auto"/>
      </w:pPr>
      <w:r>
        <w:separator/>
      </w:r>
    </w:p>
  </w:footnote>
  <w:footnote w:type="continuationSeparator" w:id="0">
    <w:p w14:paraId="2A2630BD" w14:textId="77777777" w:rsidR="00CB3647" w:rsidRDefault="00CB3647" w:rsidP="003A1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8226C" w14:textId="08B581C7" w:rsidR="003A1878" w:rsidRDefault="003A1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78194" w14:textId="3C1E9565" w:rsidR="003A1878" w:rsidRDefault="003A18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E704D" w14:textId="7BA61EC2" w:rsidR="003A1878" w:rsidRDefault="003A1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13242"/>
    <w:multiLevelType w:val="multilevel"/>
    <w:tmpl w:val="A7E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7B5A0B"/>
    <w:multiLevelType w:val="multilevel"/>
    <w:tmpl w:val="3AD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437B54"/>
    <w:multiLevelType w:val="multilevel"/>
    <w:tmpl w:val="170A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2321F2"/>
    <w:multiLevelType w:val="hybridMultilevel"/>
    <w:tmpl w:val="F8DCA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AF0D96"/>
    <w:multiLevelType w:val="multilevel"/>
    <w:tmpl w:val="D04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E65E1D"/>
    <w:multiLevelType w:val="hybridMultilevel"/>
    <w:tmpl w:val="7D8A83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556433D"/>
    <w:multiLevelType w:val="multilevel"/>
    <w:tmpl w:val="5B7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C54EFA"/>
    <w:multiLevelType w:val="multilevel"/>
    <w:tmpl w:val="357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D7233C"/>
    <w:multiLevelType w:val="hybridMultilevel"/>
    <w:tmpl w:val="F7B47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AF286D"/>
    <w:multiLevelType w:val="multilevel"/>
    <w:tmpl w:val="1B4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DF4D06"/>
    <w:multiLevelType w:val="multilevel"/>
    <w:tmpl w:val="6B4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682A0F"/>
    <w:multiLevelType w:val="multilevel"/>
    <w:tmpl w:val="595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BB62D8"/>
    <w:multiLevelType w:val="multilevel"/>
    <w:tmpl w:val="6912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442A03"/>
    <w:multiLevelType w:val="multilevel"/>
    <w:tmpl w:val="C25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0701A6"/>
    <w:multiLevelType w:val="hybridMultilevel"/>
    <w:tmpl w:val="F47035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BA7312"/>
    <w:multiLevelType w:val="multilevel"/>
    <w:tmpl w:val="70F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C46AE8"/>
    <w:multiLevelType w:val="multilevel"/>
    <w:tmpl w:val="125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F54461"/>
    <w:multiLevelType w:val="multilevel"/>
    <w:tmpl w:val="EBCEF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C616D00"/>
    <w:multiLevelType w:val="multilevel"/>
    <w:tmpl w:val="B06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31E30"/>
    <w:multiLevelType w:val="multilevel"/>
    <w:tmpl w:val="B36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C10C5"/>
    <w:multiLevelType w:val="multilevel"/>
    <w:tmpl w:val="266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624B82"/>
    <w:multiLevelType w:val="multilevel"/>
    <w:tmpl w:val="11C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9F50AC"/>
    <w:multiLevelType w:val="multilevel"/>
    <w:tmpl w:val="58F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285FF2"/>
    <w:multiLevelType w:val="multilevel"/>
    <w:tmpl w:val="048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C4CF8"/>
    <w:multiLevelType w:val="hybridMultilevel"/>
    <w:tmpl w:val="25A0DA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A4A58B2"/>
    <w:multiLevelType w:val="hybridMultilevel"/>
    <w:tmpl w:val="FEEC6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7D1766"/>
    <w:multiLevelType w:val="multilevel"/>
    <w:tmpl w:val="C77A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AC186D"/>
    <w:multiLevelType w:val="multilevel"/>
    <w:tmpl w:val="912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D70933"/>
    <w:multiLevelType w:val="multilevel"/>
    <w:tmpl w:val="2E8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0E5DCB"/>
    <w:multiLevelType w:val="multilevel"/>
    <w:tmpl w:val="E98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8C24E7"/>
    <w:multiLevelType w:val="multilevel"/>
    <w:tmpl w:val="DEEED1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5800CBE"/>
    <w:multiLevelType w:val="multilevel"/>
    <w:tmpl w:val="2570C1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5E65BF4"/>
    <w:multiLevelType w:val="multilevel"/>
    <w:tmpl w:val="C64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2B6349"/>
    <w:multiLevelType w:val="multilevel"/>
    <w:tmpl w:val="84A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5B6AB5"/>
    <w:multiLevelType w:val="hybridMultilevel"/>
    <w:tmpl w:val="F822EF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6482864">
    <w:abstractNumId w:val="8"/>
  </w:num>
  <w:num w:numId="2" w16cid:durableId="177236452">
    <w:abstractNumId w:val="6"/>
  </w:num>
  <w:num w:numId="3" w16cid:durableId="849951932">
    <w:abstractNumId w:val="5"/>
  </w:num>
  <w:num w:numId="4" w16cid:durableId="1567954991">
    <w:abstractNumId w:val="4"/>
  </w:num>
  <w:num w:numId="5" w16cid:durableId="1278299121">
    <w:abstractNumId w:val="7"/>
  </w:num>
  <w:num w:numId="6" w16cid:durableId="1330208091">
    <w:abstractNumId w:val="3"/>
  </w:num>
  <w:num w:numId="7" w16cid:durableId="629019728">
    <w:abstractNumId w:val="2"/>
  </w:num>
  <w:num w:numId="8" w16cid:durableId="2092580247">
    <w:abstractNumId w:val="1"/>
  </w:num>
  <w:num w:numId="9" w16cid:durableId="1976519099">
    <w:abstractNumId w:val="0"/>
  </w:num>
  <w:num w:numId="10" w16cid:durableId="476262938">
    <w:abstractNumId w:val="28"/>
  </w:num>
  <w:num w:numId="11" w16cid:durableId="354043997">
    <w:abstractNumId w:val="27"/>
  </w:num>
  <w:num w:numId="12" w16cid:durableId="333530764">
    <w:abstractNumId w:val="35"/>
  </w:num>
  <w:num w:numId="13" w16cid:durableId="2103213709">
    <w:abstractNumId w:val="16"/>
  </w:num>
  <w:num w:numId="14" w16cid:durableId="1335647927">
    <w:abstractNumId w:val="38"/>
  </w:num>
  <w:num w:numId="15" w16cid:durableId="849874010">
    <w:abstractNumId w:val="36"/>
  </w:num>
  <w:num w:numId="16" w16cid:durableId="336005763">
    <w:abstractNumId w:val="24"/>
  </w:num>
  <w:num w:numId="17" w16cid:durableId="1500346625">
    <w:abstractNumId w:val="42"/>
  </w:num>
  <w:num w:numId="18" w16cid:durableId="1307970070">
    <w:abstractNumId w:val="37"/>
  </w:num>
  <w:num w:numId="19" w16cid:durableId="1644043331">
    <w:abstractNumId w:val="21"/>
  </w:num>
  <w:num w:numId="20" w16cid:durableId="2050644798">
    <w:abstractNumId w:val="31"/>
  </w:num>
  <w:num w:numId="21" w16cid:durableId="1422680680">
    <w:abstractNumId w:val="18"/>
  </w:num>
  <w:num w:numId="22" w16cid:durableId="883442732">
    <w:abstractNumId w:val="29"/>
  </w:num>
  <w:num w:numId="23" w16cid:durableId="668601449">
    <w:abstractNumId w:val="30"/>
  </w:num>
  <w:num w:numId="24" w16cid:durableId="1233198334">
    <w:abstractNumId w:val="41"/>
  </w:num>
  <w:num w:numId="25" w16cid:durableId="425879658">
    <w:abstractNumId w:val="39"/>
  </w:num>
  <w:num w:numId="26" w16cid:durableId="1812597339">
    <w:abstractNumId w:val="26"/>
  </w:num>
  <w:num w:numId="27" w16cid:durableId="1583102652">
    <w:abstractNumId w:val="40"/>
  </w:num>
  <w:num w:numId="28" w16cid:durableId="272522714">
    <w:abstractNumId w:val="19"/>
  </w:num>
  <w:num w:numId="29" w16cid:durableId="236944538">
    <w:abstractNumId w:val="22"/>
  </w:num>
  <w:num w:numId="30" w16cid:durableId="1425763577">
    <w:abstractNumId w:val="10"/>
  </w:num>
  <w:num w:numId="31" w16cid:durableId="811751017">
    <w:abstractNumId w:val="9"/>
  </w:num>
  <w:num w:numId="32" w16cid:durableId="2069187945">
    <w:abstractNumId w:val="11"/>
  </w:num>
  <w:num w:numId="33" w16cid:durableId="1753157557">
    <w:abstractNumId w:val="25"/>
  </w:num>
  <w:num w:numId="34" w16cid:durableId="803617268">
    <w:abstractNumId w:val="32"/>
  </w:num>
  <w:num w:numId="35" w16cid:durableId="842471512">
    <w:abstractNumId w:val="13"/>
  </w:num>
  <w:num w:numId="36" w16cid:durableId="1559631965">
    <w:abstractNumId w:val="20"/>
  </w:num>
  <w:num w:numId="37" w16cid:durableId="1691838727">
    <w:abstractNumId w:val="15"/>
  </w:num>
  <w:num w:numId="38" w16cid:durableId="738014784">
    <w:abstractNumId w:val="34"/>
  </w:num>
  <w:num w:numId="39" w16cid:durableId="1453785548">
    <w:abstractNumId w:val="12"/>
  </w:num>
  <w:num w:numId="40" w16cid:durableId="2020741171">
    <w:abstractNumId w:val="14"/>
  </w:num>
  <w:num w:numId="41" w16cid:durableId="637227117">
    <w:abstractNumId w:val="17"/>
  </w:num>
  <w:num w:numId="42" w16cid:durableId="1091314954">
    <w:abstractNumId w:val="23"/>
  </w:num>
  <w:num w:numId="43" w16cid:durableId="1079331403">
    <w:abstractNumId w:val="33"/>
  </w:num>
  <w:num w:numId="44" w16cid:durableId="148932253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FB8"/>
    <w:rsid w:val="00034616"/>
    <w:rsid w:val="000603FE"/>
    <w:rsid w:val="0006063C"/>
    <w:rsid w:val="001171EB"/>
    <w:rsid w:val="001505D2"/>
    <w:rsid w:val="0015074B"/>
    <w:rsid w:val="00176766"/>
    <w:rsid w:val="001B31C1"/>
    <w:rsid w:val="001F4385"/>
    <w:rsid w:val="00221590"/>
    <w:rsid w:val="0029639D"/>
    <w:rsid w:val="002E0946"/>
    <w:rsid w:val="00306867"/>
    <w:rsid w:val="00326F90"/>
    <w:rsid w:val="003A1878"/>
    <w:rsid w:val="00467A29"/>
    <w:rsid w:val="00492ADE"/>
    <w:rsid w:val="004B34CA"/>
    <w:rsid w:val="0052601A"/>
    <w:rsid w:val="00601F03"/>
    <w:rsid w:val="0061297B"/>
    <w:rsid w:val="00612FB1"/>
    <w:rsid w:val="006F6C24"/>
    <w:rsid w:val="0071506B"/>
    <w:rsid w:val="00733225"/>
    <w:rsid w:val="007E31FF"/>
    <w:rsid w:val="00852A2E"/>
    <w:rsid w:val="00902053"/>
    <w:rsid w:val="009155B3"/>
    <w:rsid w:val="00926A83"/>
    <w:rsid w:val="009C49D0"/>
    <w:rsid w:val="00AA1D8D"/>
    <w:rsid w:val="00B47730"/>
    <w:rsid w:val="00B5451D"/>
    <w:rsid w:val="00B971EC"/>
    <w:rsid w:val="00BC7087"/>
    <w:rsid w:val="00BD2166"/>
    <w:rsid w:val="00C43889"/>
    <w:rsid w:val="00C51D3A"/>
    <w:rsid w:val="00CA3C23"/>
    <w:rsid w:val="00CB0664"/>
    <w:rsid w:val="00CB3647"/>
    <w:rsid w:val="00CB7D6D"/>
    <w:rsid w:val="00CE351F"/>
    <w:rsid w:val="00D012BE"/>
    <w:rsid w:val="00DB3908"/>
    <w:rsid w:val="00EB4943"/>
    <w:rsid w:val="00FC693F"/>
    <w:rsid w:val="00FF60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396A9"/>
  <w14:defaultImageDpi w14:val="300"/>
  <w15:docId w15:val="{B668E0A7-666C-2648-B97E-FA9B9DF7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A18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0603F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0603FE"/>
  </w:style>
  <w:style w:type="character" w:customStyle="1" w:styleId="eop">
    <w:name w:val="eop"/>
    <w:basedOn w:val="DefaultParagraphFont"/>
    <w:rsid w:val="000603FE"/>
  </w:style>
  <w:style w:type="character" w:customStyle="1" w:styleId="wacimagecontainer">
    <w:name w:val="wacimagecontainer"/>
    <w:basedOn w:val="DefaultParagraphFont"/>
    <w:rsid w:val="001505D2"/>
  </w:style>
  <w:style w:type="character" w:customStyle="1" w:styleId="scxw159145258">
    <w:name w:val="scxw159145258"/>
    <w:basedOn w:val="DefaultParagraphFont"/>
    <w:rsid w:val="00D012BE"/>
  </w:style>
  <w:style w:type="character" w:customStyle="1" w:styleId="tabchar">
    <w:name w:val="tabchar"/>
    <w:basedOn w:val="DefaultParagraphFont"/>
    <w:rsid w:val="00EB4943"/>
  </w:style>
  <w:style w:type="character" w:customStyle="1" w:styleId="scxw51990476">
    <w:name w:val="scxw51990476"/>
    <w:basedOn w:val="DefaultParagraphFont"/>
    <w:rsid w:val="00CB7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1700">
      <w:bodyDiv w:val="1"/>
      <w:marLeft w:val="0"/>
      <w:marRight w:val="0"/>
      <w:marTop w:val="0"/>
      <w:marBottom w:val="0"/>
      <w:divBdr>
        <w:top w:val="none" w:sz="0" w:space="0" w:color="auto"/>
        <w:left w:val="none" w:sz="0" w:space="0" w:color="auto"/>
        <w:bottom w:val="none" w:sz="0" w:space="0" w:color="auto"/>
        <w:right w:val="none" w:sz="0" w:space="0" w:color="auto"/>
      </w:divBdr>
      <w:divsChild>
        <w:div w:id="321541345">
          <w:marLeft w:val="0"/>
          <w:marRight w:val="0"/>
          <w:marTop w:val="0"/>
          <w:marBottom w:val="0"/>
          <w:divBdr>
            <w:top w:val="none" w:sz="0" w:space="0" w:color="auto"/>
            <w:left w:val="none" w:sz="0" w:space="0" w:color="auto"/>
            <w:bottom w:val="none" w:sz="0" w:space="0" w:color="auto"/>
            <w:right w:val="none" w:sz="0" w:space="0" w:color="auto"/>
          </w:divBdr>
          <w:divsChild>
            <w:div w:id="1108085433">
              <w:marLeft w:val="0"/>
              <w:marRight w:val="0"/>
              <w:marTop w:val="0"/>
              <w:marBottom w:val="0"/>
              <w:divBdr>
                <w:top w:val="none" w:sz="0" w:space="0" w:color="auto"/>
                <w:left w:val="none" w:sz="0" w:space="0" w:color="auto"/>
                <w:bottom w:val="none" w:sz="0" w:space="0" w:color="auto"/>
                <w:right w:val="none" w:sz="0" w:space="0" w:color="auto"/>
              </w:divBdr>
            </w:div>
            <w:div w:id="885918575">
              <w:marLeft w:val="0"/>
              <w:marRight w:val="0"/>
              <w:marTop w:val="0"/>
              <w:marBottom w:val="0"/>
              <w:divBdr>
                <w:top w:val="none" w:sz="0" w:space="0" w:color="auto"/>
                <w:left w:val="none" w:sz="0" w:space="0" w:color="auto"/>
                <w:bottom w:val="none" w:sz="0" w:space="0" w:color="auto"/>
                <w:right w:val="none" w:sz="0" w:space="0" w:color="auto"/>
              </w:divBdr>
            </w:div>
            <w:div w:id="1312514561">
              <w:marLeft w:val="0"/>
              <w:marRight w:val="0"/>
              <w:marTop w:val="0"/>
              <w:marBottom w:val="0"/>
              <w:divBdr>
                <w:top w:val="none" w:sz="0" w:space="0" w:color="auto"/>
                <w:left w:val="none" w:sz="0" w:space="0" w:color="auto"/>
                <w:bottom w:val="none" w:sz="0" w:space="0" w:color="auto"/>
                <w:right w:val="none" w:sz="0" w:space="0" w:color="auto"/>
              </w:divBdr>
            </w:div>
            <w:div w:id="1880893919">
              <w:marLeft w:val="0"/>
              <w:marRight w:val="0"/>
              <w:marTop w:val="0"/>
              <w:marBottom w:val="0"/>
              <w:divBdr>
                <w:top w:val="none" w:sz="0" w:space="0" w:color="auto"/>
                <w:left w:val="none" w:sz="0" w:space="0" w:color="auto"/>
                <w:bottom w:val="none" w:sz="0" w:space="0" w:color="auto"/>
                <w:right w:val="none" w:sz="0" w:space="0" w:color="auto"/>
              </w:divBdr>
            </w:div>
            <w:div w:id="322666483">
              <w:marLeft w:val="0"/>
              <w:marRight w:val="0"/>
              <w:marTop w:val="0"/>
              <w:marBottom w:val="0"/>
              <w:divBdr>
                <w:top w:val="none" w:sz="0" w:space="0" w:color="auto"/>
                <w:left w:val="none" w:sz="0" w:space="0" w:color="auto"/>
                <w:bottom w:val="none" w:sz="0" w:space="0" w:color="auto"/>
                <w:right w:val="none" w:sz="0" w:space="0" w:color="auto"/>
              </w:divBdr>
            </w:div>
            <w:div w:id="1956399806">
              <w:marLeft w:val="0"/>
              <w:marRight w:val="0"/>
              <w:marTop w:val="0"/>
              <w:marBottom w:val="0"/>
              <w:divBdr>
                <w:top w:val="none" w:sz="0" w:space="0" w:color="auto"/>
                <w:left w:val="none" w:sz="0" w:space="0" w:color="auto"/>
                <w:bottom w:val="none" w:sz="0" w:space="0" w:color="auto"/>
                <w:right w:val="none" w:sz="0" w:space="0" w:color="auto"/>
              </w:divBdr>
            </w:div>
            <w:div w:id="1871141207">
              <w:marLeft w:val="0"/>
              <w:marRight w:val="0"/>
              <w:marTop w:val="0"/>
              <w:marBottom w:val="0"/>
              <w:divBdr>
                <w:top w:val="none" w:sz="0" w:space="0" w:color="auto"/>
                <w:left w:val="none" w:sz="0" w:space="0" w:color="auto"/>
                <w:bottom w:val="none" w:sz="0" w:space="0" w:color="auto"/>
                <w:right w:val="none" w:sz="0" w:space="0" w:color="auto"/>
              </w:divBdr>
            </w:div>
          </w:divsChild>
        </w:div>
        <w:div w:id="411663248">
          <w:marLeft w:val="0"/>
          <w:marRight w:val="0"/>
          <w:marTop w:val="0"/>
          <w:marBottom w:val="0"/>
          <w:divBdr>
            <w:top w:val="none" w:sz="0" w:space="0" w:color="auto"/>
            <w:left w:val="none" w:sz="0" w:space="0" w:color="auto"/>
            <w:bottom w:val="none" w:sz="0" w:space="0" w:color="auto"/>
            <w:right w:val="none" w:sz="0" w:space="0" w:color="auto"/>
          </w:divBdr>
          <w:divsChild>
            <w:div w:id="550385402">
              <w:marLeft w:val="0"/>
              <w:marRight w:val="0"/>
              <w:marTop w:val="0"/>
              <w:marBottom w:val="0"/>
              <w:divBdr>
                <w:top w:val="none" w:sz="0" w:space="0" w:color="auto"/>
                <w:left w:val="none" w:sz="0" w:space="0" w:color="auto"/>
                <w:bottom w:val="none" w:sz="0" w:space="0" w:color="auto"/>
                <w:right w:val="none" w:sz="0" w:space="0" w:color="auto"/>
              </w:divBdr>
            </w:div>
            <w:div w:id="1972318564">
              <w:marLeft w:val="0"/>
              <w:marRight w:val="0"/>
              <w:marTop w:val="0"/>
              <w:marBottom w:val="0"/>
              <w:divBdr>
                <w:top w:val="none" w:sz="0" w:space="0" w:color="auto"/>
                <w:left w:val="none" w:sz="0" w:space="0" w:color="auto"/>
                <w:bottom w:val="none" w:sz="0" w:space="0" w:color="auto"/>
                <w:right w:val="none" w:sz="0" w:space="0" w:color="auto"/>
              </w:divBdr>
            </w:div>
            <w:div w:id="395250423">
              <w:marLeft w:val="0"/>
              <w:marRight w:val="0"/>
              <w:marTop w:val="0"/>
              <w:marBottom w:val="0"/>
              <w:divBdr>
                <w:top w:val="none" w:sz="0" w:space="0" w:color="auto"/>
                <w:left w:val="none" w:sz="0" w:space="0" w:color="auto"/>
                <w:bottom w:val="none" w:sz="0" w:space="0" w:color="auto"/>
                <w:right w:val="none" w:sz="0" w:space="0" w:color="auto"/>
              </w:divBdr>
            </w:div>
            <w:div w:id="174807362">
              <w:marLeft w:val="0"/>
              <w:marRight w:val="0"/>
              <w:marTop w:val="0"/>
              <w:marBottom w:val="0"/>
              <w:divBdr>
                <w:top w:val="none" w:sz="0" w:space="0" w:color="auto"/>
                <w:left w:val="none" w:sz="0" w:space="0" w:color="auto"/>
                <w:bottom w:val="none" w:sz="0" w:space="0" w:color="auto"/>
                <w:right w:val="none" w:sz="0" w:space="0" w:color="auto"/>
              </w:divBdr>
            </w:div>
            <w:div w:id="1725789667">
              <w:marLeft w:val="0"/>
              <w:marRight w:val="0"/>
              <w:marTop w:val="0"/>
              <w:marBottom w:val="0"/>
              <w:divBdr>
                <w:top w:val="none" w:sz="0" w:space="0" w:color="auto"/>
                <w:left w:val="none" w:sz="0" w:space="0" w:color="auto"/>
                <w:bottom w:val="none" w:sz="0" w:space="0" w:color="auto"/>
                <w:right w:val="none" w:sz="0" w:space="0" w:color="auto"/>
              </w:divBdr>
            </w:div>
            <w:div w:id="557786734">
              <w:marLeft w:val="0"/>
              <w:marRight w:val="0"/>
              <w:marTop w:val="0"/>
              <w:marBottom w:val="0"/>
              <w:divBdr>
                <w:top w:val="none" w:sz="0" w:space="0" w:color="auto"/>
                <w:left w:val="none" w:sz="0" w:space="0" w:color="auto"/>
                <w:bottom w:val="none" w:sz="0" w:space="0" w:color="auto"/>
                <w:right w:val="none" w:sz="0" w:space="0" w:color="auto"/>
              </w:divBdr>
            </w:div>
            <w:div w:id="150488331">
              <w:marLeft w:val="0"/>
              <w:marRight w:val="0"/>
              <w:marTop w:val="0"/>
              <w:marBottom w:val="0"/>
              <w:divBdr>
                <w:top w:val="none" w:sz="0" w:space="0" w:color="auto"/>
                <w:left w:val="none" w:sz="0" w:space="0" w:color="auto"/>
                <w:bottom w:val="none" w:sz="0" w:space="0" w:color="auto"/>
                <w:right w:val="none" w:sz="0" w:space="0" w:color="auto"/>
              </w:divBdr>
            </w:div>
            <w:div w:id="1073970364">
              <w:marLeft w:val="0"/>
              <w:marRight w:val="0"/>
              <w:marTop w:val="0"/>
              <w:marBottom w:val="0"/>
              <w:divBdr>
                <w:top w:val="none" w:sz="0" w:space="0" w:color="auto"/>
                <w:left w:val="none" w:sz="0" w:space="0" w:color="auto"/>
                <w:bottom w:val="none" w:sz="0" w:space="0" w:color="auto"/>
                <w:right w:val="none" w:sz="0" w:space="0" w:color="auto"/>
              </w:divBdr>
            </w:div>
            <w:div w:id="1800369620">
              <w:marLeft w:val="0"/>
              <w:marRight w:val="0"/>
              <w:marTop w:val="0"/>
              <w:marBottom w:val="0"/>
              <w:divBdr>
                <w:top w:val="none" w:sz="0" w:space="0" w:color="auto"/>
                <w:left w:val="none" w:sz="0" w:space="0" w:color="auto"/>
                <w:bottom w:val="none" w:sz="0" w:space="0" w:color="auto"/>
                <w:right w:val="none" w:sz="0" w:space="0" w:color="auto"/>
              </w:divBdr>
            </w:div>
            <w:div w:id="174465595">
              <w:marLeft w:val="0"/>
              <w:marRight w:val="0"/>
              <w:marTop w:val="0"/>
              <w:marBottom w:val="0"/>
              <w:divBdr>
                <w:top w:val="none" w:sz="0" w:space="0" w:color="auto"/>
                <w:left w:val="none" w:sz="0" w:space="0" w:color="auto"/>
                <w:bottom w:val="none" w:sz="0" w:space="0" w:color="auto"/>
                <w:right w:val="none" w:sz="0" w:space="0" w:color="auto"/>
              </w:divBdr>
            </w:div>
            <w:div w:id="31880313">
              <w:marLeft w:val="0"/>
              <w:marRight w:val="0"/>
              <w:marTop w:val="0"/>
              <w:marBottom w:val="0"/>
              <w:divBdr>
                <w:top w:val="none" w:sz="0" w:space="0" w:color="auto"/>
                <w:left w:val="none" w:sz="0" w:space="0" w:color="auto"/>
                <w:bottom w:val="none" w:sz="0" w:space="0" w:color="auto"/>
                <w:right w:val="none" w:sz="0" w:space="0" w:color="auto"/>
              </w:divBdr>
            </w:div>
            <w:div w:id="1977103705">
              <w:marLeft w:val="0"/>
              <w:marRight w:val="0"/>
              <w:marTop w:val="0"/>
              <w:marBottom w:val="0"/>
              <w:divBdr>
                <w:top w:val="none" w:sz="0" w:space="0" w:color="auto"/>
                <w:left w:val="none" w:sz="0" w:space="0" w:color="auto"/>
                <w:bottom w:val="none" w:sz="0" w:space="0" w:color="auto"/>
                <w:right w:val="none" w:sz="0" w:space="0" w:color="auto"/>
              </w:divBdr>
            </w:div>
            <w:div w:id="1152332458">
              <w:marLeft w:val="0"/>
              <w:marRight w:val="0"/>
              <w:marTop w:val="0"/>
              <w:marBottom w:val="0"/>
              <w:divBdr>
                <w:top w:val="none" w:sz="0" w:space="0" w:color="auto"/>
                <w:left w:val="none" w:sz="0" w:space="0" w:color="auto"/>
                <w:bottom w:val="none" w:sz="0" w:space="0" w:color="auto"/>
                <w:right w:val="none" w:sz="0" w:space="0" w:color="auto"/>
              </w:divBdr>
            </w:div>
            <w:div w:id="1974211362">
              <w:marLeft w:val="0"/>
              <w:marRight w:val="0"/>
              <w:marTop w:val="0"/>
              <w:marBottom w:val="0"/>
              <w:divBdr>
                <w:top w:val="none" w:sz="0" w:space="0" w:color="auto"/>
                <w:left w:val="none" w:sz="0" w:space="0" w:color="auto"/>
                <w:bottom w:val="none" w:sz="0" w:space="0" w:color="auto"/>
                <w:right w:val="none" w:sz="0" w:space="0" w:color="auto"/>
              </w:divBdr>
            </w:div>
            <w:div w:id="1389188108">
              <w:marLeft w:val="0"/>
              <w:marRight w:val="0"/>
              <w:marTop w:val="0"/>
              <w:marBottom w:val="0"/>
              <w:divBdr>
                <w:top w:val="none" w:sz="0" w:space="0" w:color="auto"/>
                <w:left w:val="none" w:sz="0" w:space="0" w:color="auto"/>
                <w:bottom w:val="none" w:sz="0" w:space="0" w:color="auto"/>
                <w:right w:val="none" w:sz="0" w:space="0" w:color="auto"/>
              </w:divBdr>
            </w:div>
            <w:div w:id="1277567272">
              <w:marLeft w:val="0"/>
              <w:marRight w:val="0"/>
              <w:marTop w:val="0"/>
              <w:marBottom w:val="0"/>
              <w:divBdr>
                <w:top w:val="none" w:sz="0" w:space="0" w:color="auto"/>
                <w:left w:val="none" w:sz="0" w:space="0" w:color="auto"/>
                <w:bottom w:val="none" w:sz="0" w:space="0" w:color="auto"/>
                <w:right w:val="none" w:sz="0" w:space="0" w:color="auto"/>
              </w:divBdr>
            </w:div>
            <w:div w:id="182204528">
              <w:marLeft w:val="0"/>
              <w:marRight w:val="0"/>
              <w:marTop w:val="0"/>
              <w:marBottom w:val="0"/>
              <w:divBdr>
                <w:top w:val="none" w:sz="0" w:space="0" w:color="auto"/>
                <w:left w:val="none" w:sz="0" w:space="0" w:color="auto"/>
                <w:bottom w:val="none" w:sz="0" w:space="0" w:color="auto"/>
                <w:right w:val="none" w:sz="0" w:space="0" w:color="auto"/>
              </w:divBdr>
            </w:div>
            <w:div w:id="997883687">
              <w:marLeft w:val="0"/>
              <w:marRight w:val="0"/>
              <w:marTop w:val="0"/>
              <w:marBottom w:val="0"/>
              <w:divBdr>
                <w:top w:val="none" w:sz="0" w:space="0" w:color="auto"/>
                <w:left w:val="none" w:sz="0" w:space="0" w:color="auto"/>
                <w:bottom w:val="none" w:sz="0" w:space="0" w:color="auto"/>
                <w:right w:val="none" w:sz="0" w:space="0" w:color="auto"/>
              </w:divBdr>
            </w:div>
            <w:div w:id="848639735">
              <w:marLeft w:val="0"/>
              <w:marRight w:val="0"/>
              <w:marTop w:val="0"/>
              <w:marBottom w:val="0"/>
              <w:divBdr>
                <w:top w:val="none" w:sz="0" w:space="0" w:color="auto"/>
                <w:left w:val="none" w:sz="0" w:space="0" w:color="auto"/>
                <w:bottom w:val="none" w:sz="0" w:space="0" w:color="auto"/>
                <w:right w:val="none" w:sz="0" w:space="0" w:color="auto"/>
              </w:divBdr>
            </w:div>
            <w:div w:id="824004821">
              <w:marLeft w:val="0"/>
              <w:marRight w:val="0"/>
              <w:marTop w:val="0"/>
              <w:marBottom w:val="0"/>
              <w:divBdr>
                <w:top w:val="none" w:sz="0" w:space="0" w:color="auto"/>
                <w:left w:val="none" w:sz="0" w:space="0" w:color="auto"/>
                <w:bottom w:val="none" w:sz="0" w:space="0" w:color="auto"/>
                <w:right w:val="none" w:sz="0" w:space="0" w:color="auto"/>
              </w:divBdr>
            </w:div>
          </w:divsChild>
        </w:div>
        <w:div w:id="1561790921">
          <w:marLeft w:val="0"/>
          <w:marRight w:val="0"/>
          <w:marTop w:val="0"/>
          <w:marBottom w:val="0"/>
          <w:divBdr>
            <w:top w:val="none" w:sz="0" w:space="0" w:color="auto"/>
            <w:left w:val="none" w:sz="0" w:space="0" w:color="auto"/>
            <w:bottom w:val="none" w:sz="0" w:space="0" w:color="auto"/>
            <w:right w:val="none" w:sz="0" w:space="0" w:color="auto"/>
          </w:divBdr>
          <w:divsChild>
            <w:div w:id="207576151">
              <w:marLeft w:val="0"/>
              <w:marRight w:val="0"/>
              <w:marTop w:val="0"/>
              <w:marBottom w:val="0"/>
              <w:divBdr>
                <w:top w:val="none" w:sz="0" w:space="0" w:color="auto"/>
                <w:left w:val="none" w:sz="0" w:space="0" w:color="auto"/>
                <w:bottom w:val="none" w:sz="0" w:space="0" w:color="auto"/>
                <w:right w:val="none" w:sz="0" w:space="0" w:color="auto"/>
              </w:divBdr>
            </w:div>
            <w:div w:id="622930695">
              <w:marLeft w:val="0"/>
              <w:marRight w:val="0"/>
              <w:marTop w:val="0"/>
              <w:marBottom w:val="0"/>
              <w:divBdr>
                <w:top w:val="none" w:sz="0" w:space="0" w:color="auto"/>
                <w:left w:val="none" w:sz="0" w:space="0" w:color="auto"/>
                <w:bottom w:val="none" w:sz="0" w:space="0" w:color="auto"/>
                <w:right w:val="none" w:sz="0" w:space="0" w:color="auto"/>
              </w:divBdr>
            </w:div>
            <w:div w:id="1793982961">
              <w:marLeft w:val="0"/>
              <w:marRight w:val="0"/>
              <w:marTop w:val="0"/>
              <w:marBottom w:val="0"/>
              <w:divBdr>
                <w:top w:val="none" w:sz="0" w:space="0" w:color="auto"/>
                <w:left w:val="none" w:sz="0" w:space="0" w:color="auto"/>
                <w:bottom w:val="none" w:sz="0" w:space="0" w:color="auto"/>
                <w:right w:val="none" w:sz="0" w:space="0" w:color="auto"/>
              </w:divBdr>
            </w:div>
            <w:div w:id="189999642">
              <w:marLeft w:val="0"/>
              <w:marRight w:val="0"/>
              <w:marTop w:val="0"/>
              <w:marBottom w:val="0"/>
              <w:divBdr>
                <w:top w:val="none" w:sz="0" w:space="0" w:color="auto"/>
                <w:left w:val="none" w:sz="0" w:space="0" w:color="auto"/>
                <w:bottom w:val="none" w:sz="0" w:space="0" w:color="auto"/>
                <w:right w:val="none" w:sz="0" w:space="0" w:color="auto"/>
              </w:divBdr>
            </w:div>
            <w:div w:id="8220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7437">
      <w:bodyDiv w:val="1"/>
      <w:marLeft w:val="0"/>
      <w:marRight w:val="0"/>
      <w:marTop w:val="0"/>
      <w:marBottom w:val="0"/>
      <w:divBdr>
        <w:top w:val="none" w:sz="0" w:space="0" w:color="auto"/>
        <w:left w:val="none" w:sz="0" w:space="0" w:color="auto"/>
        <w:bottom w:val="none" w:sz="0" w:space="0" w:color="auto"/>
        <w:right w:val="none" w:sz="0" w:space="0" w:color="auto"/>
      </w:divBdr>
      <w:divsChild>
        <w:div w:id="332728287">
          <w:marLeft w:val="0"/>
          <w:marRight w:val="0"/>
          <w:marTop w:val="0"/>
          <w:marBottom w:val="0"/>
          <w:divBdr>
            <w:top w:val="none" w:sz="0" w:space="0" w:color="auto"/>
            <w:left w:val="none" w:sz="0" w:space="0" w:color="auto"/>
            <w:bottom w:val="none" w:sz="0" w:space="0" w:color="auto"/>
            <w:right w:val="none" w:sz="0" w:space="0" w:color="auto"/>
          </w:divBdr>
        </w:div>
        <w:div w:id="1992636784">
          <w:marLeft w:val="0"/>
          <w:marRight w:val="0"/>
          <w:marTop w:val="0"/>
          <w:marBottom w:val="0"/>
          <w:divBdr>
            <w:top w:val="none" w:sz="0" w:space="0" w:color="auto"/>
            <w:left w:val="none" w:sz="0" w:space="0" w:color="auto"/>
            <w:bottom w:val="none" w:sz="0" w:space="0" w:color="auto"/>
            <w:right w:val="none" w:sz="0" w:space="0" w:color="auto"/>
          </w:divBdr>
        </w:div>
      </w:divsChild>
    </w:div>
    <w:div w:id="1852603115">
      <w:bodyDiv w:val="1"/>
      <w:marLeft w:val="0"/>
      <w:marRight w:val="0"/>
      <w:marTop w:val="0"/>
      <w:marBottom w:val="0"/>
      <w:divBdr>
        <w:top w:val="none" w:sz="0" w:space="0" w:color="auto"/>
        <w:left w:val="none" w:sz="0" w:space="0" w:color="auto"/>
        <w:bottom w:val="none" w:sz="0" w:space="0" w:color="auto"/>
        <w:right w:val="none" w:sz="0" w:space="0" w:color="auto"/>
      </w:divBdr>
    </w:div>
    <w:div w:id="2057384809">
      <w:bodyDiv w:val="1"/>
      <w:marLeft w:val="0"/>
      <w:marRight w:val="0"/>
      <w:marTop w:val="0"/>
      <w:marBottom w:val="0"/>
      <w:divBdr>
        <w:top w:val="none" w:sz="0" w:space="0" w:color="auto"/>
        <w:left w:val="none" w:sz="0" w:space="0" w:color="auto"/>
        <w:bottom w:val="none" w:sz="0" w:space="0" w:color="auto"/>
        <w:right w:val="none" w:sz="0" w:space="0" w:color="auto"/>
      </w:divBdr>
      <w:divsChild>
        <w:div w:id="1618295936">
          <w:marLeft w:val="0"/>
          <w:marRight w:val="0"/>
          <w:marTop w:val="0"/>
          <w:marBottom w:val="0"/>
          <w:divBdr>
            <w:top w:val="none" w:sz="0" w:space="0" w:color="auto"/>
            <w:left w:val="none" w:sz="0" w:space="0" w:color="auto"/>
            <w:bottom w:val="none" w:sz="0" w:space="0" w:color="auto"/>
            <w:right w:val="none" w:sz="0" w:space="0" w:color="auto"/>
          </w:divBdr>
        </w:div>
        <w:div w:id="9872118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Gomes</cp:lastModifiedBy>
  <cp:revision>25</cp:revision>
  <dcterms:created xsi:type="dcterms:W3CDTF">2026-08-04T03:19:00Z</dcterms:created>
  <dcterms:modified xsi:type="dcterms:W3CDTF">2026-08-04T03:44:00Z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9d4423-5b4e-412d-8355-a12f6db4d049_Enabled">
    <vt:lpwstr>true</vt:lpwstr>
  </property>
  <property fmtid="{D5CDD505-2E9C-101B-9397-08002B2CF9AE}" pid="3" name="MSIP_Label_499d4423-5b4e-412d-8355-a12f6db4d049_SetDate">
    <vt:lpwstr>2025-05-27T11:37:29Z</vt:lpwstr>
  </property>
  <property fmtid="{D5CDD505-2E9C-101B-9397-08002B2CF9AE}" pid="4" name="MSIP_Label_499d4423-5b4e-412d-8355-a12f6db4d049_Method">
    <vt:lpwstr>Privileged</vt:lpwstr>
  </property>
  <property fmtid="{D5CDD505-2E9C-101B-9397-08002B2CF9AE}" pid="5" name="MSIP_Label_499d4423-5b4e-412d-8355-a12f6db4d049_Name">
    <vt:lpwstr>None</vt:lpwstr>
  </property>
  <property fmtid="{D5CDD505-2E9C-101B-9397-08002B2CF9AE}" pid="6" name="MSIP_Label_499d4423-5b4e-412d-8355-a12f6db4d049_SiteId">
    <vt:lpwstr>c8b3b45a-b70a-4570-9b81-c4ddad44fac1</vt:lpwstr>
  </property>
  <property fmtid="{D5CDD505-2E9C-101B-9397-08002B2CF9AE}" pid="7" name="MSIP_Label_499d4423-5b4e-412d-8355-a12f6db4d049_ActionId">
    <vt:lpwstr>0eb37010-b60c-4ef0-bd1c-fb5b35f3bbf0</vt:lpwstr>
  </property>
  <property fmtid="{D5CDD505-2E9C-101B-9397-08002B2CF9AE}" pid="8" name="MSIP_Label_499d4423-5b4e-412d-8355-a12f6db4d049_ContentBits">
    <vt:lpwstr>0</vt:lpwstr>
  </property>
  <property fmtid="{D5CDD505-2E9C-101B-9397-08002B2CF9AE}" pid="9" name="MSIP_Label_499d4423-5b4e-412d-8355-a12f6db4d049_Tag">
    <vt:lpwstr>50, 0, 1, 1</vt:lpwstr>
  </property>
</Properties>
</file>