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SlicebuilderGraphmleibp1.ipnyb - has the scripts to disable network manager on the interfaces used by the EIBP code.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 Basic IPv4 Addressing cell added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#for node in slice.get_nodes():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</w:t>
        <w:tab/>
        <w:t xml:space="preserve">node.execute("sudo systemctl stop NetworkManager.service")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under EIBPStart.ipnyb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Access the Slice cell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slice = fablib.get_slice(name=SLICE_NAME)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for node in slice.get_nodes():# nirmala addded this to avoid loosing access to slice nodes.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node.execute("sudo systemctl stop NetworkManager.service")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we killed the tmux session MNLR added cell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#nirmala added this to restart network manager, else we loose access to the nodes in the slice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from FabUtils import FabOrchestrator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from fabrictestbed_extensions.fablib.fablib import FablibManager as fablib_manager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fablib = fablib_manager()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print(f"Exception: {e}")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slice = fablib.get_slice(name=SLICE_NAME)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for node in slice.get_nodes():# nirmala addded this to avoid loosing access to slice nodes.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node.execute("sudo systemctl start NetworkManager.service")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Paul Ruth suggested in Add basic IPv4 Addressing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# For each interface in the network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intf in network.get_interfaces():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intfName = intf.get_device_name()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intfNode = intf.get_node()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nodeName = intf.get_node().get_name()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intfNode.execute (f"sudo nmcli device set {intfName} managed no"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HAD A PROBLEM, THAT WE COULD NOT ACCESS THE NODE AFTER SOMETIME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SlicebuilderGraphmleibp.ipnyb - is the older version which resulted in DHCP discovers being issued by the node. The network manager was also overwriting our IP addresses.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EIBPchecks - this file has general sudo statements to bring down and bring up the interface in the slice.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EIBPDeps-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1-19-2024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Identified a problem when we create the config files the username and project ID should not be enclosed in &lt;&gt;. This results in error when we create the slice - project ID is not recognized.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Configure.ipynb has all bash scripts.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restart server -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File tab- hub control panel - stop my server - start my server.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Rerun the config.ipnyb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