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6357368" w:displacedByCustomXml="next"/>
    <w:bookmarkEnd w:id="0" w:displacedByCustomXml="next"/>
    <w:sdt>
      <w:sdtPr>
        <w:id w:val="1332329323"/>
        <w:docPartObj>
          <w:docPartGallery w:val="Cover Pages"/>
          <w:docPartUnique/>
        </w:docPartObj>
      </w:sdtPr>
      <w:sdtContent>
        <w:p w14:paraId="56549C22" w14:textId="2BBA669A" w:rsidR="00A81605" w:rsidRPr="0042512B" w:rsidRDefault="007A3326">
          <w:r w:rsidRPr="0042512B">
            <w:rPr>
              <w:noProof/>
            </w:rPr>
            <mc:AlternateContent>
              <mc:Choice Requires="wpg">
                <w:drawing>
                  <wp:anchor distT="0" distB="0" distL="114300" distR="114300" simplePos="0" relativeHeight="251659264" behindDoc="1" locked="0" layoutInCell="1" allowOverlap="1" wp14:anchorId="06F6B3B3" wp14:editId="6DDBBF8E">
                    <wp:simplePos x="0" y="0"/>
                    <wp:positionH relativeFrom="page">
                      <wp:posOffset>0</wp:posOffset>
                    </wp:positionH>
                    <wp:positionV relativeFrom="page">
                      <wp:posOffset>295275</wp:posOffset>
                    </wp:positionV>
                    <wp:extent cx="7562849" cy="9676765"/>
                    <wp:effectExtent l="0" t="0" r="635" b="635"/>
                    <wp:wrapNone/>
                    <wp:docPr id="119" name="Group 121"/>
                    <wp:cNvGraphicFramePr/>
                    <a:graphic xmlns:a="http://schemas.openxmlformats.org/drawingml/2006/main">
                      <a:graphicData uri="http://schemas.microsoft.com/office/word/2010/wordprocessingGroup">
                        <wpg:wgp>
                          <wpg:cNvGrpSpPr/>
                          <wpg:grpSpPr>
                            <a:xfrm>
                              <a:off x="0" y="0"/>
                              <a:ext cx="7562849" cy="9676765"/>
                              <a:chOff x="-295275" y="-38209"/>
                              <a:chExt cx="7562849" cy="9677509"/>
                            </a:xfrm>
                          </wpg:grpSpPr>
                          <wps:wsp>
                            <wps:cNvPr id="120" name="Rectangle 120"/>
                            <wps:cNvSpPr/>
                            <wps:spPr>
                              <a:xfrm>
                                <a:off x="-295275" y="6000750"/>
                                <a:ext cx="7543800" cy="14385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85751" y="7534267"/>
                                <a:ext cx="7553325" cy="210503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59C880" w14:textId="77777777" w:rsidR="004A4EA7" w:rsidRPr="004A4EA7" w:rsidRDefault="004A4EA7" w:rsidP="004A4EA7">
                                  <w:pPr>
                                    <w:pStyle w:val="NoSpacing"/>
                                    <w:rPr>
                                      <w:rFonts w:ascii="Arial" w:hAnsi="Arial" w:cs="Arial"/>
                                      <w:sz w:val="32"/>
                                      <w:szCs w:val="32"/>
                                    </w:rPr>
                                  </w:pPr>
                                  <w:r w:rsidRPr="004A4EA7">
                                    <w:rPr>
                                      <w:rFonts w:ascii="Arial" w:hAnsi="Arial" w:cs="Arial"/>
                                      <w:sz w:val="32"/>
                                      <w:szCs w:val="32"/>
                                    </w:rPr>
                                    <w:t>Jack of All Trades</w:t>
                                  </w:r>
                                </w:p>
                                <w:p w14:paraId="026D954B" w14:textId="77777777" w:rsidR="004A4EA7" w:rsidRPr="004A4EA7" w:rsidRDefault="004A4EA7" w:rsidP="004A4EA7">
                                  <w:pPr>
                                    <w:pStyle w:val="NoSpacing"/>
                                    <w:rPr>
                                      <w:rFonts w:ascii="Arial" w:hAnsi="Arial" w:cs="Arial"/>
                                      <w:sz w:val="24"/>
                                      <w:szCs w:val="24"/>
                                    </w:rPr>
                                  </w:pPr>
                                </w:p>
                                <w:p w14:paraId="410519F7" w14:textId="77777777" w:rsidR="004A4EA7" w:rsidRPr="004A4EA7" w:rsidRDefault="004A4EA7" w:rsidP="004A4EA7">
                                  <w:pPr>
                                    <w:pStyle w:val="NoSpacing"/>
                                    <w:rPr>
                                      <w:rFonts w:ascii="Arial" w:hAnsi="Arial" w:cs="Arial"/>
                                      <w:sz w:val="24"/>
                                      <w:szCs w:val="24"/>
                                    </w:rPr>
                                  </w:pPr>
                                  <w:r w:rsidRPr="004A4EA7">
                                    <w:rPr>
                                      <w:rFonts w:ascii="Arial" w:hAnsi="Arial" w:cs="Arial"/>
                                      <w:b/>
                                      <w:bCs/>
                                      <w:sz w:val="24"/>
                                      <w:szCs w:val="24"/>
                                    </w:rPr>
                                    <w:t>Group Leader</w:t>
                                  </w:r>
                                  <w:r w:rsidRPr="004A4EA7">
                                    <w:rPr>
                                      <w:rFonts w:ascii="Arial" w:hAnsi="Arial" w:cs="Arial"/>
                                      <w:sz w:val="24"/>
                                      <w:szCs w:val="24"/>
                                    </w:rPr>
                                    <w:t>: Bornwise Nkateko Baloyi</w:t>
                                  </w:r>
                                </w:p>
                                <w:p w14:paraId="7BC1E9A7" w14:textId="77777777" w:rsidR="004A4EA7" w:rsidRPr="004A4EA7" w:rsidRDefault="004A4EA7" w:rsidP="004A4EA7">
                                  <w:pPr>
                                    <w:pStyle w:val="NoSpacing"/>
                                    <w:rPr>
                                      <w:rFonts w:ascii="Arial" w:hAnsi="Arial" w:cs="Arial"/>
                                      <w:sz w:val="24"/>
                                      <w:szCs w:val="24"/>
                                    </w:rPr>
                                  </w:pPr>
                                  <w:r w:rsidRPr="004A4EA7">
                                    <w:rPr>
                                      <w:rFonts w:ascii="Arial" w:hAnsi="Arial" w:cs="Arial"/>
                                      <w:b/>
                                      <w:bCs/>
                                      <w:sz w:val="24"/>
                                      <w:szCs w:val="24"/>
                                    </w:rPr>
                                    <w:t>Secretary</w:t>
                                  </w:r>
                                  <w:r w:rsidRPr="004A4EA7">
                                    <w:rPr>
                                      <w:rFonts w:ascii="Arial" w:hAnsi="Arial" w:cs="Arial"/>
                                      <w:sz w:val="24"/>
                                      <w:szCs w:val="24"/>
                                    </w:rPr>
                                    <w:t>: Tshilidzi Ramabulani</w:t>
                                  </w:r>
                                </w:p>
                                <w:p w14:paraId="592DA31A" w14:textId="77777777" w:rsidR="004A4EA7" w:rsidRPr="004A4EA7" w:rsidRDefault="004A4EA7" w:rsidP="004A4EA7">
                                  <w:pPr>
                                    <w:pStyle w:val="NoSpacing"/>
                                    <w:rPr>
                                      <w:rFonts w:ascii="Arial" w:hAnsi="Arial" w:cs="Arial"/>
                                      <w:sz w:val="24"/>
                                      <w:szCs w:val="24"/>
                                    </w:rPr>
                                  </w:pPr>
                                  <w:r w:rsidRPr="004A4EA7">
                                    <w:rPr>
                                      <w:rFonts w:ascii="Arial" w:hAnsi="Arial" w:cs="Arial"/>
                                      <w:b/>
                                      <w:bCs/>
                                      <w:sz w:val="24"/>
                                      <w:szCs w:val="24"/>
                                    </w:rPr>
                                    <w:t>Other Members</w:t>
                                  </w:r>
                                  <w:r w:rsidRPr="004A4EA7">
                                    <w:rPr>
                                      <w:rFonts w:ascii="Arial" w:hAnsi="Arial" w:cs="Arial"/>
                                      <w:sz w:val="24"/>
                                      <w:szCs w:val="24"/>
                                    </w:rPr>
                                    <w:t>: Solomon Moshokoa</w:t>
                                  </w:r>
                                </w:p>
                                <w:p w14:paraId="66D3EAFE" w14:textId="1075DB26" w:rsidR="004A4EA7" w:rsidRPr="004A4EA7" w:rsidRDefault="004A4EA7" w:rsidP="004A4EA7">
                                  <w:pPr>
                                    <w:pStyle w:val="NoSpacing"/>
                                    <w:rPr>
                                      <w:rFonts w:ascii="Arial" w:hAnsi="Arial" w:cs="Arial"/>
                                      <w:sz w:val="24"/>
                                      <w:szCs w:val="24"/>
                                    </w:rPr>
                                  </w:pPr>
                                  <w:r w:rsidRPr="004A4EA7">
                                    <w:rPr>
                                      <w:rFonts w:ascii="Arial" w:hAnsi="Arial" w:cs="Arial"/>
                                      <w:sz w:val="24"/>
                                      <w:szCs w:val="24"/>
                                    </w:rPr>
                                    <w:t xml:space="preserve">                          :  Roandiswa Mbendzi</w:t>
                                  </w:r>
                                </w:p>
                                <w:p w14:paraId="42CC7C7F" w14:textId="77777777" w:rsidR="004A4EA7" w:rsidRPr="004A4EA7" w:rsidRDefault="004A4EA7" w:rsidP="004A4EA7">
                                  <w:pPr>
                                    <w:pStyle w:val="NoSpacing"/>
                                    <w:rPr>
                                      <w:rFonts w:ascii="Arial" w:hAnsi="Arial" w:cs="Arial"/>
                                      <w:sz w:val="24"/>
                                      <w:szCs w:val="24"/>
                                    </w:rPr>
                                  </w:pPr>
                                  <w:r w:rsidRPr="004A4EA7">
                                    <w:rPr>
                                      <w:rFonts w:ascii="Arial" w:hAnsi="Arial" w:cs="Arial"/>
                                      <w:sz w:val="24"/>
                                      <w:szCs w:val="24"/>
                                    </w:rPr>
                                    <w:t xml:space="preserve">                          : Puseletso Mamabolo</w:t>
                                  </w:r>
                                </w:p>
                                <w:p w14:paraId="1D409CC5" w14:textId="0A082326" w:rsidR="00A81605" w:rsidRPr="004A4EA7" w:rsidRDefault="00A81605">
                                  <w:pPr>
                                    <w:pStyle w:val="NoSpacing"/>
                                    <w:rPr>
                                      <w:caps/>
                                      <w:color w:val="FFFFFF" w:themeColor="background1"/>
                                      <w:sz w:val="24"/>
                                      <w:szCs w:val="24"/>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38209"/>
                                <a:ext cx="6858000" cy="19141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sz w:val="36"/>
                                      <w:szCs w:val="3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CF70FC" w14:textId="1CF83D68" w:rsidR="00A81605" w:rsidRDefault="004A4EA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A4EA7">
                                        <w:rPr>
                                          <w:rFonts w:ascii="Arial" w:hAnsi="Arial" w:cs="Arial"/>
                                          <w:b/>
                                          <w:bCs/>
                                          <w:sz w:val="36"/>
                                          <w:szCs w:val="36"/>
                                        </w:rPr>
                                        <w:t>Business Processes IT/ Network and Mapping</w:t>
                                      </w:r>
                                      <w:r>
                                        <w:rPr>
                                          <w:rFonts w:ascii="Arial" w:hAnsi="Arial" w:cs="Arial"/>
                                          <w:b/>
                                          <w:bCs/>
                                          <w:sz w:val="36"/>
                                          <w:szCs w:val="36"/>
                                        </w:rPr>
                                        <w:t xml:space="preserve"> </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E4C56" w14:textId="27E8217F" w:rsidR="00A81605" w:rsidRDefault="004A4EA7">
                                      <w:pPr>
                                        <w:pStyle w:val="NoSpacing"/>
                                        <w:spacing w:before="240"/>
                                        <w:rPr>
                                          <w:caps/>
                                          <w:color w:val="0E2841" w:themeColor="text2"/>
                                          <w:sz w:val="36"/>
                                          <w:szCs w:val="36"/>
                                        </w:rPr>
                                      </w:pPr>
                                      <w:r>
                                        <w:rPr>
                                          <w:caps/>
                                          <w:color w:val="0E2841" w:themeColor="text2"/>
                                          <w:sz w:val="36"/>
                                          <w:szCs w:val="36"/>
                                        </w:rPr>
                                        <w:t>Work Integrated LEARNING (XIMT6329)</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F6B3B3" id="Group 121" o:spid="_x0000_s1026" style="position:absolute;margin-left:0;margin-top:23.25pt;width:595.5pt;height:761.95pt;z-index:-251657216;mso-position-horizontal-relative:page;mso-position-vertical-relative:page" coordorigin="-2952,-382" coordsize="75628,9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">
                    <v:rect id="Rectangle 120" o:spid="_x0000_s1027" style="position:absolute;left:-2952;top:60007;width:75437;height:14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left:-2857;top:75342;width:75532;height:210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0F59C880" w14:textId="77777777" w:rsidR="004A4EA7" w:rsidRPr="004A4EA7" w:rsidRDefault="004A4EA7" w:rsidP="004A4EA7">
                            <w:pPr>
                              <w:pStyle w:val="NoSpacing"/>
                              <w:rPr>
                                <w:rFonts w:ascii="Arial" w:hAnsi="Arial" w:cs="Arial"/>
                                <w:sz w:val="32"/>
                                <w:szCs w:val="32"/>
                              </w:rPr>
                            </w:pPr>
                            <w:r w:rsidRPr="004A4EA7">
                              <w:rPr>
                                <w:rFonts w:ascii="Arial" w:hAnsi="Arial" w:cs="Arial"/>
                                <w:sz w:val="32"/>
                                <w:szCs w:val="32"/>
                              </w:rPr>
                              <w:t>Jack of All Trades</w:t>
                            </w:r>
                          </w:p>
                          <w:p w14:paraId="026D954B" w14:textId="77777777" w:rsidR="004A4EA7" w:rsidRPr="004A4EA7" w:rsidRDefault="004A4EA7" w:rsidP="004A4EA7">
                            <w:pPr>
                              <w:pStyle w:val="NoSpacing"/>
                              <w:rPr>
                                <w:rFonts w:ascii="Arial" w:hAnsi="Arial" w:cs="Arial"/>
                                <w:sz w:val="24"/>
                                <w:szCs w:val="24"/>
                              </w:rPr>
                            </w:pPr>
                          </w:p>
                          <w:p w14:paraId="410519F7" w14:textId="77777777" w:rsidR="004A4EA7" w:rsidRPr="004A4EA7" w:rsidRDefault="004A4EA7" w:rsidP="004A4EA7">
                            <w:pPr>
                              <w:pStyle w:val="NoSpacing"/>
                              <w:rPr>
                                <w:rFonts w:ascii="Arial" w:hAnsi="Arial" w:cs="Arial"/>
                                <w:sz w:val="24"/>
                                <w:szCs w:val="24"/>
                              </w:rPr>
                            </w:pPr>
                            <w:r w:rsidRPr="004A4EA7">
                              <w:rPr>
                                <w:rFonts w:ascii="Arial" w:hAnsi="Arial" w:cs="Arial"/>
                                <w:b/>
                                <w:bCs/>
                                <w:sz w:val="24"/>
                                <w:szCs w:val="24"/>
                              </w:rPr>
                              <w:t>Group Leader</w:t>
                            </w:r>
                            <w:r w:rsidRPr="004A4EA7">
                              <w:rPr>
                                <w:rFonts w:ascii="Arial" w:hAnsi="Arial" w:cs="Arial"/>
                                <w:sz w:val="24"/>
                                <w:szCs w:val="24"/>
                              </w:rPr>
                              <w:t>: Bornwise Nkateko Baloyi</w:t>
                            </w:r>
                          </w:p>
                          <w:p w14:paraId="7BC1E9A7" w14:textId="77777777" w:rsidR="004A4EA7" w:rsidRPr="004A4EA7" w:rsidRDefault="004A4EA7" w:rsidP="004A4EA7">
                            <w:pPr>
                              <w:pStyle w:val="NoSpacing"/>
                              <w:rPr>
                                <w:rFonts w:ascii="Arial" w:hAnsi="Arial" w:cs="Arial"/>
                                <w:sz w:val="24"/>
                                <w:szCs w:val="24"/>
                              </w:rPr>
                            </w:pPr>
                            <w:r w:rsidRPr="004A4EA7">
                              <w:rPr>
                                <w:rFonts w:ascii="Arial" w:hAnsi="Arial" w:cs="Arial"/>
                                <w:b/>
                                <w:bCs/>
                                <w:sz w:val="24"/>
                                <w:szCs w:val="24"/>
                              </w:rPr>
                              <w:t>Secretary</w:t>
                            </w:r>
                            <w:r w:rsidRPr="004A4EA7">
                              <w:rPr>
                                <w:rFonts w:ascii="Arial" w:hAnsi="Arial" w:cs="Arial"/>
                                <w:sz w:val="24"/>
                                <w:szCs w:val="24"/>
                              </w:rPr>
                              <w:t>: Tshilidzi Ramabulani</w:t>
                            </w:r>
                          </w:p>
                          <w:p w14:paraId="592DA31A" w14:textId="77777777" w:rsidR="004A4EA7" w:rsidRPr="004A4EA7" w:rsidRDefault="004A4EA7" w:rsidP="004A4EA7">
                            <w:pPr>
                              <w:pStyle w:val="NoSpacing"/>
                              <w:rPr>
                                <w:rFonts w:ascii="Arial" w:hAnsi="Arial" w:cs="Arial"/>
                                <w:sz w:val="24"/>
                                <w:szCs w:val="24"/>
                              </w:rPr>
                            </w:pPr>
                            <w:r w:rsidRPr="004A4EA7">
                              <w:rPr>
                                <w:rFonts w:ascii="Arial" w:hAnsi="Arial" w:cs="Arial"/>
                                <w:b/>
                                <w:bCs/>
                                <w:sz w:val="24"/>
                                <w:szCs w:val="24"/>
                              </w:rPr>
                              <w:t>Other Members</w:t>
                            </w:r>
                            <w:r w:rsidRPr="004A4EA7">
                              <w:rPr>
                                <w:rFonts w:ascii="Arial" w:hAnsi="Arial" w:cs="Arial"/>
                                <w:sz w:val="24"/>
                                <w:szCs w:val="24"/>
                              </w:rPr>
                              <w:t>: Solomon Moshokoa</w:t>
                            </w:r>
                          </w:p>
                          <w:p w14:paraId="66D3EAFE" w14:textId="1075DB26" w:rsidR="004A4EA7" w:rsidRPr="004A4EA7" w:rsidRDefault="004A4EA7" w:rsidP="004A4EA7">
                            <w:pPr>
                              <w:pStyle w:val="NoSpacing"/>
                              <w:rPr>
                                <w:rFonts w:ascii="Arial" w:hAnsi="Arial" w:cs="Arial"/>
                                <w:sz w:val="24"/>
                                <w:szCs w:val="24"/>
                              </w:rPr>
                            </w:pPr>
                            <w:r w:rsidRPr="004A4EA7">
                              <w:rPr>
                                <w:rFonts w:ascii="Arial" w:hAnsi="Arial" w:cs="Arial"/>
                                <w:sz w:val="24"/>
                                <w:szCs w:val="24"/>
                              </w:rPr>
                              <w:t xml:space="preserve">                          :  Roandiswa Mbendzi</w:t>
                            </w:r>
                          </w:p>
                          <w:p w14:paraId="42CC7C7F" w14:textId="77777777" w:rsidR="004A4EA7" w:rsidRPr="004A4EA7" w:rsidRDefault="004A4EA7" w:rsidP="004A4EA7">
                            <w:pPr>
                              <w:pStyle w:val="NoSpacing"/>
                              <w:rPr>
                                <w:rFonts w:ascii="Arial" w:hAnsi="Arial" w:cs="Arial"/>
                                <w:sz w:val="24"/>
                                <w:szCs w:val="24"/>
                              </w:rPr>
                            </w:pPr>
                            <w:r w:rsidRPr="004A4EA7">
                              <w:rPr>
                                <w:rFonts w:ascii="Arial" w:hAnsi="Arial" w:cs="Arial"/>
                                <w:sz w:val="24"/>
                                <w:szCs w:val="24"/>
                              </w:rPr>
                              <w:t xml:space="preserve">                          : Puseletso Mamabolo</w:t>
                            </w:r>
                          </w:p>
                          <w:p w14:paraId="1D409CC5" w14:textId="0A082326" w:rsidR="00A81605" w:rsidRPr="004A4EA7" w:rsidRDefault="00A81605">
                            <w:pPr>
                              <w:pStyle w:val="NoSpacing"/>
                              <w:rPr>
                                <w:caps/>
                                <w:color w:val="FFFFFF" w:themeColor="background1"/>
                                <w:sz w:val="24"/>
                                <w:szCs w:val="24"/>
                              </w:rPr>
                            </w:pPr>
                          </w:p>
                        </w:txbxContent>
                      </v:textbox>
                    </v:rect>
                    <v:shapetype id="_x0000_t202" coordsize="21600,21600" o:spt="202" path="m,l,21600r21600,l21600,xe">
                      <v:stroke joinstyle="miter"/>
                      <v:path gradientshapeok="t" o:connecttype="rect"/>
                    </v:shapetype>
                    <v:shape id="Text Box 122" o:spid="_x0000_s1029" type="#_x0000_t202" style="position:absolute;top:-382;width:68580;height:19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hAnsi="Arial" w:cs="Arial"/>
                                <w:b/>
                                <w:bCs/>
                                <w:sz w:val="36"/>
                                <w:szCs w:val="3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CF70FC" w14:textId="1CF83D68" w:rsidR="00A81605" w:rsidRDefault="004A4EA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A4EA7">
                                  <w:rPr>
                                    <w:rFonts w:ascii="Arial" w:hAnsi="Arial" w:cs="Arial"/>
                                    <w:b/>
                                    <w:bCs/>
                                    <w:sz w:val="36"/>
                                    <w:szCs w:val="36"/>
                                  </w:rPr>
                                  <w:t>Business Processes IT/ Network and Mapping</w:t>
                                </w:r>
                                <w:r>
                                  <w:rPr>
                                    <w:rFonts w:ascii="Arial" w:hAnsi="Arial" w:cs="Arial"/>
                                    <w:b/>
                                    <w:bCs/>
                                    <w:sz w:val="36"/>
                                    <w:szCs w:val="36"/>
                                  </w:rPr>
                                  <w:t xml:space="preserve"> </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E4C56" w14:textId="27E8217F" w:rsidR="00A81605" w:rsidRDefault="004A4EA7">
                                <w:pPr>
                                  <w:pStyle w:val="NoSpacing"/>
                                  <w:spacing w:before="240"/>
                                  <w:rPr>
                                    <w:caps/>
                                    <w:color w:val="0E2841" w:themeColor="text2"/>
                                    <w:sz w:val="36"/>
                                    <w:szCs w:val="36"/>
                                  </w:rPr>
                                </w:pPr>
                                <w:r>
                                  <w:rPr>
                                    <w:caps/>
                                    <w:color w:val="0E2841" w:themeColor="text2"/>
                                    <w:sz w:val="36"/>
                                    <w:szCs w:val="36"/>
                                  </w:rPr>
                                  <w:t>Work Integrated LEARNING (XIMT6329)</w:t>
                                </w:r>
                              </w:p>
                            </w:sdtContent>
                          </w:sdt>
                        </w:txbxContent>
                      </v:textbox>
                    </v:shape>
                    <w10:wrap anchorx="page" anchory="page"/>
                  </v:group>
                </w:pict>
              </mc:Fallback>
            </mc:AlternateContent>
          </w:r>
        </w:p>
        <w:p w14:paraId="3D5B1FB3" w14:textId="28FEFE09" w:rsidR="00A81605" w:rsidRPr="0042512B" w:rsidRDefault="007A3326">
          <w:r>
            <w:rPr>
              <w:noProof/>
            </w:rPr>
            <w:drawing>
              <wp:anchor distT="0" distB="0" distL="114300" distR="114300" simplePos="0" relativeHeight="251660288" behindDoc="1" locked="0" layoutInCell="1" allowOverlap="1" wp14:anchorId="496024B8" wp14:editId="0526FC15">
                <wp:simplePos x="0" y="0"/>
                <wp:positionH relativeFrom="margin">
                  <wp:posOffset>-895350</wp:posOffset>
                </wp:positionH>
                <wp:positionV relativeFrom="paragraph">
                  <wp:posOffset>635635</wp:posOffset>
                </wp:positionV>
                <wp:extent cx="7419509" cy="3794760"/>
                <wp:effectExtent l="0" t="0" r="0" b="0"/>
                <wp:wrapNone/>
                <wp:docPr id="146481158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1588" name="Picture 1" descr="A computer screen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35421" cy="3802898"/>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A81605" w:rsidRPr="0042512B">
            <w:br w:type="page"/>
          </w:r>
        </w:p>
      </w:sdtContent>
    </w:sdt>
    <w:p w14:paraId="00BFF07F" w14:textId="496CE3BE" w:rsidR="00A81605" w:rsidRPr="0042512B" w:rsidRDefault="00A81605" w:rsidP="0001111A">
      <w:pPr>
        <w:spacing w:line="360" w:lineRule="auto"/>
        <w:rPr>
          <w:rFonts w:ascii="Arial" w:hAnsi="Arial" w:cs="Arial"/>
          <w:b/>
          <w:bCs/>
          <w:sz w:val="36"/>
          <w:szCs w:val="36"/>
        </w:rPr>
      </w:pPr>
      <w:r w:rsidRPr="0042512B">
        <w:rPr>
          <w:rFonts w:ascii="Arial" w:hAnsi="Arial" w:cs="Arial"/>
          <w:b/>
          <w:bCs/>
          <w:sz w:val="36"/>
          <w:szCs w:val="36"/>
        </w:rPr>
        <w:lastRenderedPageBreak/>
        <w:t>Business</w:t>
      </w:r>
      <w:r w:rsidR="0001111A" w:rsidRPr="0042512B">
        <w:rPr>
          <w:rFonts w:ascii="Arial" w:hAnsi="Arial" w:cs="Arial"/>
          <w:b/>
          <w:bCs/>
          <w:sz w:val="36"/>
          <w:szCs w:val="36"/>
        </w:rPr>
        <w:t xml:space="preserve"> Processes IT/ Network and Mapping </w:t>
      </w:r>
    </w:p>
    <w:p w14:paraId="7F534774" w14:textId="4AE2A2E8" w:rsidR="0001111A" w:rsidRPr="0042512B" w:rsidRDefault="0001111A" w:rsidP="0001111A">
      <w:pPr>
        <w:spacing w:line="360" w:lineRule="auto"/>
        <w:rPr>
          <w:rFonts w:ascii="Arial" w:hAnsi="Arial" w:cs="Arial"/>
        </w:rPr>
      </w:pPr>
      <w:r w:rsidRPr="0042512B">
        <w:rPr>
          <w:rFonts w:ascii="Arial" w:hAnsi="Arial" w:cs="Arial"/>
        </w:rPr>
        <w:t>Proposal for Developing an Interconnected Computer Network for Central Karoo District</w:t>
      </w:r>
    </w:p>
    <w:p w14:paraId="76EF1BA3" w14:textId="3A802F49" w:rsidR="0001111A" w:rsidRPr="0042512B" w:rsidRDefault="0001111A" w:rsidP="0001111A">
      <w:pPr>
        <w:spacing w:line="360" w:lineRule="auto"/>
        <w:rPr>
          <w:rFonts w:ascii="Arial" w:hAnsi="Arial" w:cs="Arial"/>
          <w:b/>
          <w:bCs/>
        </w:rPr>
      </w:pPr>
      <w:r w:rsidRPr="0042512B">
        <w:rPr>
          <w:rFonts w:ascii="Arial" w:hAnsi="Arial" w:cs="Arial"/>
          <w:b/>
          <w:bCs/>
        </w:rPr>
        <w:t>1. IT Situation/Description</w:t>
      </w:r>
    </w:p>
    <w:p w14:paraId="5CEC3B2D" w14:textId="77777777" w:rsidR="0001111A" w:rsidRPr="0042512B" w:rsidRDefault="0001111A">
      <w:pPr>
        <w:rPr>
          <w:rFonts w:ascii="Arial" w:hAnsi="Arial" w:cs="Arial"/>
        </w:rPr>
      </w:pPr>
      <w:r w:rsidRPr="0042512B">
        <w:rPr>
          <w:rFonts w:ascii="Arial" w:hAnsi="Arial" w:cs="Arial"/>
        </w:rPr>
        <w:t>Central Karoo</w:t>
      </w:r>
      <w:r w:rsidRPr="0042512B">
        <w:rPr>
          <w:rFonts w:ascii="Arial" w:hAnsi="Arial" w:cs="Arial"/>
        </w:rPr>
        <w:t xml:space="preserve"> located 417 km southeast of Cape Town, South Africa, has transitioned from a thriving railway junction to an agricultural community due to the collapse of the South African railway system. This shift has left the region poorly connected in terms of telephony and Internet services. Despite ongoing 5G rollout efforts, connectivity remains unstable with intermittent service and heavy noise. The district comprises 3000 homes, three district hospitals, and a government administrative building housing 28 offices for 200 employees.</w:t>
      </w:r>
    </w:p>
    <w:p w14:paraId="63518836" w14:textId="77777777" w:rsidR="00D8510D" w:rsidRPr="0042512B" w:rsidRDefault="00D8510D" w:rsidP="00D8510D">
      <w:pPr>
        <w:spacing w:line="276" w:lineRule="auto"/>
        <w:rPr>
          <w:rFonts w:ascii="Arial" w:hAnsi="Arial" w:cs="Arial"/>
        </w:rPr>
      </w:pPr>
    </w:p>
    <w:p w14:paraId="7F63AF69" w14:textId="77777777" w:rsidR="00665F58" w:rsidRPr="00665F58" w:rsidRDefault="00665F58" w:rsidP="00665F58">
      <w:pPr>
        <w:spacing w:line="276" w:lineRule="auto"/>
        <w:rPr>
          <w:rFonts w:ascii="Arial" w:hAnsi="Arial" w:cs="Arial"/>
          <w:b/>
          <w:bCs/>
        </w:rPr>
      </w:pPr>
      <w:r w:rsidRPr="00665F58">
        <w:rPr>
          <w:rFonts w:ascii="Arial" w:hAnsi="Arial" w:cs="Arial"/>
          <w:b/>
          <w:bCs/>
        </w:rPr>
        <w:t>IT Situation and Description</w:t>
      </w:r>
    </w:p>
    <w:p w14:paraId="2E4D4801" w14:textId="7D013F97" w:rsidR="00665F58" w:rsidRPr="00665F58" w:rsidRDefault="00665F58" w:rsidP="00665F58">
      <w:pPr>
        <w:spacing w:line="276" w:lineRule="auto"/>
        <w:rPr>
          <w:rFonts w:ascii="Arial" w:hAnsi="Arial" w:cs="Arial"/>
        </w:rPr>
      </w:pPr>
      <w:r w:rsidRPr="00665F58">
        <w:rPr>
          <w:rFonts w:ascii="Arial" w:hAnsi="Arial" w:cs="Arial"/>
          <w:b/>
          <w:bCs/>
        </w:rPr>
        <w:t xml:space="preserve">1. </w:t>
      </w:r>
      <w:r w:rsidRPr="00665F58">
        <w:rPr>
          <w:rFonts w:ascii="Arial" w:hAnsi="Arial" w:cs="Arial"/>
        </w:rPr>
        <w:t>Geographic and Economic Background</w:t>
      </w:r>
    </w:p>
    <w:p w14:paraId="65D027C0" w14:textId="77777777" w:rsidR="00665F58" w:rsidRPr="0042512B" w:rsidRDefault="00665F58" w:rsidP="00665F58">
      <w:pPr>
        <w:pStyle w:val="ListParagraph"/>
        <w:numPr>
          <w:ilvl w:val="0"/>
          <w:numId w:val="27"/>
        </w:numPr>
        <w:spacing w:line="276" w:lineRule="auto"/>
        <w:rPr>
          <w:rFonts w:ascii="Arial" w:hAnsi="Arial" w:cs="Arial"/>
        </w:rPr>
      </w:pPr>
      <w:r w:rsidRPr="0042512B">
        <w:rPr>
          <w:rFonts w:ascii="Arial" w:hAnsi="Arial" w:cs="Arial"/>
          <w:b/>
          <w:bCs/>
        </w:rPr>
        <w:t>Location:</w:t>
      </w:r>
      <w:r w:rsidRPr="0042512B">
        <w:rPr>
          <w:rFonts w:ascii="Arial" w:hAnsi="Arial" w:cs="Arial"/>
        </w:rPr>
        <w:t xml:space="preserve"> Central Karoo, a rural district with 3000 homes, three district hospitals, and a district administrative building.</w:t>
      </w:r>
    </w:p>
    <w:p w14:paraId="6118065B" w14:textId="77777777" w:rsidR="00665F58" w:rsidRPr="0042512B" w:rsidRDefault="00665F58" w:rsidP="00665F58">
      <w:pPr>
        <w:pStyle w:val="ListParagraph"/>
        <w:numPr>
          <w:ilvl w:val="0"/>
          <w:numId w:val="27"/>
        </w:numPr>
        <w:spacing w:line="276" w:lineRule="auto"/>
        <w:rPr>
          <w:rFonts w:ascii="Arial" w:hAnsi="Arial" w:cs="Arial"/>
        </w:rPr>
      </w:pPr>
      <w:r w:rsidRPr="0042512B">
        <w:rPr>
          <w:rFonts w:ascii="Arial" w:hAnsi="Arial" w:cs="Arial"/>
          <w:b/>
          <w:bCs/>
        </w:rPr>
        <w:t>Connectivity Issues:</w:t>
      </w:r>
      <w:r w:rsidRPr="0042512B">
        <w:rPr>
          <w:rFonts w:ascii="Arial" w:hAnsi="Arial" w:cs="Arial"/>
        </w:rPr>
        <w:t xml:space="preserve"> The area has limited fixed telephony and internet connectivity, with an unreliable 5G network currently being rolled out.</w:t>
      </w:r>
    </w:p>
    <w:p w14:paraId="71B8C379" w14:textId="04508AAD" w:rsidR="00665F58" w:rsidRPr="00665F58" w:rsidRDefault="00665F58" w:rsidP="00665F58">
      <w:pPr>
        <w:spacing w:line="276" w:lineRule="auto"/>
        <w:rPr>
          <w:rFonts w:ascii="Arial" w:hAnsi="Arial" w:cs="Arial"/>
        </w:rPr>
      </w:pPr>
      <w:r w:rsidRPr="00665F58">
        <w:rPr>
          <w:rFonts w:ascii="Arial" w:hAnsi="Arial" w:cs="Arial"/>
        </w:rPr>
        <w:t>2. Existing IT Infrastructure</w:t>
      </w:r>
    </w:p>
    <w:p w14:paraId="582FE0CE" w14:textId="20E4C120" w:rsidR="00665F58" w:rsidRPr="00665F58" w:rsidRDefault="00665F58" w:rsidP="00665F58">
      <w:pPr>
        <w:spacing w:line="276" w:lineRule="auto"/>
        <w:rPr>
          <w:rFonts w:ascii="Arial" w:hAnsi="Arial" w:cs="Arial"/>
        </w:rPr>
      </w:pPr>
      <w:r w:rsidRPr="00665F58">
        <w:rPr>
          <w:rFonts w:ascii="Arial" w:hAnsi="Arial" w:cs="Arial"/>
          <w:b/>
          <w:bCs/>
        </w:rPr>
        <w:t>Network Operating Center (NOC)</w:t>
      </w:r>
    </w:p>
    <w:p w14:paraId="3FD035BF" w14:textId="77777777" w:rsidR="00665F58" w:rsidRPr="0042512B" w:rsidRDefault="00665F58" w:rsidP="00665F58">
      <w:pPr>
        <w:pStyle w:val="ListParagraph"/>
        <w:numPr>
          <w:ilvl w:val="0"/>
          <w:numId w:val="29"/>
        </w:numPr>
        <w:spacing w:line="276" w:lineRule="auto"/>
        <w:rPr>
          <w:rFonts w:ascii="Arial" w:hAnsi="Arial" w:cs="Arial"/>
        </w:rPr>
      </w:pPr>
      <w:r w:rsidRPr="0042512B">
        <w:rPr>
          <w:rFonts w:ascii="Arial" w:hAnsi="Arial" w:cs="Arial"/>
          <w:b/>
          <w:bCs/>
        </w:rPr>
        <w:t>Power Backup:</w:t>
      </w:r>
      <w:r w:rsidRPr="0042512B">
        <w:rPr>
          <w:rFonts w:ascii="Arial" w:hAnsi="Arial" w:cs="Arial"/>
        </w:rPr>
        <w:t xml:space="preserve"> The NOC is equipped with 70 deep cycle batteries, five inverters, solar regulators, and DC/AC disconnects.</w:t>
      </w:r>
    </w:p>
    <w:p w14:paraId="31AAC458" w14:textId="77777777" w:rsidR="00665F58" w:rsidRPr="0042512B" w:rsidRDefault="00665F58" w:rsidP="00665F58">
      <w:pPr>
        <w:pStyle w:val="ListParagraph"/>
        <w:numPr>
          <w:ilvl w:val="0"/>
          <w:numId w:val="29"/>
        </w:numPr>
        <w:spacing w:line="276" w:lineRule="auto"/>
        <w:rPr>
          <w:rFonts w:ascii="Arial" w:hAnsi="Arial" w:cs="Arial"/>
        </w:rPr>
      </w:pPr>
      <w:r w:rsidRPr="0042512B">
        <w:rPr>
          <w:rFonts w:ascii="Arial" w:hAnsi="Arial" w:cs="Arial"/>
          <w:b/>
          <w:bCs/>
        </w:rPr>
        <w:t>Server Room:</w:t>
      </w:r>
      <w:r w:rsidRPr="0042512B">
        <w:rPr>
          <w:rFonts w:ascii="Arial" w:hAnsi="Arial" w:cs="Arial"/>
        </w:rPr>
        <w:t xml:space="preserve"> Houses a rack unit for servers, with cooling and dust prevention measures.</w:t>
      </w:r>
    </w:p>
    <w:p w14:paraId="7F3B2348" w14:textId="77777777" w:rsidR="00665F58" w:rsidRPr="0042512B" w:rsidRDefault="00665F58" w:rsidP="00665F58">
      <w:pPr>
        <w:pStyle w:val="ListParagraph"/>
        <w:numPr>
          <w:ilvl w:val="0"/>
          <w:numId w:val="29"/>
        </w:numPr>
        <w:spacing w:line="276" w:lineRule="auto"/>
        <w:rPr>
          <w:rFonts w:ascii="Arial" w:hAnsi="Arial" w:cs="Arial"/>
        </w:rPr>
      </w:pPr>
      <w:r w:rsidRPr="0042512B">
        <w:rPr>
          <w:rFonts w:ascii="Arial" w:hAnsi="Arial" w:cs="Arial"/>
          <w:b/>
          <w:bCs/>
        </w:rPr>
        <w:t>Solar Panels:</w:t>
      </w:r>
      <w:r w:rsidRPr="0042512B">
        <w:rPr>
          <w:rFonts w:ascii="Arial" w:hAnsi="Arial" w:cs="Arial"/>
        </w:rPr>
        <w:t xml:space="preserve"> 24 solar panels installed on a south-facing, 20-degree inclined roof to power the NOC.</w:t>
      </w:r>
    </w:p>
    <w:p w14:paraId="1AC56DA8" w14:textId="23D2FD55" w:rsidR="00665F58" w:rsidRPr="00665F58" w:rsidRDefault="00665F58" w:rsidP="0042512B">
      <w:pPr>
        <w:spacing w:line="276" w:lineRule="auto"/>
        <w:ind w:left="360"/>
        <w:rPr>
          <w:rFonts w:ascii="Arial" w:hAnsi="Arial" w:cs="Arial"/>
          <w:b/>
          <w:bCs/>
        </w:rPr>
      </w:pPr>
      <w:r w:rsidRPr="00665F58">
        <w:rPr>
          <w:rFonts w:ascii="Arial" w:hAnsi="Arial" w:cs="Arial"/>
          <w:b/>
          <w:bCs/>
        </w:rPr>
        <w:t>Wireless Backbone Infrastructure</w:t>
      </w:r>
    </w:p>
    <w:p w14:paraId="230C7A1C" w14:textId="77777777" w:rsidR="00665F58" w:rsidRPr="0042512B" w:rsidRDefault="00665F58" w:rsidP="0042512B">
      <w:pPr>
        <w:pStyle w:val="ListParagraph"/>
        <w:numPr>
          <w:ilvl w:val="0"/>
          <w:numId w:val="30"/>
        </w:numPr>
        <w:spacing w:line="276" w:lineRule="auto"/>
        <w:rPr>
          <w:rFonts w:ascii="Arial" w:hAnsi="Arial" w:cs="Arial"/>
        </w:rPr>
      </w:pPr>
      <w:r w:rsidRPr="0042512B">
        <w:rPr>
          <w:rFonts w:ascii="Arial" w:hAnsi="Arial" w:cs="Arial"/>
          <w:b/>
          <w:bCs/>
        </w:rPr>
        <w:t>Smart Bridges Multi-band Access Points:</w:t>
      </w:r>
      <w:r w:rsidRPr="0042512B">
        <w:rPr>
          <w:rFonts w:ascii="Arial" w:hAnsi="Arial" w:cs="Arial"/>
        </w:rPr>
        <w:t xml:space="preserve"> These provide point-to-multipoint wireless links.</w:t>
      </w:r>
    </w:p>
    <w:p w14:paraId="30B540DD" w14:textId="77777777" w:rsidR="00665F58" w:rsidRPr="0042512B" w:rsidRDefault="00665F58" w:rsidP="0042512B">
      <w:pPr>
        <w:pStyle w:val="ListParagraph"/>
        <w:numPr>
          <w:ilvl w:val="0"/>
          <w:numId w:val="30"/>
        </w:numPr>
        <w:spacing w:line="276" w:lineRule="auto"/>
        <w:rPr>
          <w:rFonts w:ascii="Arial" w:hAnsi="Arial" w:cs="Arial"/>
        </w:rPr>
      </w:pPr>
      <w:r w:rsidRPr="0042512B">
        <w:rPr>
          <w:rFonts w:ascii="Arial" w:hAnsi="Arial" w:cs="Arial"/>
          <w:b/>
          <w:bCs/>
        </w:rPr>
        <w:t>Network Topology:</w:t>
      </w:r>
      <w:r w:rsidRPr="0042512B">
        <w:rPr>
          <w:rFonts w:ascii="Arial" w:hAnsi="Arial" w:cs="Arial"/>
        </w:rPr>
        <w:t xml:space="preserve"> A star topology with a 90-degree sectoral antenna and an omnidirectional antenna to cover the area.</w:t>
      </w:r>
    </w:p>
    <w:p w14:paraId="34863D12" w14:textId="77777777" w:rsidR="00665F58" w:rsidRPr="00665F58" w:rsidRDefault="00665F58" w:rsidP="00665F58">
      <w:pPr>
        <w:spacing w:line="276" w:lineRule="auto"/>
        <w:rPr>
          <w:rFonts w:ascii="Arial" w:hAnsi="Arial" w:cs="Arial"/>
        </w:rPr>
      </w:pPr>
      <w:r w:rsidRPr="00665F58">
        <w:rPr>
          <w:rFonts w:ascii="Arial" w:hAnsi="Arial" w:cs="Arial"/>
        </w:rPr>
        <w:t>3. Applications and Security Concerns</w:t>
      </w:r>
      <w:r w:rsidRPr="00665F58">
        <w:rPr>
          <w:rFonts w:ascii="Arial" w:hAnsi="Arial" w:cs="Arial"/>
          <w:b/>
          <w:bCs/>
        </w:rPr>
        <w:t>:</w:t>
      </w:r>
    </w:p>
    <w:p w14:paraId="1CE1ACC4" w14:textId="77777777" w:rsidR="00665F58" w:rsidRPr="0042512B" w:rsidRDefault="00665F58" w:rsidP="0042512B">
      <w:pPr>
        <w:pStyle w:val="ListParagraph"/>
        <w:numPr>
          <w:ilvl w:val="0"/>
          <w:numId w:val="31"/>
        </w:numPr>
        <w:spacing w:line="276" w:lineRule="auto"/>
        <w:rPr>
          <w:rFonts w:ascii="Arial" w:hAnsi="Arial" w:cs="Arial"/>
        </w:rPr>
      </w:pPr>
      <w:r w:rsidRPr="0042512B">
        <w:rPr>
          <w:rFonts w:ascii="Arial" w:hAnsi="Arial" w:cs="Arial"/>
          <w:b/>
          <w:bCs/>
        </w:rPr>
        <w:t>ERP and Microsoft Office:</w:t>
      </w:r>
      <w:r w:rsidRPr="0042512B">
        <w:rPr>
          <w:rFonts w:ascii="Arial" w:hAnsi="Arial" w:cs="Arial"/>
        </w:rPr>
        <w:t xml:space="preserve"> Installed on 200 government desktops.</w:t>
      </w:r>
    </w:p>
    <w:p w14:paraId="18AD8AC9" w14:textId="77777777" w:rsidR="00665F58" w:rsidRPr="0042512B" w:rsidRDefault="00665F58" w:rsidP="0042512B">
      <w:pPr>
        <w:pStyle w:val="ListParagraph"/>
        <w:numPr>
          <w:ilvl w:val="0"/>
          <w:numId w:val="31"/>
        </w:numPr>
        <w:spacing w:line="276" w:lineRule="auto"/>
        <w:rPr>
          <w:rFonts w:ascii="Arial" w:hAnsi="Arial" w:cs="Arial"/>
        </w:rPr>
      </w:pPr>
      <w:r w:rsidRPr="0042512B">
        <w:rPr>
          <w:rFonts w:ascii="Arial" w:hAnsi="Arial" w:cs="Arial"/>
          <w:b/>
          <w:bCs/>
        </w:rPr>
        <w:t>Security Concerns</w:t>
      </w:r>
      <w:r w:rsidRPr="0042512B">
        <w:rPr>
          <w:rFonts w:ascii="Arial" w:hAnsi="Arial" w:cs="Arial"/>
        </w:rPr>
        <w:t>: Issues with trust and security among external suppliers accessing government data.</w:t>
      </w:r>
    </w:p>
    <w:p w14:paraId="54B2019B" w14:textId="77777777" w:rsidR="00665F58" w:rsidRPr="00665F58" w:rsidRDefault="00665F58" w:rsidP="00665F58">
      <w:pPr>
        <w:spacing w:line="276" w:lineRule="auto"/>
        <w:rPr>
          <w:rFonts w:ascii="Arial" w:hAnsi="Arial" w:cs="Arial"/>
          <w:b/>
          <w:bCs/>
        </w:rPr>
      </w:pPr>
      <w:r w:rsidRPr="00665F58">
        <w:rPr>
          <w:rFonts w:ascii="Arial" w:hAnsi="Arial" w:cs="Arial"/>
          <w:b/>
          <w:bCs/>
        </w:rPr>
        <w:lastRenderedPageBreak/>
        <w:t>Business Processes and IT/Networking Mapping</w:t>
      </w:r>
    </w:p>
    <w:p w14:paraId="4BF4872D" w14:textId="1AA68BDA" w:rsidR="00665F58" w:rsidRPr="00665F58" w:rsidRDefault="00665F58" w:rsidP="00665F58">
      <w:pPr>
        <w:spacing w:line="276" w:lineRule="auto"/>
        <w:rPr>
          <w:rFonts w:ascii="Arial" w:hAnsi="Arial" w:cs="Arial"/>
        </w:rPr>
      </w:pPr>
      <w:r w:rsidRPr="00665F58">
        <w:rPr>
          <w:rFonts w:ascii="Arial" w:hAnsi="Arial" w:cs="Arial"/>
        </w:rPr>
        <w:t>1. Communication and Collaboration</w:t>
      </w:r>
    </w:p>
    <w:p w14:paraId="7EF2AA74" w14:textId="024FF1AE" w:rsidR="00665F58" w:rsidRPr="00665F58" w:rsidRDefault="00665F58" w:rsidP="0042512B">
      <w:pPr>
        <w:spacing w:line="276" w:lineRule="auto"/>
        <w:rPr>
          <w:rFonts w:ascii="Arial" w:hAnsi="Arial" w:cs="Arial"/>
        </w:rPr>
      </w:pPr>
      <w:r w:rsidRPr="00665F58">
        <w:rPr>
          <w:rFonts w:ascii="Arial" w:hAnsi="Arial" w:cs="Arial"/>
          <w:b/>
          <w:bCs/>
        </w:rPr>
        <w:t>Processes</w:t>
      </w:r>
    </w:p>
    <w:p w14:paraId="3E820D91" w14:textId="77777777" w:rsidR="00665F58" w:rsidRPr="0042512B" w:rsidRDefault="00665F58" w:rsidP="0042512B">
      <w:pPr>
        <w:pStyle w:val="ListParagraph"/>
        <w:numPr>
          <w:ilvl w:val="0"/>
          <w:numId w:val="32"/>
        </w:numPr>
        <w:spacing w:line="276" w:lineRule="auto"/>
        <w:rPr>
          <w:rFonts w:ascii="Arial" w:hAnsi="Arial" w:cs="Arial"/>
        </w:rPr>
      </w:pPr>
      <w:r w:rsidRPr="0042512B">
        <w:rPr>
          <w:rFonts w:ascii="Arial" w:hAnsi="Arial" w:cs="Arial"/>
          <w:b/>
          <w:bCs/>
        </w:rPr>
        <w:t>Internal Communication:</w:t>
      </w:r>
      <w:r w:rsidRPr="0042512B">
        <w:rPr>
          <w:rFonts w:ascii="Arial" w:hAnsi="Arial" w:cs="Arial"/>
        </w:rPr>
        <w:t xml:space="preserve"> Coordination among government offices, hospitals, and suppliers.</w:t>
      </w:r>
    </w:p>
    <w:p w14:paraId="1E4F3D08" w14:textId="77777777" w:rsidR="00665F58" w:rsidRPr="0042512B" w:rsidRDefault="00665F58" w:rsidP="0042512B">
      <w:pPr>
        <w:pStyle w:val="ListParagraph"/>
        <w:numPr>
          <w:ilvl w:val="0"/>
          <w:numId w:val="32"/>
        </w:numPr>
        <w:spacing w:line="276" w:lineRule="auto"/>
        <w:rPr>
          <w:rFonts w:ascii="Arial" w:hAnsi="Arial" w:cs="Arial"/>
        </w:rPr>
      </w:pPr>
      <w:r w:rsidRPr="0042512B">
        <w:rPr>
          <w:rFonts w:ascii="Arial" w:hAnsi="Arial" w:cs="Arial"/>
          <w:b/>
          <w:bCs/>
        </w:rPr>
        <w:t>External Communication:</w:t>
      </w:r>
      <w:r w:rsidRPr="0042512B">
        <w:rPr>
          <w:rFonts w:ascii="Arial" w:hAnsi="Arial" w:cs="Arial"/>
        </w:rPr>
        <w:t xml:space="preserve"> Engaging with 3000 homes and the broader community.</w:t>
      </w:r>
    </w:p>
    <w:p w14:paraId="60E52F13" w14:textId="4C81F1FE" w:rsidR="00665F58" w:rsidRPr="00665F58" w:rsidRDefault="00665F58" w:rsidP="0042512B">
      <w:pPr>
        <w:spacing w:line="276" w:lineRule="auto"/>
        <w:rPr>
          <w:rFonts w:ascii="Arial" w:hAnsi="Arial" w:cs="Arial"/>
        </w:rPr>
      </w:pPr>
      <w:r w:rsidRPr="00665F58">
        <w:rPr>
          <w:rFonts w:ascii="Arial" w:hAnsi="Arial" w:cs="Arial"/>
          <w:b/>
          <w:bCs/>
        </w:rPr>
        <w:t>IT/Networking Requirements</w:t>
      </w:r>
    </w:p>
    <w:p w14:paraId="534BDD91" w14:textId="77777777" w:rsidR="00665F58" w:rsidRPr="0042512B" w:rsidRDefault="00665F58" w:rsidP="0042512B">
      <w:pPr>
        <w:pStyle w:val="ListParagraph"/>
        <w:numPr>
          <w:ilvl w:val="0"/>
          <w:numId w:val="33"/>
        </w:numPr>
        <w:spacing w:line="276" w:lineRule="auto"/>
        <w:rPr>
          <w:rFonts w:ascii="Arial" w:hAnsi="Arial" w:cs="Arial"/>
        </w:rPr>
      </w:pPr>
      <w:r w:rsidRPr="0042512B">
        <w:rPr>
          <w:rFonts w:ascii="Arial" w:hAnsi="Arial" w:cs="Arial"/>
          <w:b/>
          <w:bCs/>
        </w:rPr>
        <w:t>Intranet:</w:t>
      </w:r>
      <w:r w:rsidRPr="0042512B">
        <w:rPr>
          <w:rFonts w:ascii="Arial" w:hAnsi="Arial" w:cs="Arial"/>
        </w:rPr>
        <w:t xml:space="preserve"> Establish a secure intranet for internal communications.</w:t>
      </w:r>
    </w:p>
    <w:p w14:paraId="207FF292" w14:textId="77777777" w:rsidR="00665F58" w:rsidRPr="0042512B" w:rsidRDefault="00665F58" w:rsidP="0042512B">
      <w:pPr>
        <w:pStyle w:val="ListParagraph"/>
        <w:numPr>
          <w:ilvl w:val="0"/>
          <w:numId w:val="33"/>
        </w:numPr>
        <w:spacing w:line="276" w:lineRule="auto"/>
        <w:rPr>
          <w:rFonts w:ascii="Arial" w:hAnsi="Arial" w:cs="Arial"/>
        </w:rPr>
      </w:pPr>
      <w:r w:rsidRPr="0042512B">
        <w:rPr>
          <w:rFonts w:ascii="Arial" w:hAnsi="Arial" w:cs="Arial"/>
          <w:b/>
          <w:bCs/>
        </w:rPr>
        <w:t>Internet:</w:t>
      </w:r>
      <w:r w:rsidRPr="0042512B">
        <w:rPr>
          <w:rFonts w:ascii="Arial" w:hAnsi="Arial" w:cs="Arial"/>
        </w:rPr>
        <w:t xml:space="preserve"> Reliable, high-speed internet for external communications and remote work.</w:t>
      </w:r>
    </w:p>
    <w:p w14:paraId="67899E48" w14:textId="77777777" w:rsidR="00665F58" w:rsidRPr="0042512B" w:rsidRDefault="00665F58" w:rsidP="0042512B">
      <w:pPr>
        <w:pStyle w:val="ListParagraph"/>
        <w:numPr>
          <w:ilvl w:val="0"/>
          <w:numId w:val="33"/>
        </w:numPr>
        <w:spacing w:line="276" w:lineRule="auto"/>
        <w:rPr>
          <w:rFonts w:ascii="Arial" w:hAnsi="Arial" w:cs="Arial"/>
        </w:rPr>
      </w:pPr>
      <w:r w:rsidRPr="0042512B">
        <w:rPr>
          <w:rFonts w:ascii="Arial" w:hAnsi="Arial" w:cs="Arial"/>
          <w:b/>
          <w:bCs/>
        </w:rPr>
        <w:t>VPNs:</w:t>
      </w:r>
      <w:r w:rsidRPr="0042512B">
        <w:rPr>
          <w:rFonts w:ascii="Arial" w:hAnsi="Arial" w:cs="Arial"/>
        </w:rPr>
        <w:t xml:space="preserve"> Secure access for external suppliers to government systems.</w:t>
      </w:r>
    </w:p>
    <w:p w14:paraId="258A28CB" w14:textId="77777777" w:rsidR="00665F58" w:rsidRPr="00665F58" w:rsidRDefault="00665F58" w:rsidP="00665F58">
      <w:pPr>
        <w:spacing w:line="276" w:lineRule="auto"/>
        <w:rPr>
          <w:rFonts w:ascii="Arial" w:hAnsi="Arial" w:cs="Arial"/>
        </w:rPr>
      </w:pPr>
      <w:r w:rsidRPr="00665F58">
        <w:rPr>
          <w:rFonts w:ascii="Arial" w:hAnsi="Arial" w:cs="Arial"/>
        </w:rPr>
        <w:t>2. Healthcare Services:</w:t>
      </w:r>
    </w:p>
    <w:p w14:paraId="404BB828" w14:textId="77777777" w:rsidR="00665F58" w:rsidRPr="00665F58" w:rsidRDefault="00665F58" w:rsidP="0042512B">
      <w:pPr>
        <w:spacing w:line="276" w:lineRule="auto"/>
        <w:rPr>
          <w:rFonts w:ascii="Arial" w:hAnsi="Arial" w:cs="Arial"/>
        </w:rPr>
      </w:pPr>
      <w:r w:rsidRPr="00665F58">
        <w:rPr>
          <w:rFonts w:ascii="Arial" w:hAnsi="Arial" w:cs="Arial"/>
          <w:b/>
          <w:bCs/>
        </w:rPr>
        <w:t>Processes:</w:t>
      </w:r>
    </w:p>
    <w:p w14:paraId="33E4AA27" w14:textId="77777777" w:rsidR="00665F58" w:rsidRPr="0042512B" w:rsidRDefault="00665F58" w:rsidP="0042512B">
      <w:pPr>
        <w:pStyle w:val="ListParagraph"/>
        <w:numPr>
          <w:ilvl w:val="0"/>
          <w:numId w:val="34"/>
        </w:numPr>
        <w:spacing w:line="276" w:lineRule="auto"/>
        <w:rPr>
          <w:rFonts w:ascii="Arial" w:hAnsi="Arial" w:cs="Arial"/>
        </w:rPr>
      </w:pPr>
      <w:r w:rsidRPr="0042512B">
        <w:rPr>
          <w:rFonts w:ascii="Arial" w:hAnsi="Arial" w:cs="Arial"/>
          <w:b/>
          <w:bCs/>
        </w:rPr>
        <w:t>Patient Data Management:</w:t>
      </w:r>
      <w:r w:rsidRPr="0042512B">
        <w:rPr>
          <w:rFonts w:ascii="Arial" w:hAnsi="Arial" w:cs="Arial"/>
        </w:rPr>
        <w:t xml:space="preserve"> Efficient access to and updating of patient records.</w:t>
      </w:r>
    </w:p>
    <w:p w14:paraId="666068EA" w14:textId="77777777" w:rsidR="00665F58" w:rsidRPr="0042512B" w:rsidRDefault="00665F58" w:rsidP="0042512B">
      <w:pPr>
        <w:pStyle w:val="ListParagraph"/>
        <w:numPr>
          <w:ilvl w:val="0"/>
          <w:numId w:val="34"/>
        </w:numPr>
        <w:spacing w:line="276" w:lineRule="auto"/>
        <w:rPr>
          <w:rFonts w:ascii="Arial" w:hAnsi="Arial" w:cs="Arial"/>
        </w:rPr>
      </w:pPr>
      <w:r w:rsidRPr="0042512B">
        <w:rPr>
          <w:rFonts w:ascii="Arial" w:hAnsi="Arial" w:cs="Arial"/>
          <w:b/>
          <w:bCs/>
        </w:rPr>
        <w:t>Telemedicine:</w:t>
      </w:r>
      <w:r w:rsidRPr="0042512B">
        <w:rPr>
          <w:rFonts w:ascii="Arial" w:hAnsi="Arial" w:cs="Arial"/>
        </w:rPr>
        <w:t xml:space="preserve"> Facilitate remote medical consultations and diagnostics.</w:t>
      </w:r>
    </w:p>
    <w:p w14:paraId="648C1708" w14:textId="77777777" w:rsidR="0042512B" w:rsidRDefault="0042512B" w:rsidP="0042512B">
      <w:pPr>
        <w:spacing w:line="276" w:lineRule="auto"/>
        <w:rPr>
          <w:rFonts w:ascii="Arial" w:hAnsi="Arial" w:cs="Arial"/>
          <w:b/>
          <w:bCs/>
        </w:rPr>
      </w:pPr>
    </w:p>
    <w:p w14:paraId="1BA5D58B" w14:textId="65C57E53" w:rsidR="00665F58" w:rsidRPr="00665F58" w:rsidRDefault="00665F58" w:rsidP="0042512B">
      <w:pPr>
        <w:spacing w:line="276" w:lineRule="auto"/>
        <w:rPr>
          <w:rFonts w:ascii="Arial" w:hAnsi="Arial" w:cs="Arial"/>
        </w:rPr>
      </w:pPr>
      <w:r w:rsidRPr="00665F58">
        <w:rPr>
          <w:rFonts w:ascii="Arial" w:hAnsi="Arial" w:cs="Arial"/>
          <w:b/>
          <w:bCs/>
        </w:rPr>
        <w:t>IT/Networking Requirements:</w:t>
      </w:r>
    </w:p>
    <w:p w14:paraId="43FDE4A0" w14:textId="77777777" w:rsidR="00665F58" w:rsidRPr="0042512B" w:rsidRDefault="00665F58" w:rsidP="0042512B">
      <w:pPr>
        <w:pStyle w:val="ListParagraph"/>
        <w:numPr>
          <w:ilvl w:val="0"/>
          <w:numId w:val="39"/>
        </w:numPr>
        <w:spacing w:line="276" w:lineRule="auto"/>
        <w:rPr>
          <w:rFonts w:ascii="Arial" w:hAnsi="Arial" w:cs="Arial"/>
        </w:rPr>
      </w:pPr>
      <w:r w:rsidRPr="0042512B">
        <w:rPr>
          <w:rFonts w:ascii="Arial" w:hAnsi="Arial" w:cs="Arial"/>
          <w:b/>
          <w:bCs/>
        </w:rPr>
        <w:t>High-Bandwidth Connectivity:</w:t>
      </w:r>
      <w:r w:rsidRPr="0042512B">
        <w:rPr>
          <w:rFonts w:ascii="Arial" w:hAnsi="Arial" w:cs="Arial"/>
        </w:rPr>
        <w:t xml:space="preserve"> Support telemedicine and data-intensive healthcare applications.</w:t>
      </w:r>
    </w:p>
    <w:p w14:paraId="7E38B1A0" w14:textId="77777777" w:rsidR="00665F58" w:rsidRPr="0042512B" w:rsidRDefault="00665F58" w:rsidP="0042512B">
      <w:pPr>
        <w:pStyle w:val="ListParagraph"/>
        <w:numPr>
          <w:ilvl w:val="0"/>
          <w:numId w:val="39"/>
        </w:numPr>
        <w:spacing w:line="276" w:lineRule="auto"/>
        <w:rPr>
          <w:rFonts w:ascii="Arial" w:hAnsi="Arial" w:cs="Arial"/>
        </w:rPr>
      </w:pPr>
      <w:r w:rsidRPr="0042512B">
        <w:rPr>
          <w:rFonts w:ascii="Arial" w:hAnsi="Arial" w:cs="Arial"/>
          <w:b/>
          <w:bCs/>
        </w:rPr>
        <w:t>Redundancy:</w:t>
      </w:r>
      <w:r w:rsidRPr="0042512B">
        <w:rPr>
          <w:rFonts w:ascii="Arial" w:hAnsi="Arial" w:cs="Arial"/>
        </w:rPr>
        <w:t xml:space="preserve"> Ensure uninterrupted access to critical healthcare data.</w:t>
      </w:r>
    </w:p>
    <w:p w14:paraId="60034FB8" w14:textId="77777777" w:rsidR="00665F58" w:rsidRPr="0042512B" w:rsidRDefault="00665F58" w:rsidP="0042512B">
      <w:pPr>
        <w:pStyle w:val="ListParagraph"/>
        <w:numPr>
          <w:ilvl w:val="0"/>
          <w:numId w:val="39"/>
        </w:numPr>
        <w:spacing w:line="276" w:lineRule="auto"/>
        <w:rPr>
          <w:rFonts w:ascii="Arial" w:hAnsi="Arial" w:cs="Arial"/>
        </w:rPr>
      </w:pPr>
      <w:r w:rsidRPr="0042512B">
        <w:rPr>
          <w:rFonts w:ascii="Arial" w:hAnsi="Arial" w:cs="Arial"/>
          <w:b/>
          <w:bCs/>
        </w:rPr>
        <w:t>Data Security:</w:t>
      </w:r>
      <w:r w:rsidRPr="0042512B">
        <w:rPr>
          <w:rFonts w:ascii="Arial" w:hAnsi="Arial" w:cs="Arial"/>
        </w:rPr>
        <w:t xml:space="preserve"> Implement encryption and firewalls to protect sensitive medical records.</w:t>
      </w:r>
    </w:p>
    <w:p w14:paraId="7A1624C6" w14:textId="77777777" w:rsidR="00665F58" w:rsidRPr="00665F58" w:rsidRDefault="00665F58" w:rsidP="00665F58">
      <w:pPr>
        <w:spacing w:line="276" w:lineRule="auto"/>
        <w:rPr>
          <w:rFonts w:ascii="Arial" w:hAnsi="Arial" w:cs="Arial"/>
        </w:rPr>
      </w:pPr>
      <w:r w:rsidRPr="00665F58">
        <w:rPr>
          <w:rFonts w:ascii="Arial" w:hAnsi="Arial" w:cs="Arial"/>
        </w:rPr>
        <w:t>3. Government Operations:</w:t>
      </w:r>
    </w:p>
    <w:p w14:paraId="3E8DC574" w14:textId="36DD7F47" w:rsidR="00665F58" w:rsidRPr="00665F58" w:rsidRDefault="00665F58" w:rsidP="0042512B">
      <w:pPr>
        <w:spacing w:line="276" w:lineRule="auto"/>
        <w:rPr>
          <w:rFonts w:ascii="Arial" w:hAnsi="Arial" w:cs="Arial"/>
        </w:rPr>
      </w:pPr>
      <w:r w:rsidRPr="00665F58">
        <w:rPr>
          <w:rFonts w:ascii="Arial" w:hAnsi="Arial" w:cs="Arial"/>
          <w:b/>
          <w:bCs/>
        </w:rPr>
        <w:t>Processes</w:t>
      </w:r>
    </w:p>
    <w:p w14:paraId="5FDCC0FD" w14:textId="77777777" w:rsidR="00665F58" w:rsidRPr="0042512B" w:rsidRDefault="00665F58" w:rsidP="0042512B">
      <w:pPr>
        <w:pStyle w:val="ListParagraph"/>
        <w:numPr>
          <w:ilvl w:val="0"/>
          <w:numId w:val="35"/>
        </w:numPr>
        <w:spacing w:line="276" w:lineRule="auto"/>
        <w:rPr>
          <w:rFonts w:ascii="Arial" w:hAnsi="Arial" w:cs="Arial"/>
        </w:rPr>
      </w:pPr>
      <w:r w:rsidRPr="0042512B">
        <w:rPr>
          <w:rFonts w:ascii="Arial" w:hAnsi="Arial" w:cs="Arial"/>
          <w:b/>
          <w:bCs/>
        </w:rPr>
        <w:t>Administrative Functions:</w:t>
      </w:r>
      <w:r w:rsidRPr="0042512B">
        <w:rPr>
          <w:rFonts w:ascii="Arial" w:hAnsi="Arial" w:cs="Arial"/>
        </w:rPr>
        <w:t xml:space="preserve"> Managing day-to-day operations, personnel, and public services.</w:t>
      </w:r>
    </w:p>
    <w:p w14:paraId="32E49F8C" w14:textId="77777777" w:rsidR="00665F58" w:rsidRPr="0042512B" w:rsidRDefault="00665F58" w:rsidP="0042512B">
      <w:pPr>
        <w:pStyle w:val="ListParagraph"/>
        <w:numPr>
          <w:ilvl w:val="0"/>
          <w:numId w:val="35"/>
        </w:numPr>
        <w:spacing w:line="276" w:lineRule="auto"/>
        <w:rPr>
          <w:rFonts w:ascii="Arial" w:hAnsi="Arial" w:cs="Arial"/>
        </w:rPr>
      </w:pPr>
      <w:r w:rsidRPr="0042512B">
        <w:rPr>
          <w:rFonts w:ascii="Arial" w:hAnsi="Arial" w:cs="Arial"/>
          <w:b/>
          <w:bCs/>
        </w:rPr>
        <w:t>ERP Management:</w:t>
      </w:r>
      <w:r w:rsidRPr="0042512B">
        <w:rPr>
          <w:rFonts w:ascii="Arial" w:hAnsi="Arial" w:cs="Arial"/>
        </w:rPr>
        <w:t xml:space="preserve"> Handling financial, human resources, and administrative tasks.</w:t>
      </w:r>
    </w:p>
    <w:p w14:paraId="07C99E72" w14:textId="3597888E" w:rsidR="00665F58" w:rsidRPr="00665F58" w:rsidRDefault="00665F58" w:rsidP="0042512B">
      <w:pPr>
        <w:spacing w:line="276" w:lineRule="auto"/>
        <w:rPr>
          <w:rFonts w:ascii="Arial" w:hAnsi="Arial" w:cs="Arial"/>
        </w:rPr>
      </w:pPr>
      <w:r w:rsidRPr="00665F58">
        <w:rPr>
          <w:rFonts w:ascii="Arial" w:hAnsi="Arial" w:cs="Arial"/>
          <w:b/>
          <w:bCs/>
        </w:rPr>
        <w:t>IT/Networking Requirements</w:t>
      </w:r>
    </w:p>
    <w:p w14:paraId="5CD0340F" w14:textId="77777777" w:rsidR="00665F58" w:rsidRPr="0042512B" w:rsidRDefault="00665F58" w:rsidP="0042512B">
      <w:pPr>
        <w:pStyle w:val="ListParagraph"/>
        <w:numPr>
          <w:ilvl w:val="0"/>
          <w:numId w:val="36"/>
        </w:numPr>
        <w:spacing w:line="276" w:lineRule="auto"/>
        <w:rPr>
          <w:rFonts w:ascii="Arial" w:hAnsi="Arial" w:cs="Arial"/>
        </w:rPr>
      </w:pPr>
      <w:r w:rsidRPr="0042512B">
        <w:rPr>
          <w:rFonts w:ascii="Arial" w:hAnsi="Arial" w:cs="Arial"/>
          <w:b/>
          <w:bCs/>
        </w:rPr>
        <w:t>Centralized Database Access:</w:t>
      </w:r>
      <w:r w:rsidRPr="0042512B">
        <w:rPr>
          <w:rFonts w:ascii="Arial" w:hAnsi="Arial" w:cs="Arial"/>
        </w:rPr>
        <w:t xml:space="preserve"> Real-time updates and monitoring of ERP systems.</w:t>
      </w:r>
    </w:p>
    <w:p w14:paraId="3A6A0994" w14:textId="77777777" w:rsidR="00665F58" w:rsidRPr="0042512B" w:rsidRDefault="00665F58" w:rsidP="0042512B">
      <w:pPr>
        <w:pStyle w:val="ListParagraph"/>
        <w:numPr>
          <w:ilvl w:val="0"/>
          <w:numId w:val="36"/>
        </w:numPr>
        <w:spacing w:line="276" w:lineRule="auto"/>
        <w:rPr>
          <w:rFonts w:ascii="Arial" w:hAnsi="Arial" w:cs="Arial"/>
        </w:rPr>
      </w:pPr>
      <w:r w:rsidRPr="0042512B">
        <w:rPr>
          <w:rFonts w:ascii="Arial" w:hAnsi="Arial" w:cs="Arial"/>
          <w:b/>
          <w:bCs/>
        </w:rPr>
        <w:t>Secure LAN:</w:t>
      </w:r>
      <w:r w:rsidRPr="0042512B">
        <w:rPr>
          <w:rFonts w:ascii="Arial" w:hAnsi="Arial" w:cs="Arial"/>
        </w:rPr>
        <w:t xml:space="preserve"> Support secure connectivity within the administrative building.</w:t>
      </w:r>
    </w:p>
    <w:p w14:paraId="10FE3C59" w14:textId="77777777" w:rsidR="00665F58" w:rsidRPr="0042512B" w:rsidRDefault="00665F58" w:rsidP="0042512B">
      <w:pPr>
        <w:pStyle w:val="ListParagraph"/>
        <w:numPr>
          <w:ilvl w:val="0"/>
          <w:numId w:val="36"/>
        </w:numPr>
        <w:spacing w:line="276" w:lineRule="auto"/>
        <w:rPr>
          <w:rFonts w:ascii="Arial" w:hAnsi="Arial" w:cs="Arial"/>
        </w:rPr>
      </w:pPr>
      <w:r w:rsidRPr="0042512B">
        <w:rPr>
          <w:rFonts w:ascii="Arial" w:hAnsi="Arial" w:cs="Arial"/>
          <w:b/>
          <w:bCs/>
        </w:rPr>
        <w:t>Data Backup:</w:t>
      </w:r>
      <w:r w:rsidRPr="0042512B">
        <w:rPr>
          <w:rFonts w:ascii="Arial" w:hAnsi="Arial" w:cs="Arial"/>
        </w:rPr>
        <w:t xml:space="preserve"> Regular backups to prevent data loss and ensure business continuity.</w:t>
      </w:r>
    </w:p>
    <w:p w14:paraId="045DE40C" w14:textId="77777777" w:rsidR="00665F58" w:rsidRPr="00665F58" w:rsidRDefault="00665F58" w:rsidP="00665F58">
      <w:pPr>
        <w:spacing w:line="276" w:lineRule="auto"/>
        <w:rPr>
          <w:rFonts w:ascii="Arial" w:hAnsi="Arial" w:cs="Arial"/>
        </w:rPr>
      </w:pPr>
      <w:r w:rsidRPr="00665F58">
        <w:rPr>
          <w:rFonts w:ascii="Arial" w:hAnsi="Arial" w:cs="Arial"/>
        </w:rPr>
        <w:lastRenderedPageBreak/>
        <w:t>4. Community Engagement:</w:t>
      </w:r>
    </w:p>
    <w:p w14:paraId="21025F4D" w14:textId="77777777" w:rsidR="00665F58" w:rsidRPr="00665F58" w:rsidRDefault="00665F58" w:rsidP="0042512B">
      <w:pPr>
        <w:spacing w:line="276" w:lineRule="auto"/>
        <w:rPr>
          <w:rFonts w:ascii="Arial" w:hAnsi="Arial" w:cs="Arial"/>
        </w:rPr>
      </w:pPr>
      <w:r w:rsidRPr="00665F58">
        <w:rPr>
          <w:rFonts w:ascii="Arial" w:hAnsi="Arial" w:cs="Arial"/>
          <w:b/>
          <w:bCs/>
        </w:rPr>
        <w:t>Processes:</w:t>
      </w:r>
    </w:p>
    <w:p w14:paraId="730ED6A0" w14:textId="77777777" w:rsidR="00665F58" w:rsidRPr="0042512B" w:rsidRDefault="00665F58" w:rsidP="0042512B">
      <w:pPr>
        <w:pStyle w:val="ListParagraph"/>
        <w:numPr>
          <w:ilvl w:val="0"/>
          <w:numId w:val="37"/>
        </w:numPr>
        <w:spacing w:line="276" w:lineRule="auto"/>
        <w:rPr>
          <w:rFonts w:ascii="Arial" w:hAnsi="Arial" w:cs="Arial"/>
        </w:rPr>
      </w:pPr>
      <w:r w:rsidRPr="0042512B">
        <w:rPr>
          <w:rFonts w:ascii="Arial" w:hAnsi="Arial" w:cs="Arial"/>
          <w:b/>
          <w:bCs/>
        </w:rPr>
        <w:t>Service Delivery:</w:t>
      </w:r>
      <w:r w:rsidRPr="0042512B">
        <w:rPr>
          <w:rFonts w:ascii="Arial" w:hAnsi="Arial" w:cs="Arial"/>
        </w:rPr>
        <w:t xml:space="preserve"> Efficiently providing services and information to 3000 homes.</w:t>
      </w:r>
    </w:p>
    <w:p w14:paraId="1B4CA72C" w14:textId="010B0DA8" w:rsidR="00665F58" w:rsidRPr="0042512B" w:rsidRDefault="0042512B" w:rsidP="0042512B">
      <w:pPr>
        <w:pStyle w:val="ListParagraph"/>
        <w:numPr>
          <w:ilvl w:val="0"/>
          <w:numId w:val="37"/>
        </w:numPr>
        <w:spacing w:line="276" w:lineRule="auto"/>
        <w:rPr>
          <w:rFonts w:ascii="Arial" w:hAnsi="Arial" w:cs="Arial"/>
        </w:rPr>
      </w:pPr>
      <w:r w:rsidRPr="0042512B">
        <w:rPr>
          <w:rFonts w:ascii="Arial" w:hAnsi="Arial" w:cs="Arial"/>
          <w:b/>
          <w:bCs/>
        </w:rPr>
        <w:t>P</w:t>
      </w:r>
      <w:r w:rsidR="00665F58" w:rsidRPr="0042512B">
        <w:rPr>
          <w:rFonts w:ascii="Arial" w:hAnsi="Arial" w:cs="Arial"/>
          <w:b/>
          <w:bCs/>
        </w:rPr>
        <w:t>ublic Information Access:</w:t>
      </w:r>
      <w:r w:rsidR="00665F58" w:rsidRPr="0042512B">
        <w:rPr>
          <w:rFonts w:ascii="Arial" w:hAnsi="Arial" w:cs="Arial"/>
        </w:rPr>
        <w:t xml:space="preserve"> Ensuring the community has access to necessary updates and resources.</w:t>
      </w:r>
    </w:p>
    <w:p w14:paraId="66B5FDF3" w14:textId="5B00004A" w:rsidR="00665F58" w:rsidRPr="00665F58" w:rsidRDefault="00665F58" w:rsidP="0042512B">
      <w:pPr>
        <w:spacing w:line="276" w:lineRule="auto"/>
        <w:rPr>
          <w:rFonts w:ascii="Arial" w:hAnsi="Arial" w:cs="Arial"/>
        </w:rPr>
      </w:pPr>
      <w:r w:rsidRPr="00665F58">
        <w:rPr>
          <w:rFonts w:ascii="Arial" w:hAnsi="Arial" w:cs="Arial"/>
          <w:b/>
          <w:bCs/>
        </w:rPr>
        <w:t>IT/Networking Requirements</w:t>
      </w:r>
    </w:p>
    <w:p w14:paraId="6EDC519B" w14:textId="77777777" w:rsidR="00665F58" w:rsidRPr="0042512B" w:rsidRDefault="00665F58" w:rsidP="0042512B">
      <w:pPr>
        <w:pStyle w:val="ListParagraph"/>
        <w:numPr>
          <w:ilvl w:val="0"/>
          <w:numId w:val="38"/>
        </w:numPr>
        <w:spacing w:line="276" w:lineRule="auto"/>
        <w:rPr>
          <w:rFonts w:ascii="Arial" w:hAnsi="Arial" w:cs="Arial"/>
        </w:rPr>
      </w:pPr>
      <w:r w:rsidRPr="0042512B">
        <w:rPr>
          <w:rFonts w:ascii="Arial" w:hAnsi="Arial" w:cs="Arial"/>
          <w:b/>
          <w:bCs/>
        </w:rPr>
        <w:t>Public Wi-Fi Hotspots:</w:t>
      </w:r>
      <w:r w:rsidRPr="0042512B">
        <w:rPr>
          <w:rFonts w:ascii="Arial" w:hAnsi="Arial" w:cs="Arial"/>
        </w:rPr>
        <w:t xml:space="preserve"> Strategically placed for community access.</w:t>
      </w:r>
    </w:p>
    <w:p w14:paraId="33B20484" w14:textId="77777777" w:rsidR="0042512B" w:rsidRPr="0042512B" w:rsidRDefault="00665F58" w:rsidP="0042512B">
      <w:pPr>
        <w:pStyle w:val="ListParagraph"/>
        <w:numPr>
          <w:ilvl w:val="0"/>
          <w:numId w:val="38"/>
        </w:numPr>
        <w:spacing w:line="276" w:lineRule="auto"/>
        <w:rPr>
          <w:rFonts w:ascii="Arial" w:hAnsi="Arial" w:cs="Arial"/>
        </w:rPr>
      </w:pPr>
      <w:r w:rsidRPr="0042512B">
        <w:rPr>
          <w:rFonts w:ascii="Arial" w:hAnsi="Arial" w:cs="Arial"/>
          <w:b/>
          <w:bCs/>
        </w:rPr>
        <w:t>Interactive Website/Portal:</w:t>
      </w:r>
      <w:r w:rsidRPr="0042512B">
        <w:rPr>
          <w:rFonts w:ascii="Arial" w:hAnsi="Arial" w:cs="Arial"/>
        </w:rPr>
        <w:t xml:space="preserve"> For accessing government services and information.</w:t>
      </w:r>
    </w:p>
    <w:p w14:paraId="75589041" w14:textId="3DBA6B45" w:rsidR="00665F58" w:rsidRPr="0042512B" w:rsidRDefault="00665F58" w:rsidP="0042512B">
      <w:pPr>
        <w:pStyle w:val="ListParagraph"/>
        <w:numPr>
          <w:ilvl w:val="0"/>
          <w:numId w:val="38"/>
        </w:numPr>
        <w:spacing w:line="276" w:lineRule="auto"/>
        <w:rPr>
          <w:rFonts w:ascii="Arial" w:hAnsi="Arial" w:cs="Arial"/>
        </w:rPr>
      </w:pPr>
      <w:r w:rsidRPr="0042512B">
        <w:rPr>
          <w:rFonts w:ascii="Arial" w:hAnsi="Arial" w:cs="Arial"/>
          <w:b/>
          <w:bCs/>
        </w:rPr>
        <w:t>Scalable Network:</w:t>
      </w:r>
      <w:r w:rsidRPr="0042512B">
        <w:rPr>
          <w:rFonts w:ascii="Arial" w:hAnsi="Arial" w:cs="Arial"/>
        </w:rPr>
        <w:t xml:space="preserve"> To accommodate future growth and increased demand.</w:t>
      </w:r>
    </w:p>
    <w:p w14:paraId="61A2FFCD" w14:textId="77777777" w:rsidR="00665F58" w:rsidRPr="00665F58" w:rsidRDefault="00665F58" w:rsidP="00665F58">
      <w:pPr>
        <w:spacing w:line="276" w:lineRule="auto"/>
        <w:rPr>
          <w:rFonts w:ascii="Arial" w:hAnsi="Arial" w:cs="Arial"/>
        </w:rPr>
      </w:pPr>
      <w:r w:rsidRPr="00665F58">
        <w:rPr>
          <w:rFonts w:ascii="Arial" w:hAnsi="Arial" w:cs="Arial"/>
        </w:rPr>
        <w:t>5. Security and Trust Management:</w:t>
      </w:r>
    </w:p>
    <w:p w14:paraId="453C54C8" w14:textId="6D5C88C9" w:rsidR="00665F58" w:rsidRPr="00665F58" w:rsidRDefault="00665F58" w:rsidP="0042512B">
      <w:pPr>
        <w:spacing w:line="276" w:lineRule="auto"/>
        <w:rPr>
          <w:rFonts w:ascii="Arial" w:hAnsi="Arial" w:cs="Arial"/>
        </w:rPr>
      </w:pPr>
      <w:r w:rsidRPr="00665F58">
        <w:rPr>
          <w:rFonts w:ascii="Arial" w:hAnsi="Arial" w:cs="Arial"/>
          <w:b/>
          <w:bCs/>
        </w:rPr>
        <w:t>Processes</w:t>
      </w:r>
    </w:p>
    <w:p w14:paraId="368D596B" w14:textId="77777777" w:rsidR="00665F58" w:rsidRPr="0042512B" w:rsidRDefault="00665F58" w:rsidP="0042512B">
      <w:pPr>
        <w:pStyle w:val="ListParagraph"/>
        <w:numPr>
          <w:ilvl w:val="0"/>
          <w:numId w:val="40"/>
        </w:numPr>
        <w:spacing w:line="276" w:lineRule="auto"/>
        <w:rPr>
          <w:rFonts w:ascii="Arial" w:hAnsi="Arial" w:cs="Arial"/>
        </w:rPr>
      </w:pPr>
      <w:r w:rsidRPr="0042512B">
        <w:rPr>
          <w:rFonts w:ascii="Arial" w:hAnsi="Arial" w:cs="Arial"/>
          <w:b/>
          <w:bCs/>
        </w:rPr>
        <w:t>Access Control:</w:t>
      </w:r>
      <w:r w:rsidRPr="0042512B">
        <w:rPr>
          <w:rFonts w:ascii="Arial" w:hAnsi="Arial" w:cs="Arial"/>
        </w:rPr>
        <w:t xml:space="preserve"> Restricting unauthorized access to sensitive data and systems.</w:t>
      </w:r>
    </w:p>
    <w:p w14:paraId="67AC32C3" w14:textId="77777777" w:rsidR="00665F58" w:rsidRPr="0042512B" w:rsidRDefault="00665F58" w:rsidP="0042512B">
      <w:pPr>
        <w:pStyle w:val="ListParagraph"/>
        <w:numPr>
          <w:ilvl w:val="0"/>
          <w:numId w:val="40"/>
        </w:numPr>
        <w:spacing w:line="276" w:lineRule="auto"/>
        <w:rPr>
          <w:rFonts w:ascii="Arial" w:hAnsi="Arial" w:cs="Arial"/>
        </w:rPr>
      </w:pPr>
      <w:r w:rsidRPr="0042512B">
        <w:rPr>
          <w:rFonts w:ascii="Arial" w:hAnsi="Arial" w:cs="Arial"/>
          <w:b/>
          <w:bCs/>
        </w:rPr>
        <w:t>Monitoring:</w:t>
      </w:r>
      <w:r w:rsidRPr="0042512B">
        <w:rPr>
          <w:rFonts w:ascii="Arial" w:hAnsi="Arial" w:cs="Arial"/>
        </w:rPr>
        <w:t xml:space="preserve"> Continuously monitoring network traffic for potential threats.</w:t>
      </w:r>
    </w:p>
    <w:p w14:paraId="54245B53" w14:textId="1F7A33F5" w:rsidR="00665F58" w:rsidRPr="00665F58" w:rsidRDefault="00665F58" w:rsidP="004A4EA7">
      <w:pPr>
        <w:spacing w:line="276" w:lineRule="auto"/>
        <w:rPr>
          <w:rFonts w:ascii="Arial" w:hAnsi="Arial" w:cs="Arial"/>
        </w:rPr>
      </w:pPr>
      <w:r w:rsidRPr="00665F58">
        <w:rPr>
          <w:rFonts w:ascii="Arial" w:hAnsi="Arial" w:cs="Arial"/>
          <w:b/>
          <w:bCs/>
        </w:rPr>
        <w:t>IT/Networking Requirements</w:t>
      </w:r>
    </w:p>
    <w:p w14:paraId="11D05BFE" w14:textId="77777777" w:rsidR="00665F58" w:rsidRPr="004A4EA7" w:rsidRDefault="00665F58" w:rsidP="004A4EA7">
      <w:pPr>
        <w:pStyle w:val="ListParagraph"/>
        <w:numPr>
          <w:ilvl w:val="0"/>
          <w:numId w:val="41"/>
        </w:numPr>
        <w:spacing w:line="276" w:lineRule="auto"/>
        <w:rPr>
          <w:rFonts w:ascii="Arial" w:hAnsi="Arial" w:cs="Arial"/>
        </w:rPr>
      </w:pPr>
      <w:r w:rsidRPr="004A4EA7">
        <w:rPr>
          <w:rFonts w:ascii="Arial" w:hAnsi="Arial" w:cs="Arial"/>
          <w:b/>
          <w:bCs/>
        </w:rPr>
        <w:t>Firewalls and IDS/IPS:</w:t>
      </w:r>
      <w:r w:rsidRPr="004A4EA7">
        <w:rPr>
          <w:rFonts w:ascii="Arial" w:hAnsi="Arial" w:cs="Arial"/>
        </w:rPr>
        <w:t xml:space="preserve"> Advanced security measures to protect against cyber threats.</w:t>
      </w:r>
    </w:p>
    <w:p w14:paraId="0165D4C7" w14:textId="77777777" w:rsidR="00665F58" w:rsidRPr="004A4EA7" w:rsidRDefault="00665F58" w:rsidP="004A4EA7">
      <w:pPr>
        <w:pStyle w:val="ListParagraph"/>
        <w:numPr>
          <w:ilvl w:val="0"/>
          <w:numId w:val="41"/>
        </w:numPr>
        <w:spacing w:line="276" w:lineRule="auto"/>
        <w:rPr>
          <w:rFonts w:ascii="Arial" w:hAnsi="Arial" w:cs="Arial"/>
        </w:rPr>
      </w:pPr>
      <w:r w:rsidRPr="004A4EA7">
        <w:rPr>
          <w:rFonts w:ascii="Arial" w:hAnsi="Arial" w:cs="Arial"/>
          <w:b/>
          <w:bCs/>
        </w:rPr>
        <w:t>User Authentication:</w:t>
      </w:r>
      <w:r w:rsidRPr="004A4EA7">
        <w:rPr>
          <w:rFonts w:ascii="Arial" w:hAnsi="Arial" w:cs="Arial"/>
        </w:rPr>
        <w:t xml:space="preserve"> Implementing multi-factor authentication for all users.</w:t>
      </w:r>
    </w:p>
    <w:p w14:paraId="3AA07DEE" w14:textId="77777777" w:rsidR="00665F58" w:rsidRPr="004A4EA7" w:rsidRDefault="00665F58" w:rsidP="004A4EA7">
      <w:pPr>
        <w:pStyle w:val="ListParagraph"/>
        <w:numPr>
          <w:ilvl w:val="0"/>
          <w:numId w:val="41"/>
        </w:numPr>
        <w:spacing w:line="276" w:lineRule="auto"/>
        <w:rPr>
          <w:rFonts w:ascii="Arial" w:hAnsi="Arial" w:cs="Arial"/>
        </w:rPr>
      </w:pPr>
      <w:r w:rsidRPr="004A4EA7">
        <w:rPr>
          <w:rFonts w:ascii="Arial" w:hAnsi="Arial" w:cs="Arial"/>
          <w:b/>
          <w:bCs/>
        </w:rPr>
        <w:t>Audit Trails:</w:t>
      </w:r>
      <w:r w:rsidRPr="004A4EA7">
        <w:rPr>
          <w:rFonts w:ascii="Arial" w:hAnsi="Arial" w:cs="Arial"/>
        </w:rPr>
        <w:t xml:space="preserve"> Tracking and reviewing all access to sensitive systems.</w:t>
      </w:r>
    </w:p>
    <w:p w14:paraId="3A0BF0AC" w14:textId="77777777" w:rsidR="00665F58" w:rsidRPr="00665F58" w:rsidRDefault="00665F58" w:rsidP="00665F58">
      <w:pPr>
        <w:spacing w:line="276" w:lineRule="auto"/>
        <w:rPr>
          <w:rFonts w:ascii="Arial" w:hAnsi="Arial" w:cs="Arial"/>
          <w:b/>
          <w:bCs/>
        </w:rPr>
      </w:pPr>
      <w:r w:rsidRPr="00665F58">
        <w:rPr>
          <w:rFonts w:ascii="Arial" w:hAnsi="Arial" w:cs="Arial"/>
          <w:b/>
          <w:bCs/>
        </w:rPr>
        <w:t>Recommendations and Implementation Strategy</w:t>
      </w:r>
    </w:p>
    <w:p w14:paraId="771CDA49" w14:textId="77777777" w:rsidR="00665F58" w:rsidRPr="00665F58" w:rsidRDefault="00665F58" w:rsidP="00665F58">
      <w:pPr>
        <w:spacing w:line="276" w:lineRule="auto"/>
        <w:rPr>
          <w:rFonts w:ascii="Arial" w:hAnsi="Arial" w:cs="Arial"/>
        </w:rPr>
      </w:pPr>
      <w:r w:rsidRPr="00665F58">
        <w:rPr>
          <w:rFonts w:ascii="Arial" w:hAnsi="Arial" w:cs="Arial"/>
          <w:b/>
          <w:bCs/>
        </w:rPr>
        <w:t xml:space="preserve">1. </w:t>
      </w:r>
      <w:r w:rsidRPr="00665F58">
        <w:rPr>
          <w:rFonts w:ascii="Arial" w:hAnsi="Arial" w:cs="Arial"/>
        </w:rPr>
        <w:t>Phased Implementation:</w:t>
      </w:r>
    </w:p>
    <w:p w14:paraId="28EF20A0" w14:textId="77777777" w:rsidR="00665F58" w:rsidRPr="00665F58" w:rsidRDefault="00665F58" w:rsidP="00665F58">
      <w:pPr>
        <w:numPr>
          <w:ilvl w:val="0"/>
          <w:numId w:val="23"/>
        </w:numPr>
        <w:spacing w:line="276" w:lineRule="auto"/>
        <w:rPr>
          <w:rFonts w:ascii="Arial" w:hAnsi="Arial" w:cs="Arial"/>
        </w:rPr>
      </w:pPr>
      <w:r w:rsidRPr="00665F58">
        <w:rPr>
          <w:rFonts w:ascii="Arial" w:hAnsi="Arial" w:cs="Arial"/>
          <w:b/>
          <w:bCs/>
        </w:rPr>
        <w:t>Phase 1:</w:t>
      </w:r>
      <w:r w:rsidRPr="00665F58">
        <w:rPr>
          <w:rFonts w:ascii="Arial" w:hAnsi="Arial" w:cs="Arial"/>
        </w:rPr>
        <w:t xml:space="preserve"> Upgrade the NOC and establish the core network infrastructure.</w:t>
      </w:r>
    </w:p>
    <w:p w14:paraId="78C36892" w14:textId="77777777" w:rsidR="00665F58" w:rsidRPr="00665F58" w:rsidRDefault="00665F58" w:rsidP="00665F58">
      <w:pPr>
        <w:numPr>
          <w:ilvl w:val="0"/>
          <w:numId w:val="23"/>
        </w:numPr>
        <w:spacing w:line="276" w:lineRule="auto"/>
        <w:rPr>
          <w:rFonts w:ascii="Arial" w:hAnsi="Arial" w:cs="Arial"/>
        </w:rPr>
      </w:pPr>
      <w:r w:rsidRPr="00665F58">
        <w:rPr>
          <w:rFonts w:ascii="Arial" w:hAnsi="Arial" w:cs="Arial"/>
          <w:b/>
          <w:bCs/>
        </w:rPr>
        <w:t>Phase 2:</w:t>
      </w:r>
      <w:r w:rsidRPr="00665F58">
        <w:rPr>
          <w:rFonts w:ascii="Arial" w:hAnsi="Arial" w:cs="Arial"/>
        </w:rPr>
        <w:t xml:space="preserve"> Connect government offices and hospitals with secure and reliable networks.</w:t>
      </w:r>
    </w:p>
    <w:p w14:paraId="7B8FB00E" w14:textId="77777777" w:rsidR="00665F58" w:rsidRPr="00665F58" w:rsidRDefault="00665F58" w:rsidP="00665F58">
      <w:pPr>
        <w:numPr>
          <w:ilvl w:val="0"/>
          <w:numId w:val="23"/>
        </w:numPr>
        <w:spacing w:line="276" w:lineRule="auto"/>
        <w:rPr>
          <w:rFonts w:ascii="Arial" w:hAnsi="Arial" w:cs="Arial"/>
        </w:rPr>
      </w:pPr>
      <w:r w:rsidRPr="00665F58">
        <w:rPr>
          <w:rFonts w:ascii="Arial" w:hAnsi="Arial" w:cs="Arial"/>
          <w:b/>
          <w:bCs/>
        </w:rPr>
        <w:t>Phase 3:</w:t>
      </w:r>
      <w:r w:rsidRPr="00665F58">
        <w:rPr>
          <w:rFonts w:ascii="Arial" w:hAnsi="Arial" w:cs="Arial"/>
        </w:rPr>
        <w:t xml:space="preserve"> Extend connectivity to the 3000 homes and deploy public Wi-Fi hotspots.</w:t>
      </w:r>
    </w:p>
    <w:p w14:paraId="52621593" w14:textId="77777777" w:rsidR="00665F58" w:rsidRPr="00665F58" w:rsidRDefault="00665F58" w:rsidP="00665F58">
      <w:pPr>
        <w:spacing w:line="276" w:lineRule="auto"/>
        <w:rPr>
          <w:rFonts w:ascii="Arial" w:hAnsi="Arial" w:cs="Arial"/>
        </w:rPr>
      </w:pPr>
      <w:r w:rsidRPr="00665F58">
        <w:rPr>
          <w:rFonts w:ascii="Arial" w:hAnsi="Arial" w:cs="Arial"/>
        </w:rPr>
        <w:t>2. Project Management:</w:t>
      </w:r>
    </w:p>
    <w:p w14:paraId="17E2986C" w14:textId="77777777" w:rsidR="00665F58" w:rsidRPr="00665F58" w:rsidRDefault="00665F58" w:rsidP="00665F58">
      <w:pPr>
        <w:numPr>
          <w:ilvl w:val="0"/>
          <w:numId w:val="24"/>
        </w:numPr>
        <w:spacing w:line="276" w:lineRule="auto"/>
        <w:rPr>
          <w:rFonts w:ascii="Arial" w:hAnsi="Arial" w:cs="Arial"/>
        </w:rPr>
      </w:pPr>
      <w:r w:rsidRPr="00665F58">
        <w:rPr>
          <w:rFonts w:ascii="Arial" w:hAnsi="Arial" w:cs="Arial"/>
          <w:b/>
          <w:bCs/>
        </w:rPr>
        <w:t>Timeline:</w:t>
      </w:r>
      <w:r w:rsidRPr="00665F58">
        <w:rPr>
          <w:rFonts w:ascii="Arial" w:hAnsi="Arial" w:cs="Arial"/>
        </w:rPr>
        <w:t xml:space="preserve"> The project must be completed within one year.</w:t>
      </w:r>
    </w:p>
    <w:p w14:paraId="6AFE2FEA" w14:textId="77777777" w:rsidR="00665F58" w:rsidRPr="00665F58" w:rsidRDefault="00665F58" w:rsidP="00665F58">
      <w:pPr>
        <w:numPr>
          <w:ilvl w:val="0"/>
          <w:numId w:val="24"/>
        </w:numPr>
        <w:spacing w:line="276" w:lineRule="auto"/>
        <w:rPr>
          <w:rFonts w:ascii="Arial" w:hAnsi="Arial" w:cs="Arial"/>
        </w:rPr>
      </w:pPr>
      <w:r w:rsidRPr="00665F58">
        <w:rPr>
          <w:rFonts w:ascii="Arial" w:hAnsi="Arial" w:cs="Arial"/>
          <w:b/>
          <w:bCs/>
        </w:rPr>
        <w:t>Budget:</w:t>
      </w:r>
      <w:r w:rsidRPr="00665F58">
        <w:rPr>
          <w:rFonts w:ascii="Arial" w:hAnsi="Arial" w:cs="Arial"/>
        </w:rPr>
        <w:t xml:space="preserve"> Careful monitoring of expenditures to ensure project sustainability, funded by the mayor’s office.</w:t>
      </w:r>
    </w:p>
    <w:p w14:paraId="4D76276E" w14:textId="77777777" w:rsidR="004A4EA7" w:rsidRDefault="004A4EA7" w:rsidP="00665F58">
      <w:pPr>
        <w:spacing w:line="276" w:lineRule="auto"/>
        <w:rPr>
          <w:rFonts w:ascii="Arial" w:hAnsi="Arial" w:cs="Arial"/>
          <w:b/>
          <w:bCs/>
        </w:rPr>
      </w:pPr>
    </w:p>
    <w:p w14:paraId="7326BF7B" w14:textId="77777777" w:rsidR="004A4EA7" w:rsidRDefault="004A4EA7" w:rsidP="00665F58">
      <w:pPr>
        <w:spacing w:line="276" w:lineRule="auto"/>
        <w:rPr>
          <w:rFonts w:ascii="Arial" w:hAnsi="Arial" w:cs="Arial"/>
          <w:b/>
          <w:bCs/>
        </w:rPr>
      </w:pPr>
    </w:p>
    <w:p w14:paraId="34810531" w14:textId="48D37470" w:rsidR="00665F58" w:rsidRPr="00665F58" w:rsidRDefault="00665F58" w:rsidP="00665F58">
      <w:pPr>
        <w:spacing w:line="276" w:lineRule="auto"/>
        <w:rPr>
          <w:rFonts w:ascii="Arial" w:hAnsi="Arial" w:cs="Arial"/>
        </w:rPr>
      </w:pPr>
      <w:r w:rsidRPr="00665F58">
        <w:rPr>
          <w:rFonts w:ascii="Arial" w:hAnsi="Arial" w:cs="Arial"/>
          <w:b/>
          <w:bCs/>
        </w:rPr>
        <w:lastRenderedPageBreak/>
        <w:t>3. Sustainability Considerations:</w:t>
      </w:r>
    </w:p>
    <w:p w14:paraId="54B0F2E7" w14:textId="77777777" w:rsidR="00665F58" w:rsidRPr="00665F58" w:rsidRDefault="00665F58" w:rsidP="00665F58">
      <w:pPr>
        <w:numPr>
          <w:ilvl w:val="0"/>
          <w:numId w:val="25"/>
        </w:numPr>
        <w:spacing w:line="276" w:lineRule="auto"/>
        <w:rPr>
          <w:rFonts w:ascii="Arial" w:hAnsi="Arial" w:cs="Arial"/>
        </w:rPr>
      </w:pPr>
      <w:r w:rsidRPr="00665F58">
        <w:rPr>
          <w:rFonts w:ascii="Arial" w:hAnsi="Arial" w:cs="Arial"/>
          <w:b/>
          <w:bCs/>
        </w:rPr>
        <w:t>Local Resources:</w:t>
      </w:r>
      <w:r w:rsidRPr="00665F58">
        <w:rPr>
          <w:rFonts w:ascii="Arial" w:hAnsi="Arial" w:cs="Arial"/>
        </w:rPr>
        <w:t xml:space="preserve"> Continue utilizing locally available materials and renewable energy sources, such as solar power.</w:t>
      </w:r>
    </w:p>
    <w:p w14:paraId="23637A69" w14:textId="77777777" w:rsidR="00665F58" w:rsidRPr="00665F58" w:rsidRDefault="00665F58" w:rsidP="00665F58">
      <w:pPr>
        <w:numPr>
          <w:ilvl w:val="0"/>
          <w:numId w:val="25"/>
        </w:numPr>
        <w:spacing w:line="276" w:lineRule="auto"/>
        <w:rPr>
          <w:rFonts w:ascii="Arial" w:hAnsi="Arial" w:cs="Arial"/>
        </w:rPr>
      </w:pPr>
      <w:r w:rsidRPr="00665F58">
        <w:rPr>
          <w:rFonts w:ascii="Arial" w:hAnsi="Arial" w:cs="Arial"/>
          <w:b/>
          <w:bCs/>
        </w:rPr>
        <w:t>Maintenance:</w:t>
      </w:r>
      <w:r w:rsidRPr="00665F58">
        <w:rPr>
          <w:rFonts w:ascii="Arial" w:hAnsi="Arial" w:cs="Arial"/>
        </w:rPr>
        <w:t xml:space="preserve"> Develop a long-term maintenance plan for infrastructure, involving training for local personnel.</w:t>
      </w:r>
    </w:p>
    <w:p w14:paraId="3A5BD69A" w14:textId="77777777" w:rsidR="00665F58" w:rsidRPr="00665F58" w:rsidRDefault="00665F58" w:rsidP="00665F58">
      <w:pPr>
        <w:spacing w:line="276" w:lineRule="auto"/>
        <w:rPr>
          <w:rFonts w:ascii="Arial" w:hAnsi="Arial" w:cs="Arial"/>
          <w:b/>
          <w:bCs/>
        </w:rPr>
      </w:pPr>
      <w:r w:rsidRPr="00665F58">
        <w:rPr>
          <w:rFonts w:ascii="Arial" w:hAnsi="Arial" w:cs="Arial"/>
          <w:b/>
          <w:bCs/>
        </w:rPr>
        <w:t>Conclusion</w:t>
      </w:r>
    </w:p>
    <w:p w14:paraId="70449E38" w14:textId="77777777" w:rsidR="00665F58" w:rsidRPr="00665F58" w:rsidRDefault="00665F58" w:rsidP="00665F58">
      <w:pPr>
        <w:spacing w:line="276" w:lineRule="auto"/>
        <w:rPr>
          <w:rFonts w:ascii="Arial" w:hAnsi="Arial" w:cs="Arial"/>
        </w:rPr>
      </w:pPr>
      <w:r w:rsidRPr="00665F58">
        <w:rPr>
          <w:rFonts w:ascii="Arial" w:hAnsi="Arial" w:cs="Arial"/>
        </w:rPr>
        <w:t>This proposal provides a comprehensive plan to establish a robust and sustainable network infrastructure in the Central Karoo district. By addressing connectivity issues, improving service delivery, and enhancing communication, the proposed network will significantly benefit the community, government, and healthcare services in the district. The project will ensure long-term viability and contribute to the overall development of the Central Karoo.</w:t>
      </w:r>
    </w:p>
    <w:p w14:paraId="445354F4" w14:textId="77777777" w:rsidR="00665F58" w:rsidRPr="0042512B" w:rsidRDefault="00665F58" w:rsidP="00D8510D">
      <w:pPr>
        <w:spacing w:line="276" w:lineRule="auto"/>
        <w:rPr>
          <w:rFonts w:ascii="Arial" w:hAnsi="Arial" w:cs="Arial"/>
        </w:rPr>
      </w:pPr>
    </w:p>
    <w:p w14:paraId="27CD1AE0" w14:textId="77777777" w:rsidR="00D8510D" w:rsidRPr="0042512B" w:rsidRDefault="00D8510D" w:rsidP="00D8510D">
      <w:pPr>
        <w:spacing w:line="276" w:lineRule="auto"/>
        <w:rPr>
          <w:rFonts w:ascii="Arial" w:hAnsi="Arial" w:cs="Arial"/>
        </w:rPr>
      </w:pPr>
    </w:p>
    <w:p w14:paraId="35DBC03D" w14:textId="77777777" w:rsidR="00D8510D" w:rsidRPr="0042512B" w:rsidRDefault="00D8510D" w:rsidP="00D8510D">
      <w:pPr>
        <w:spacing w:line="276" w:lineRule="auto"/>
        <w:rPr>
          <w:rFonts w:ascii="Arial" w:hAnsi="Arial" w:cs="Arial"/>
        </w:rPr>
      </w:pPr>
    </w:p>
    <w:p w14:paraId="481ED5FA" w14:textId="66EA6369" w:rsidR="00D8510D" w:rsidRPr="0042512B" w:rsidRDefault="00D8510D" w:rsidP="00D8510D">
      <w:pPr>
        <w:spacing w:line="276" w:lineRule="auto"/>
        <w:rPr>
          <w:rFonts w:ascii="Arial" w:hAnsi="Arial" w:cs="Arial"/>
        </w:rPr>
      </w:pPr>
    </w:p>
    <w:p w14:paraId="0C07A25E" w14:textId="3CD33CAC" w:rsidR="00212E03" w:rsidRPr="0042512B" w:rsidRDefault="00212E03" w:rsidP="00212E03">
      <w:pPr>
        <w:spacing w:line="276" w:lineRule="auto"/>
        <w:rPr>
          <w:rFonts w:ascii="Arial" w:hAnsi="Arial" w:cs="Arial"/>
        </w:rPr>
      </w:pPr>
    </w:p>
    <w:p w14:paraId="50821691" w14:textId="77777777" w:rsidR="00212E03" w:rsidRPr="00212E03" w:rsidRDefault="00212E03" w:rsidP="00212E03">
      <w:pPr>
        <w:spacing w:line="276" w:lineRule="auto"/>
        <w:rPr>
          <w:rFonts w:ascii="Arial" w:hAnsi="Arial" w:cs="Arial"/>
        </w:rPr>
      </w:pPr>
    </w:p>
    <w:p w14:paraId="521B23F6" w14:textId="77777777" w:rsidR="00212E03" w:rsidRPr="0042512B" w:rsidRDefault="00212E03" w:rsidP="00212E03">
      <w:pPr>
        <w:rPr>
          <w:rFonts w:ascii="Arial" w:hAnsi="Arial" w:cs="Arial"/>
        </w:rPr>
      </w:pPr>
    </w:p>
    <w:p w14:paraId="4F7F5B92" w14:textId="77777777" w:rsidR="00F054CF" w:rsidRPr="0042512B" w:rsidRDefault="00F054CF" w:rsidP="00F054CF">
      <w:pPr>
        <w:rPr>
          <w:rFonts w:ascii="Arial" w:hAnsi="Arial" w:cs="Arial"/>
        </w:rPr>
      </w:pPr>
    </w:p>
    <w:p w14:paraId="776FAD8F" w14:textId="77777777" w:rsidR="00F054CF" w:rsidRPr="00F054CF" w:rsidRDefault="00F054CF" w:rsidP="00F054CF">
      <w:pPr>
        <w:rPr>
          <w:rFonts w:ascii="Arial" w:hAnsi="Arial" w:cs="Arial"/>
        </w:rPr>
      </w:pPr>
    </w:p>
    <w:p w14:paraId="15D32AE7" w14:textId="77777777" w:rsidR="00F054CF" w:rsidRPr="00F054CF" w:rsidRDefault="00F054CF" w:rsidP="00F054CF">
      <w:pPr>
        <w:ind w:left="720"/>
        <w:rPr>
          <w:rFonts w:ascii="Arial" w:hAnsi="Arial" w:cs="Arial"/>
          <w:b/>
          <w:bCs/>
        </w:rPr>
      </w:pPr>
    </w:p>
    <w:p w14:paraId="11129AEE" w14:textId="1BF8CC49" w:rsidR="00A81605" w:rsidRPr="0042512B" w:rsidRDefault="00A81605">
      <w:pPr>
        <w:rPr>
          <w:rFonts w:ascii="Arial" w:hAnsi="Arial" w:cs="Arial"/>
          <w:b/>
          <w:bCs/>
        </w:rPr>
      </w:pPr>
      <w:r w:rsidRPr="0042512B">
        <w:rPr>
          <w:rFonts w:ascii="Arial" w:hAnsi="Arial" w:cs="Arial"/>
          <w:b/>
          <w:bCs/>
        </w:rPr>
        <w:br w:type="page"/>
      </w:r>
    </w:p>
    <w:p w14:paraId="2E442FF5" w14:textId="77777777" w:rsidR="00B26752" w:rsidRPr="0042512B" w:rsidRDefault="00B26752"/>
    <w:p w14:paraId="24699191" w14:textId="77777777" w:rsidR="0042512B" w:rsidRPr="0042512B" w:rsidRDefault="0042512B"/>
    <w:sectPr w:rsidR="0042512B" w:rsidRPr="0042512B" w:rsidSect="00A816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18B"/>
    <w:multiLevelType w:val="multilevel"/>
    <w:tmpl w:val="D50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46FE9"/>
    <w:multiLevelType w:val="multilevel"/>
    <w:tmpl w:val="4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46430"/>
    <w:multiLevelType w:val="hybridMultilevel"/>
    <w:tmpl w:val="8E305DFE"/>
    <w:lvl w:ilvl="0" w:tplc="1C090001">
      <w:start w:val="1"/>
      <w:numFmt w:val="bullet"/>
      <w:lvlText w:val=""/>
      <w:lvlJc w:val="left"/>
      <w:pPr>
        <w:ind w:left="1350" w:hanging="360"/>
      </w:pPr>
      <w:rPr>
        <w:rFonts w:ascii="Symbol" w:hAnsi="Symbol"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3" w15:restartNumberingAfterBreak="0">
    <w:nsid w:val="14D30D1A"/>
    <w:multiLevelType w:val="hybridMultilevel"/>
    <w:tmpl w:val="7E04C4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053CCB"/>
    <w:multiLevelType w:val="hybridMultilevel"/>
    <w:tmpl w:val="DC900E2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193F3C58"/>
    <w:multiLevelType w:val="multilevel"/>
    <w:tmpl w:val="13D6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16BAC"/>
    <w:multiLevelType w:val="multilevel"/>
    <w:tmpl w:val="031C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33E87"/>
    <w:multiLevelType w:val="multilevel"/>
    <w:tmpl w:val="56EC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124FF"/>
    <w:multiLevelType w:val="multilevel"/>
    <w:tmpl w:val="0C7A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74B9E"/>
    <w:multiLevelType w:val="multilevel"/>
    <w:tmpl w:val="56EC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B2F35"/>
    <w:multiLevelType w:val="multilevel"/>
    <w:tmpl w:val="031C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A6C44"/>
    <w:multiLevelType w:val="multilevel"/>
    <w:tmpl w:val="8B6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E6354"/>
    <w:multiLevelType w:val="multilevel"/>
    <w:tmpl w:val="4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34EA7"/>
    <w:multiLevelType w:val="multilevel"/>
    <w:tmpl w:val="369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0711B"/>
    <w:multiLevelType w:val="hybridMultilevel"/>
    <w:tmpl w:val="BEC8B6D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311104A0"/>
    <w:multiLevelType w:val="hybridMultilevel"/>
    <w:tmpl w:val="421450C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15:restartNumberingAfterBreak="0">
    <w:nsid w:val="320A78A5"/>
    <w:multiLevelType w:val="multilevel"/>
    <w:tmpl w:val="4E5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0697B"/>
    <w:multiLevelType w:val="hybridMultilevel"/>
    <w:tmpl w:val="AB36C7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346958A4"/>
    <w:multiLevelType w:val="multilevel"/>
    <w:tmpl w:val="A4A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60F9F"/>
    <w:multiLevelType w:val="multilevel"/>
    <w:tmpl w:val="56EC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A5C28"/>
    <w:multiLevelType w:val="multilevel"/>
    <w:tmpl w:val="78BAF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81804"/>
    <w:multiLevelType w:val="multilevel"/>
    <w:tmpl w:val="EC2C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67F5D"/>
    <w:multiLevelType w:val="multilevel"/>
    <w:tmpl w:val="0C7A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01605"/>
    <w:multiLevelType w:val="multilevel"/>
    <w:tmpl w:val="369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C6049"/>
    <w:multiLevelType w:val="multilevel"/>
    <w:tmpl w:val="4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774AC"/>
    <w:multiLevelType w:val="hybridMultilevel"/>
    <w:tmpl w:val="7C0C4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0202890"/>
    <w:multiLevelType w:val="multilevel"/>
    <w:tmpl w:val="4C5E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C5F1A"/>
    <w:multiLevelType w:val="multilevel"/>
    <w:tmpl w:val="406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04CEC"/>
    <w:multiLevelType w:val="multilevel"/>
    <w:tmpl w:val="0C7A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11336"/>
    <w:multiLevelType w:val="multilevel"/>
    <w:tmpl w:val="13D6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3158F"/>
    <w:multiLevelType w:val="multilevel"/>
    <w:tmpl w:val="369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F2ED7"/>
    <w:multiLevelType w:val="multilevel"/>
    <w:tmpl w:val="4C5E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52542"/>
    <w:multiLevelType w:val="multilevel"/>
    <w:tmpl w:val="13D6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25BC1"/>
    <w:multiLevelType w:val="multilevel"/>
    <w:tmpl w:val="369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04833"/>
    <w:multiLevelType w:val="multilevel"/>
    <w:tmpl w:val="369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80203"/>
    <w:multiLevelType w:val="multilevel"/>
    <w:tmpl w:val="C0CA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2B2790"/>
    <w:multiLevelType w:val="multilevel"/>
    <w:tmpl w:val="EE4C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77E08"/>
    <w:multiLevelType w:val="multilevel"/>
    <w:tmpl w:val="951CD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811451"/>
    <w:multiLevelType w:val="multilevel"/>
    <w:tmpl w:val="13D6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109A0"/>
    <w:multiLevelType w:val="multilevel"/>
    <w:tmpl w:val="4C5E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0763B"/>
    <w:multiLevelType w:val="hybridMultilevel"/>
    <w:tmpl w:val="FB020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39843277">
    <w:abstractNumId w:val="35"/>
  </w:num>
  <w:num w:numId="2" w16cid:durableId="1575581587">
    <w:abstractNumId w:val="21"/>
  </w:num>
  <w:num w:numId="3" w16cid:durableId="1915312116">
    <w:abstractNumId w:val="18"/>
  </w:num>
  <w:num w:numId="4" w16cid:durableId="1596283120">
    <w:abstractNumId w:val="25"/>
  </w:num>
  <w:num w:numId="5" w16cid:durableId="1426266526">
    <w:abstractNumId w:val="40"/>
  </w:num>
  <w:num w:numId="6" w16cid:durableId="1326012662">
    <w:abstractNumId w:val="3"/>
  </w:num>
  <w:num w:numId="7" w16cid:durableId="573202021">
    <w:abstractNumId w:val="37"/>
  </w:num>
  <w:num w:numId="8" w16cid:durableId="1846555211">
    <w:abstractNumId w:val="4"/>
  </w:num>
  <w:num w:numId="9" w16cid:durableId="1389298883">
    <w:abstractNumId w:val="36"/>
  </w:num>
  <w:num w:numId="10" w16cid:durableId="1134251928">
    <w:abstractNumId w:val="17"/>
  </w:num>
  <w:num w:numId="11" w16cid:durableId="1906138468">
    <w:abstractNumId w:val="2"/>
  </w:num>
  <w:num w:numId="12" w16cid:durableId="1280719555">
    <w:abstractNumId w:val="20"/>
  </w:num>
  <w:num w:numId="13" w16cid:durableId="256452144">
    <w:abstractNumId w:val="15"/>
  </w:num>
  <w:num w:numId="14" w16cid:durableId="1780907184">
    <w:abstractNumId w:val="14"/>
  </w:num>
  <w:num w:numId="15" w16cid:durableId="1558590338">
    <w:abstractNumId w:val="24"/>
  </w:num>
  <w:num w:numId="16" w16cid:durableId="1249003327">
    <w:abstractNumId w:val="13"/>
  </w:num>
  <w:num w:numId="17" w16cid:durableId="929237528">
    <w:abstractNumId w:val="0"/>
  </w:num>
  <w:num w:numId="18" w16cid:durableId="32583496">
    <w:abstractNumId w:val="31"/>
  </w:num>
  <w:num w:numId="19" w16cid:durableId="1715302805">
    <w:abstractNumId w:val="6"/>
  </w:num>
  <w:num w:numId="20" w16cid:durableId="1540581175">
    <w:abstractNumId w:val="8"/>
  </w:num>
  <w:num w:numId="21" w16cid:durableId="988364754">
    <w:abstractNumId w:val="38"/>
  </w:num>
  <w:num w:numId="22" w16cid:durableId="1482964239">
    <w:abstractNumId w:val="9"/>
  </w:num>
  <w:num w:numId="23" w16cid:durableId="1740321113">
    <w:abstractNumId w:val="16"/>
  </w:num>
  <w:num w:numId="24" w16cid:durableId="759791582">
    <w:abstractNumId w:val="27"/>
  </w:num>
  <w:num w:numId="25" w16cid:durableId="1512718534">
    <w:abstractNumId w:val="11"/>
  </w:num>
  <w:num w:numId="26" w16cid:durableId="2085685802">
    <w:abstractNumId w:val="12"/>
  </w:num>
  <w:num w:numId="27" w16cid:durableId="305939146">
    <w:abstractNumId w:val="1"/>
  </w:num>
  <w:num w:numId="28" w16cid:durableId="233130648">
    <w:abstractNumId w:val="30"/>
  </w:num>
  <w:num w:numId="29" w16cid:durableId="131675244">
    <w:abstractNumId w:val="23"/>
  </w:num>
  <w:num w:numId="30" w16cid:durableId="1581327728">
    <w:abstractNumId w:val="33"/>
  </w:num>
  <w:num w:numId="31" w16cid:durableId="1305306117">
    <w:abstractNumId w:val="34"/>
  </w:num>
  <w:num w:numId="32" w16cid:durableId="1064907690">
    <w:abstractNumId w:val="26"/>
  </w:num>
  <w:num w:numId="33" w16cid:durableId="514150764">
    <w:abstractNumId w:val="39"/>
  </w:num>
  <w:num w:numId="34" w16cid:durableId="1142386202">
    <w:abstractNumId w:val="10"/>
  </w:num>
  <w:num w:numId="35" w16cid:durableId="93988714">
    <w:abstractNumId w:val="28"/>
  </w:num>
  <w:num w:numId="36" w16cid:durableId="1331638590">
    <w:abstractNumId w:val="22"/>
  </w:num>
  <w:num w:numId="37" w16cid:durableId="1156266872">
    <w:abstractNumId w:val="5"/>
  </w:num>
  <w:num w:numId="38" w16cid:durableId="1836601725">
    <w:abstractNumId w:val="32"/>
  </w:num>
  <w:num w:numId="39" w16cid:durableId="1122386670">
    <w:abstractNumId w:val="29"/>
  </w:num>
  <w:num w:numId="40" w16cid:durableId="839779525">
    <w:abstractNumId w:val="19"/>
  </w:num>
  <w:num w:numId="41" w16cid:durableId="1556046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05"/>
    <w:rsid w:val="0001111A"/>
    <w:rsid w:val="000A00E8"/>
    <w:rsid w:val="00212E03"/>
    <w:rsid w:val="0042512B"/>
    <w:rsid w:val="004A4EA7"/>
    <w:rsid w:val="00566C5E"/>
    <w:rsid w:val="00665F58"/>
    <w:rsid w:val="007A3326"/>
    <w:rsid w:val="007B353C"/>
    <w:rsid w:val="00A81605"/>
    <w:rsid w:val="00B26752"/>
    <w:rsid w:val="00D8510D"/>
    <w:rsid w:val="00F054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BA55"/>
  <w15:chartTrackingRefBased/>
  <w15:docId w15:val="{E636CE33-9F29-4BB4-AE98-05FB5293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A7"/>
  </w:style>
  <w:style w:type="paragraph" w:styleId="Heading1">
    <w:name w:val="heading 1"/>
    <w:basedOn w:val="Normal"/>
    <w:next w:val="Normal"/>
    <w:link w:val="Heading1Char"/>
    <w:uiPriority w:val="9"/>
    <w:qFormat/>
    <w:rsid w:val="00A81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605"/>
    <w:rPr>
      <w:rFonts w:eastAsiaTheme="majorEastAsia" w:cstheme="majorBidi"/>
      <w:color w:val="272727" w:themeColor="text1" w:themeTint="D8"/>
    </w:rPr>
  </w:style>
  <w:style w:type="paragraph" w:styleId="Title">
    <w:name w:val="Title"/>
    <w:basedOn w:val="Normal"/>
    <w:next w:val="Normal"/>
    <w:link w:val="TitleChar"/>
    <w:uiPriority w:val="10"/>
    <w:qFormat/>
    <w:rsid w:val="00A81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605"/>
    <w:pPr>
      <w:spacing w:before="160"/>
      <w:jc w:val="center"/>
    </w:pPr>
    <w:rPr>
      <w:i/>
      <w:iCs/>
      <w:color w:val="404040" w:themeColor="text1" w:themeTint="BF"/>
    </w:rPr>
  </w:style>
  <w:style w:type="character" w:customStyle="1" w:styleId="QuoteChar">
    <w:name w:val="Quote Char"/>
    <w:basedOn w:val="DefaultParagraphFont"/>
    <w:link w:val="Quote"/>
    <w:uiPriority w:val="29"/>
    <w:rsid w:val="00A81605"/>
    <w:rPr>
      <w:i/>
      <w:iCs/>
      <w:color w:val="404040" w:themeColor="text1" w:themeTint="BF"/>
    </w:rPr>
  </w:style>
  <w:style w:type="paragraph" w:styleId="ListParagraph">
    <w:name w:val="List Paragraph"/>
    <w:basedOn w:val="Normal"/>
    <w:uiPriority w:val="34"/>
    <w:qFormat/>
    <w:rsid w:val="00A81605"/>
    <w:pPr>
      <w:ind w:left="720"/>
      <w:contextualSpacing/>
    </w:pPr>
  </w:style>
  <w:style w:type="character" w:styleId="IntenseEmphasis">
    <w:name w:val="Intense Emphasis"/>
    <w:basedOn w:val="DefaultParagraphFont"/>
    <w:uiPriority w:val="21"/>
    <w:qFormat/>
    <w:rsid w:val="00A81605"/>
    <w:rPr>
      <w:i/>
      <w:iCs/>
      <w:color w:val="0F4761" w:themeColor="accent1" w:themeShade="BF"/>
    </w:rPr>
  </w:style>
  <w:style w:type="paragraph" w:styleId="IntenseQuote">
    <w:name w:val="Intense Quote"/>
    <w:basedOn w:val="Normal"/>
    <w:next w:val="Normal"/>
    <w:link w:val="IntenseQuoteChar"/>
    <w:uiPriority w:val="30"/>
    <w:qFormat/>
    <w:rsid w:val="00A81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605"/>
    <w:rPr>
      <w:i/>
      <w:iCs/>
      <w:color w:val="0F4761" w:themeColor="accent1" w:themeShade="BF"/>
    </w:rPr>
  </w:style>
  <w:style w:type="character" w:styleId="IntenseReference">
    <w:name w:val="Intense Reference"/>
    <w:basedOn w:val="DefaultParagraphFont"/>
    <w:uiPriority w:val="32"/>
    <w:qFormat/>
    <w:rsid w:val="00A81605"/>
    <w:rPr>
      <w:b/>
      <w:bCs/>
      <w:smallCaps/>
      <w:color w:val="0F4761" w:themeColor="accent1" w:themeShade="BF"/>
      <w:spacing w:val="5"/>
    </w:rPr>
  </w:style>
  <w:style w:type="paragraph" w:styleId="NoSpacing">
    <w:name w:val="No Spacing"/>
    <w:link w:val="NoSpacingChar"/>
    <w:uiPriority w:val="1"/>
    <w:qFormat/>
    <w:rsid w:val="00A8160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81605"/>
    <w:rPr>
      <w:rFonts w:eastAsiaTheme="minorEastAsia"/>
      <w:kern w:val="0"/>
      <w:sz w:val="22"/>
      <w:szCs w:val="22"/>
      <w:lang w:val="en-US"/>
      <w14:ligatures w14:val="none"/>
    </w:rPr>
  </w:style>
  <w:style w:type="paragraph" w:styleId="NormalWeb">
    <w:name w:val="Normal (Web)"/>
    <w:basedOn w:val="Normal"/>
    <w:uiPriority w:val="99"/>
    <w:semiHidden/>
    <w:unhideWhenUsed/>
    <w:rsid w:val="00D851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0445">
      <w:bodyDiv w:val="1"/>
      <w:marLeft w:val="0"/>
      <w:marRight w:val="0"/>
      <w:marTop w:val="0"/>
      <w:marBottom w:val="0"/>
      <w:divBdr>
        <w:top w:val="none" w:sz="0" w:space="0" w:color="auto"/>
        <w:left w:val="none" w:sz="0" w:space="0" w:color="auto"/>
        <w:bottom w:val="none" w:sz="0" w:space="0" w:color="auto"/>
        <w:right w:val="none" w:sz="0" w:space="0" w:color="auto"/>
      </w:divBdr>
    </w:div>
    <w:div w:id="43219872">
      <w:bodyDiv w:val="1"/>
      <w:marLeft w:val="0"/>
      <w:marRight w:val="0"/>
      <w:marTop w:val="0"/>
      <w:marBottom w:val="0"/>
      <w:divBdr>
        <w:top w:val="none" w:sz="0" w:space="0" w:color="auto"/>
        <w:left w:val="none" w:sz="0" w:space="0" w:color="auto"/>
        <w:bottom w:val="none" w:sz="0" w:space="0" w:color="auto"/>
        <w:right w:val="none" w:sz="0" w:space="0" w:color="auto"/>
      </w:divBdr>
    </w:div>
    <w:div w:id="117768663">
      <w:bodyDiv w:val="1"/>
      <w:marLeft w:val="0"/>
      <w:marRight w:val="0"/>
      <w:marTop w:val="0"/>
      <w:marBottom w:val="0"/>
      <w:divBdr>
        <w:top w:val="none" w:sz="0" w:space="0" w:color="auto"/>
        <w:left w:val="none" w:sz="0" w:space="0" w:color="auto"/>
        <w:bottom w:val="none" w:sz="0" w:space="0" w:color="auto"/>
        <w:right w:val="none" w:sz="0" w:space="0" w:color="auto"/>
      </w:divBdr>
    </w:div>
    <w:div w:id="146435838">
      <w:bodyDiv w:val="1"/>
      <w:marLeft w:val="0"/>
      <w:marRight w:val="0"/>
      <w:marTop w:val="0"/>
      <w:marBottom w:val="0"/>
      <w:divBdr>
        <w:top w:val="none" w:sz="0" w:space="0" w:color="auto"/>
        <w:left w:val="none" w:sz="0" w:space="0" w:color="auto"/>
        <w:bottom w:val="none" w:sz="0" w:space="0" w:color="auto"/>
        <w:right w:val="none" w:sz="0" w:space="0" w:color="auto"/>
      </w:divBdr>
    </w:div>
    <w:div w:id="289868724">
      <w:bodyDiv w:val="1"/>
      <w:marLeft w:val="0"/>
      <w:marRight w:val="0"/>
      <w:marTop w:val="0"/>
      <w:marBottom w:val="0"/>
      <w:divBdr>
        <w:top w:val="none" w:sz="0" w:space="0" w:color="auto"/>
        <w:left w:val="none" w:sz="0" w:space="0" w:color="auto"/>
        <w:bottom w:val="none" w:sz="0" w:space="0" w:color="auto"/>
        <w:right w:val="none" w:sz="0" w:space="0" w:color="auto"/>
      </w:divBdr>
    </w:div>
    <w:div w:id="390350643">
      <w:bodyDiv w:val="1"/>
      <w:marLeft w:val="0"/>
      <w:marRight w:val="0"/>
      <w:marTop w:val="0"/>
      <w:marBottom w:val="0"/>
      <w:divBdr>
        <w:top w:val="none" w:sz="0" w:space="0" w:color="auto"/>
        <w:left w:val="none" w:sz="0" w:space="0" w:color="auto"/>
        <w:bottom w:val="none" w:sz="0" w:space="0" w:color="auto"/>
        <w:right w:val="none" w:sz="0" w:space="0" w:color="auto"/>
      </w:divBdr>
    </w:div>
    <w:div w:id="402070193">
      <w:bodyDiv w:val="1"/>
      <w:marLeft w:val="0"/>
      <w:marRight w:val="0"/>
      <w:marTop w:val="0"/>
      <w:marBottom w:val="0"/>
      <w:divBdr>
        <w:top w:val="none" w:sz="0" w:space="0" w:color="auto"/>
        <w:left w:val="none" w:sz="0" w:space="0" w:color="auto"/>
        <w:bottom w:val="none" w:sz="0" w:space="0" w:color="auto"/>
        <w:right w:val="none" w:sz="0" w:space="0" w:color="auto"/>
      </w:divBdr>
    </w:div>
    <w:div w:id="460880929">
      <w:bodyDiv w:val="1"/>
      <w:marLeft w:val="0"/>
      <w:marRight w:val="0"/>
      <w:marTop w:val="0"/>
      <w:marBottom w:val="0"/>
      <w:divBdr>
        <w:top w:val="none" w:sz="0" w:space="0" w:color="auto"/>
        <w:left w:val="none" w:sz="0" w:space="0" w:color="auto"/>
        <w:bottom w:val="none" w:sz="0" w:space="0" w:color="auto"/>
        <w:right w:val="none" w:sz="0" w:space="0" w:color="auto"/>
      </w:divBdr>
    </w:div>
    <w:div w:id="526334411">
      <w:bodyDiv w:val="1"/>
      <w:marLeft w:val="0"/>
      <w:marRight w:val="0"/>
      <w:marTop w:val="0"/>
      <w:marBottom w:val="0"/>
      <w:divBdr>
        <w:top w:val="none" w:sz="0" w:space="0" w:color="auto"/>
        <w:left w:val="none" w:sz="0" w:space="0" w:color="auto"/>
        <w:bottom w:val="none" w:sz="0" w:space="0" w:color="auto"/>
        <w:right w:val="none" w:sz="0" w:space="0" w:color="auto"/>
      </w:divBdr>
    </w:div>
    <w:div w:id="582378549">
      <w:bodyDiv w:val="1"/>
      <w:marLeft w:val="0"/>
      <w:marRight w:val="0"/>
      <w:marTop w:val="0"/>
      <w:marBottom w:val="0"/>
      <w:divBdr>
        <w:top w:val="none" w:sz="0" w:space="0" w:color="auto"/>
        <w:left w:val="none" w:sz="0" w:space="0" w:color="auto"/>
        <w:bottom w:val="none" w:sz="0" w:space="0" w:color="auto"/>
        <w:right w:val="none" w:sz="0" w:space="0" w:color="auto"/>
      </w:divBdr>
    </w:div>
    <w:div w:id="635259795">
      <w:bodyDiv w:val="1"/>
      <w:marLeft w:val="0"/>
      <w:marRight w:val="0"/>
      <w:marTop w:val="0"/>
      <w:marBottom w:val="0"/>
      <w:divBdr>
        <w:top w:val="none" w:sz="0" w:space="0" w:color="auto"/>
        <w:left w:val="none" w:sz="0" w:space="0" w:color="auto"/>
        <w:bottom w:val="none" w:sz="0" w:space="0" w:color="auto"/>
        <w:right w:val="none" w:sz="0" w:space="0" w:color="auto"/>
      </w:divBdr>
    </w:div>
    <w:div w:id="769934916">
      <w:bodyDiv w:val="1"/>
      <w:marLeft w:val="0"/>
      <w:marRight w:val="0"/>
      <w:marTop w:val="0"/>
      <w:marBottom w:val="0"/>
      <w:divBdr>
        <w:top w:val="none" w:sz="0" w:space="0" w:color="auto"/>
        <w:left w:val="none" w:sz="0" w:space="0" w:color="auto"/>
        <w:bottom w:val="none" w:sz="0" w:space="0" w:color="auto"/>
        <w:right w:val="none" w:sz="0" w:space="0" w:color="auto"/>
      </w:divBdr>
    </w:div>
    <w:div w:id="789513455">
      <w:bodyDiv w:val="1"/>
      <w:marLeft w:val="0"/>
      <w:marRight w:val="0"/>
      <w:marTop w:val="0"/>
      <w:marBottom w:val="0"/>
      <w:divBdr>
        <w:top w:val="none" w:sz="0" w:space="0" w:color="auto"/>
        <w:left w:val="none" w:sz="0" w:space="0" w:color="auto"/>
        <w:bottom w:val="none" w:sz="0" w:space="0" w:color="auto"/>
        <w:right w:val="none" w:sz="0" w:space="0" w:color="auto"/>
      </w:divBdr>
    </w:div>
    <w:div w:id="1125544656">
      <w:bodyDiv w:val="1"/>
      <w:marLeft w:val="0"/>
      <w:marRight w:val="0"/>
      <w:marTop w:val="0"/>
      <w:marBottom w:val="0"/>
      <w:divBdr>
        <w:top w:val="none" w:sz="0" w:space="0" w:color="auto"/>
        <w:left w:val="none" w:sz="0" w:space="0" w:color="auto"/>
        <w:bottom w:val="none" w:sz="0" w:space="0" w:color="auto"/>
        <w:right w:val="none" w:sz="0" w:space="0" w:color="auto"/>
      </w:divBdr>
    </w:div>
    <w:div w:id="1215316605">
      <w:bodyDiv w:val="1"/>
      <w:marLeft w:val="0"/>
      <w:marRight w:val="0"/>
      <w:marTop w:val="0"/>
      <w:marBottom w:val="0"/>
      <w:divBdr>
        <w:top w:val="none" w:sz="0" w:space="0" w:color="auto"/>
        <w:left w:val="none" w:sz="0" w:space="0" w:color="auto"/>
        <w:bottom w:val="none" w:sz="0" w:space="0" w:color="auto"/>
        <w:right w:val="none" w:sz="0" w:space="0" w:color="auto"/>
      </w:divBdr>
    </w:div>
    <w:div w:id="1217551765">
      <w:bodyDiv w:val="1"/>
      <w:marLeft w:val="0"/>
      <w:marRight w:val="0"/>
      <w:marTop w:val="0"/>
      <w:marBottom w:val="0"/>
      <w:divBdr>
        <w:top w:val="none" w:sz="0" w:space="0" w:color="auto"/>
        <w:left w:val="none" w:sz="0" w:space="0" w:color="auto"/>
        <w:bottom w:val="none" w:sz="0" w:space="0" w:color="auto"/>
        <w:right w:val="none" w:sz="0" w:space="0" w:color="auto"/>
      </w:divBdr>
    </w:div>
    <w:div w:id="1268808432">
      <w:bodyDiv w:val="1"/>
      <w:marLeft w:val="0"/>
      <w:marRight w:val="0"/>
      <w:marTop w:val="0"/>
      <w:marBottom w:val="0"/>
      <w:divBdr>
        <w:top w:val="none" w:sz="0" w:space="0" w:color="auto"/>
        <w:left w:val="none" w:sz="0" w:space="0" w:color="auto"/>
        <w:bottom w:val="none" w:sz="0" w:space="0" w:color="auto"/>
        <w:right w:val="none" w:sz="0" w:space="0" w:color="auto"/>
      </w:divBdr>
    </w:div>
    <w:div w:id="1365669553">
      <w:bodyDiv w:val="1"/>
      <w:marLeft w:val="0"/>
      <w:marRight w:val="0"/>
      <w:marTop w:val="0"/>
      <w:marBottom w:val="0"/>
      <w:divBdr>
        <w:top w:val="none" w:sz="0" w:space="0" w:color="auto"/>
        <w:left w:val="none" w:sz="0" w:space="0" w:color="auto"/>
        <w:bottom w:val="none" w:sz="0" w:space="0" w:color="auto"/>
        <w:right w:val="none" w:sz="0" w:space="0" w:color="auto"/>
      </w:divBdr>
    </w:div>
    <w:div w:id="1380863132">
      <w:bodyDiv w:val="1"/>
      <w:marLeft w:val="0"/>
      <w:marRight w:val="0"/>
      <w:marTop w:val="0"/>
      <w:marBottom w:val="0"/>
      <w:divBdr>
        <w:top w:val="none" w:sz="0" w:space="0" w:color="auto"/>
        <w:left w:val="none" w:sz="0" w:space="0" w:color="auto"/>
        <w:bottom w:val="none" w:sz="0" w:space="0" w:color="auto"/>
        <w:right w:val="none" w:sz="0" w:space="0" w:color="auto"/>
      </w:divBdr>
    </w:div>
    <w:div w:id="1663654872">
      <w:bodyDiv w:val="1"/>
      <w:marLeft w:val="0"/>
      <w:marRight w:val="0"/>
      <w:marTop w:val="0"/>
      <w:marBottom w:val="0"/>
      <w:divBdr>
        <w:top w:val="none" w:sz="0" w:space="0" w:color="auto"/>
        <w:left w:val="none" w:sz="0" w:space="0" w:color="auto"/>
        <w:bottom w:val="none" w:sz="0" w:space="0" w:color="auto"/>
        <w:right w:val="none" w:sz="0" w:space="0" w:color="auto"/>
      </w:divBdr>
    </w:div>
    <w:div w:id="1687365182">
      <w:bodyDiv w:val="1"/>
      <w:marLeft w:val="0"/>
      <w:marRight w:val="0"/>
      <w:marTop w:val="0"/>
      <w:marBottom w:val="0"/>
      <w:divBdr>
        <w:top w:val="none" w:sz="0" w:space="0" w:color="auto"/>
        <w:left w:val="none" w:sz="0" w:space="0" w:color="auto"/>
        <w:bottom w:val="none" w:sz="0" w:space="0" w:color="auto"/>
        <w:right w:val="none" w:sz="0" w:space="0" w:color="auto"/>
      </w:divBdr>
    </w:div>
    <w:div w:id="1757942842">
      <w:bodyDiv w:val="1"/>
      <w:marLeft w:val="0"/>
      <w:marRight w:val="0"/>
      <w:marTop w:val="0"/>
      <w:marBottom w:val="0"/>
      <w:divBdr>
        <w:top w:val="none" w:sz="0" w:space="0" w:color="auto"/>
        <w:left w:val="none" w:sz="0" w:space="0" w:color="auto"/>
        <w:bottom w:val="none" w:sz="0" w:space="0" w:color="auto"/>
        <w:right w:val="none" w:sz="0" w:space="0" w:color="auto"/>
      </w:divBdr>
    </w:div>
    <w:div w:id="2114013883">
      <w:bodyDiv w:val="1"/>
      <w:marLeft w:val="0"/>
      <w:marRight w:val="0"/>
      <w:marTop w:val="0"/>
      <w:marBottom w:val="0"/>
      <w:divBdr>
        <w:top w:val="none" w:sz="0" w:space="0" w:color="auto"/>
        <w:left w:val="none" w:sz="0" w:space="0" w:color="auto"/>
        <w:bottom w:val="none" w:sz="0" w:space="0" w:color="auto"/>
        <w:right w:val="none" w:sz="0" w:space="0" w:color="auto"/>
      </w:divBdr>
    </w:div>
    <w:div w:id="21278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Processes IT/ Network and Mapping</dc:title>
  <dc:subject>Work Integrated LEARNING (XIMT6329)</dc:subject>
  <dc:creator>Jack of All TradesGroup Leader: Bornwise Nkateko BaloyiSecretary: Tshilidzi RamabulaniOther Members: Solomon Moshokoa                          :  Roandiswa Mbendzi                          : Puseletso Mamabolo</dc:creator>
  <cp:keywords/>
  <dc:description/>
  <cp:lastModifiedBy>Bornwise Nkateko Baloyi</cp:lastModifiedBy>
  <cp:revision>1</cp:revision>
  <dcterms:created xsi:type="dcterms:W3CDTF">2024-09-04T12:14:00Z</dcterms:created>
  <dcterms:modified xsi:type="dcterms:W3CDTF">2024-09-04T13:53:00Z</dcterms:modified>
</cp:coreProperties>
</file>