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B05C" w14:textId="67BA4BDA" w:rsidR="00DB0403" w:rsidRPr="006A51D0" w:rsidRDefault="00DB0403" w:rsidP="00D17484">
      <w:pPr>
        <w:jc w:val="center"/>
        <w:rPr>
          <w:b/>
          <w:bCs/>
          <w:color w:val="156082" w:themeColor="accent1"/>
        </w:rPr>
      </w:pPr>
      <w:r w:rsidRPr="006A51D0">
        <w:rPr>
          <w:b/>
          <w:bCs/>
          <w:color w:val="156082" w:themeColor="accent1"/>
        </w:rPr>
        <w:t xml:space="preserve">AI IMPACT ASSESSMENT </w:t>
      </w:r>
      <w:r w:rsidR="00E91FF2" w:rsidRPr="006A51D0">
        <w:rPr>
          <w:b/>
          <w:bCs/>
          <w:color w:val="156082" w:themeColor="accent1"/>
        </w:rPr>
        <w:t xml:space="preserve">PROPOSAL </w:t>
      </w:r>
      <w:r w:rsidRPr="006A51D0">
        <w:rPr>
          <w:b/>
          <w:bCs/>
          <w:color w:val="156082" w:themeColor="accent1"/>
        </w:rPr>
        <w:t xml:space="preserve">FOR </w:t>
      </w:r>
      <w:r w:rsidR="0005046D">
        <w:rPr>
          <w:b/>
          <w:bCs/>
          <w:color w:val="156082" w:themeColor="accent1"/>
        </w:rPr>
        <w:t>CROWDSTRIKE</w:t>
      </w:r>
    </w:p>
    <w:p w14:paraId="67DE7A4F" w14:textId="77777777" w:rsidR="00DB0403" w:rsidRPr="006A51D0" w:rsidRDefault="00DB0403" w:rsidP="00D17484">
      <w:pPr>
        <w:jc w:val="both"/>
        <w:rPr>
          <w:b/>
          <w:bCs/>
          <w:color w:val="156082" w:themeColor="accent1"/>
        </w:rPr>
      </w:pPr>
    </w:p>
    <w:p w14:paraId="5D070E13" w14:textId="77777777" w:rsidR="00DB0403" w:rsidRPr="006A51D0" w:rsidRDefault="00DB0403" w:rsidP="00D17484">
      <w:pPr>
        <w:jc w:val="both"/>
        <w:rPr>
          <w:b/>
          <w:bCs/>
          <w:color w:val="156082" w:themeColor="accent1"/>
        </w:rPr>
      </w:pPr>
      <w:r w:rsidRPr="006A51D0">
        <w:rPr>
          <w:b/>
          <w:bCs/>
          <w:color w:val="156082" w:themeColor="accent1"/>
        </w:rPr>
        <w:t>PRODUCT OVERVIEW</w:t>
      </w:r>
    </w:p>
    <w:p w14:paraId="23C27C2A" w14:textId="122350B8" w:rsidR="000969BF" w:rsidRDefault="00CE6426" w:rsidP="00D17484">
      <w:pPr>
        <w:jc w:val="both"/>
        <w:rPr>
          <w:color w:val="000000" w:themeColor="text1"/>
        </w:rPr>
      </w:pPr>
      <w:hyperlink r:id="rId8" w:history="1">
        <w:r w:rsidRPr="007013CE">
          <w:rPr>
            <w:rStyle w:val="Hyperlink"/>
          </w:rPr>
          <w:t>CrowdStrike Falco</w:t>
        </w:r>
        <w:r w:rsidR="00792EC2">
          <w:rPr>
            <w:rStyle w:val="Hyperlink"/>
          </w:rPr>
          <w:t>n</w:t>
        </w:r>
        <w:r w:rsidR="00792EC2" w:rsidRPr="00792EC2">
          <w:rPr>
            <w:rStyle w:val="Hyperlink"/>
          </w:rPr>
          <w:t>®</w:t>
        </w:r>
      </w:hyperlink>
      <w:r w:rsidRPr="00CE6426">
        <w:rPr>
          <w:color w:val="000000" w:themeColor="text1"/>
        </w:rPr>
        <w:t xml:space="preserve"> is a</w:t>
      </w:r>
      <w:r w:rsidR="003E19F8">
        <w:rPr>
          <w:color w:val="000000" w:themeColor="text1"/>
        </w:rPr>
        <w:t>n</w:t>
      </w:r>
      <w:r w:rsidRPr="00CE6426">
        <w:rPr>
          <w:color w:val="000000" w:themeColor="text1"/>
        </w:rPr>
        <w:t xml:space="preserve"> </w:t>
      </w:r>
      <w:r w:rsidR="00D15091">
        <w:rPr>
          <w:color w:val="000000" w:themeColor="text1"/>
        </w:rPr>
        <w:t xml:space="preserve">AI-native </w:t>
      </w:r>
      <w:r w:rsidR="00E84835">
        <w:rPr>
          <w:color w:val="000000" w:themeColor="text1"/>
        </w:rPr>
        <w:t>cyber</w:t>
      </w:r>
      <w:r w:rsidRPr="00CE6426">
        <w:rPr>
          <w:color w:val="000000" w:themeColor="text1"/>
        </w:rPr>
        <w:t xml:space="preserve">security platform </w:t>
      </w:r>
      <w:r w:rsidR="00F2552C">
        <w:rPr>
          <w:color w:val="000000" w:themeColor="text1"/>
        </w:rPr>
        <w:t xml:space="preserve">hosted in the cloud </w:t>
      </w:r>
      <w:r w:rsidRPr="00CE6426">
        <w:rPr>
          <w:color w:val="000000" w:themeColor="text1"/>
        </w:rPr>
        <w:t xml:space="preserve">that </w:t>
      </w:r>
      <w:r w:rsidR="00CE339C">
        <w:rPr>
          <w:color w:val="000000" w:themeColor="text1"/>
        </w:rPr>
        <w:t>safeguards</w:t>
      </w:r>
      <w:r w:rsidR="00F2552C">
        <w:rPr>
          <w:color w:val="000000" w:themeColor="text1"/>
        </w:rPr>
        <w:t xml:space="preserve"> </w:t>
      </w:r>
      <w:r w:rsidRPr="00CE6426">
        <w:rPr>
          <w:color w:val="000000" w:themeColor="text1"/>
        </w:rPr>
        <w:t>endpoints</w:t>
      </w:r>
      <w:r w:rsidR="00352A44" w:rsidRPr="005C3656">
        <w:rPr>
          <w:color w:val="000000" w:themeColor="text1"/>
        </w:rPr>
        <w:t xml:space="preserve">, </w:t>
      </w:r>
      <w:r w:rsidR="00F2552C" w:rsidRPr="005C3656">
        <w:rPr>
          <w:color w:val="000000" w:themeColor="text1"/>
        </w:rPr>
        <w:t>identities</w:t>
      </w:r>
      <w:r w:rsidR="00F2552C">
        <w:rPr>
          <w:color w:val="000000" w:themeColor="text1"/>
        </w:rPr>
        <w:t>,</w:t>
      </w:r>
      <w:r w:rsidR="00F2552C" w:rsidRPr="005C3656">
        <w:rPr>
          <w:color w:val="000000" w:themeColor="text1"/>
        </w:rPr>
        <w:t xml:space="preserve"> </w:t>
      </w:r>
      <w:r w:rsidR="00352A44" w:rsidRPr="005C3656">
        <w:rPr>
          <w:color w:val="000000" w:themeColor="text1"/>
        </w:rPr>
        <w:t>cloud workloads, and data</w:t>
      </w:r>
      <w:r w:rsidR="00836B3C">
        <w:rPr>
          <w:color w:val="000000" w:themeColor="text1"/>
        </w:rPr>
        <w:t xml:space="preserve"> from </w:t>
      </w:r>
      <w:r w:rsidRPr="00CE6426">
        <w:rPr>
          <w:color w:val="000000" w:themeColor="text1"/>
        </w:rPr>
        <w:t>cyber threats</w:t>
      </w:r>
      <w:r w:rsidR="00BE0250">
        <w:rPr>
          <w:color w:val="000000" w:themeColor="text1"/>
        </w:rPr>
        <w:t xml:space="preserve"> </w:t>
      </w:r>
      <w:r w:rsidR="00BE0250">
        <w:rPr>
          <w:color w:val="000000" w:themeColor="text1"/>
        </w:rPr>
        <w:fldChar w:fldCharType="begin"/>
      </w:r>
      <w:r w:rsidR="00BE0250">
        <w:rPr>
          <w:color w:val="000000" w:themeColor="text1"/>
        </w:rPr>
        <w:instrText xml:space="preserve"> ADDIN ZOTERO_ITEM CSL_CITATION {"citationID":"UYvYgLHX","properties":{"formattedCitation":"({\\i{}CrowdStrike}, n.d.)","plainCitation":"(CrowdStrike, n.d.)","noteIndex":0},"citationItems":[{"id":261,"uris":["http://zotero.org/users/16090460/items/UD6HMWQW"],"itemData":{"id":261,"type":"webpage","abstract":"Learn how CrowdStrike harnesses world-class AI and ML to detect and prevent modern threats with the speed and scale of the cloud.","container-title":"crowdstrike.com","language":"en","title":"CrowdStrike","title-short":"CrowdStrike","URL":"https://www.crowdstrike.com/falcon-platform/artificial-intelligence-and-machine-learning/","accessed":{"date-parts":[["2025",2,18]]}}}],"schema":"https://github.com/citation-style-language/schema/raw/master/csl-citation.json"} </w:instrText>
      </w:r>
      <w:r w:rsidR="00BE0250">
        <w:rPr>
          <w:color w:val="000000" w:themeColor="text1"/>
        </w:rPr>
        <w:fldChar w:fldCharType="separate"/>
      </w:r>
      <w:r w:rsidR="00BE0250" w:rsidRPr="00BE0250">
        <w:t>(</w:t>
      </w:r>
      <w:r w:rsidR="00BE0250" w:rsidRPr="00BE0250">
        <w:rPr>
          <w:i/>
          <w:iCs/>
        </w:rPr>
        <w:t>CrowdStrike</w:t>
      </w:r>
      <w:r w:rsidR="00BE0250" w:rsidRPr="00BE0250">
        <w:t>, n.d.)</w:t>
      </w:r>
      <w:r w:rsidR="00BE0250">
        <w:rPr>
          <w:color w:val="000000" w:themeColor="text1"/>
        </w:rPr>
        <w:fldChar w:fldCharType="end"/>
      </w:r>
      <w:r w:rsidRPr="00CE6426">
        <w:rPr>
          <w:color w:val="000000" w:themeColor="text1"/>
        </w:rPr>
        <w:t>. It uses AI and threat intelligence to stop breaches before they occur</w:t>
      </w:r>
      <w:r w:rsidR="008A75C1">
        <w:rPr>
          <w:color w:val="000000" w:themeColor="text1"/>
        </w:rPr>
        <w:t xml:space="preserve"> </w:t>
      </w:r>
      <w:r w:rsidR="001A0542">
        <w:rPr>
          <w:color w:val="000000" w:themeColor="text1"/>
        </w:rPr>
        <w:fldChar w:fldCharType="begin"/>
      </w:r>
      <w:r w:rsidR="00BE0250">
        <w:rPr>
          <w:color w:val="000000" w:themeColor="text1"/>
        </w:rPr>
        <w:instrText xml:space="preserve"> ADDIN ZOTERO_ITEM CSL_CITATION {"citationID":"AzPSRFfs","properties":{"formattedCitation":"({\\i{}CrowdStrike}, n.d.)","plainCitation":"(CrowdStrike, n.d.)","noteIndex":0},"citationItems":[{"id":261,"uris":["http://zotero.org/users/16090460/items/UD6HMWQW"],"itemData":{"id":261,"type":"webpage","abstract":"Learn how CrowdStrike harnesses world-class AI and ML to detect and prevent modern threats with the speed and scale of the cloud.","container-title":"crowdstrike.com","language":"en","title":"CrowdStrike","title-short":"CrowdStrike","URL":"https://www.crowdstrike.com/falcon-platform/artificial-intelligence-and-machine-learning/","accessed":{"date-parts":[["2025",2,18]]}}}],"schema":"https://github.com/citation-style-language/schema/raw/master/csl-citation.json"} </w:instrText>
      </w:r>
      <w:r w:rsidR="001A0542">
        <w:rPr>
          <w:color w:val="000000" w:themeColor="text1"/>
        </w:rPr>
        <w:fldChar w:fldCharType="separate"/>
      </w:r>
      <w:r w:rsidR="00BE0250" w:rsidRPr="00BE0250">
        <w:t>(</w:t>
      </w:r>
      <w:r w:rsidR="00BE0250" w:rsidRPr="00BE0250">
        <w:rPr>
          <w:i/>
          <w:iCs/>
        </w:rPr>
        <w:t>CrowdStrike</w:t>
      </w:r>
      <w:r w:rsidR="00BE0250" w:rsidRPr="00BE0250">
        <w:t>, n.d.)</w:t>
      </w:r>
      <w:r w:rsidR="001A0542">
        <w:rPr>
          <w:color w:val="000000" w:themeColor="text1"/>
        </w:rPr>
        <w:fldChar w:fldCharType="end"/>
      </w:r>
      <w:r w:rsidRPr="00CE6426">
        <w:rPr>
          <w:color w:val="000000" w:themeColor="text1"/>
        </w:rPr>
        <w:t>.</w:t>
      </w:r>
      <w:r w:rsidR="00792EC2">
        <w:rPr>
          <w:color w:val="000000" w:themeColor="text1"/>
        </w:rPr>
        <w:t xml:space="preserve"> </w:t>
      </w:r>
      <w:r w:rsidR="00FF6805">
        <w:rPr>
          <w:color w:val="000000" w:themeColor="text1"/>
        </w:rPr>
        <w:t xml:space="preserve">It </w:t>
      </w:r>
      <w:r w:rsidR="00A803AD">
        <w:rPr>
          <w:color w:val="000000" w:themeColor="text1"/>
        </w:rPr>
        <w:t>leverages</w:t>
      </w:r>
      <w:r w:rsidR="00FF6805">
        <w:rPr>
          <w:color w:val="000000" w:themeColor="text1"/>
        </w:rPr>
        <w:t xml:space="preserve"> </w:t>
      </w:r>
      <w:r w:rsidR="00CE4C29">
        <w:rPr>
          <w:color w:val="000000" w:themeColor="text1"/>
        </w:rPr>
        <w:t>m</w:t>
      </w:r>
      <w:r w:rsidR="00FF6805">
        <w:rPr>
          <w:color w:val="000000" w:themeColor="text1"/>
        </w:rPr>
        <w:t xml:space="preserve">achine learning to </w:t>
      </w:r>
      <w:r w:rsidR="00CC788C">
        <w:rPr>
          <w:color w:val="000000" w:themeColor="text1"/>
        </w:rPr>
        <w:t>analyze</w:t>
      </w:r>
      <w:r w:rsidR="001B32DD">
        <w:rPr>
          <w:color w:val="000000" w:themeColor="text1"/>
        </w:rPr>
        <w:t xml:space="preserve"> data from millions of devices</w:t>
      </w:r>
      <w:r w:rsidR="00C96C3D">
        <w:rPr>
          <w:color w:val="000000" w:themeColor="text1"/>
        </w:rPr>
        <w:t>,</w:t>
      </w:r>
      <w:r w:rsidR="000969BF">
        <w:rPr>
          <w:color w:val="000000" w:themeColor="text1"/>
        </w:rPr>
        <w:t xml:space="preserve"> </w:t>
      </w:r>
      <w:r w:rsidR="00E74441">
        <w:rPr>
          <w:color w:val="000000" w:themeColor="text1"/>
        </w:rPr>
        <w:t xml:space="preserve">constantly </w:t>
      </w:r>
      <w:r w:rsidR="001B32DD">
        <w:rPr>
          <w:color w:val="000000" w:themeColor="text1"/>
        </w:rPr>
        <w:t>learn</w:t>
      </w:r>
      <w:r w:rsidR="00C96C3D">
        <w:rPr>
          <w:color w:val="000000" w:themeColor="text1"/>
        </w:rPr>
        <w:t>ing</w:t>
      </w:r>
      <w:r w:rsidR="001B32DD">
        <w:rPr>
          <w:color w:val="000000" w:themeColor="text1"/>
        </w:rPr>
        <w:t xml:space="preserve"> </w:t>
      </w:r>
      <w:r w:rsidR="00F46740">
        <w:rPr>
          <w:color w:val="000000" w:themeColor="text1"/>
        </w:rPr>
        <w:t xml:space="preserve">new </w:t>
      </w:r>
      <w:r w:rsidR="008D25BA">
        <w:rPr>
          <w:color w:val="000000" w:themeColor="text1"/>
        </w:rPr>
        <w:t xml:space="preserve">attack </w:t>
      </w:r>
      <w:r w:rsidR="001B32DD">
        <w:rPr>
          <w:color w:val="000000" w:themeColor="text1"/>
        </w:rPr>
        <w:t>patterns</w:t>
      </w:r>
      <w:r w:rsidR="00A14ED3">
        <w:rPr>
          <w:color w:val="000000" w:themeColor="text1"/>
        </w:rPr>
        <w:t>,</w:t>
      </w:r>
      <w:r w:rsidR="001B32DD">
        <w:rPr>
          <w:color w:val="000000" w:themeColor="text1"/>
        </w:rPr>
        <w:t xml:space="preserve"> </w:t>
      </w:r>
      <w:r w:rsidR="005369AC">
        <w:rPr>
          <w:color w:val="000000" w:themeColor="text1"/>
        </w:rPr>
        <w:t xml:space="preserve">to detect </w:t>
      </w:r>
      <w:r w:rsidR="006E2E36">
        <w:rPr>
          <w:color w:val="000000" w:themeColor="text1"/>
        </w:rPr>
        <w:t>anomalous</w:t>
      </w:r>
      <w:r w:rsidR="000C65E4">
        <w:rPr>
          <w:color w:val="000000" w:themeColor="text1"/>
        </w:rPr>
        <w:t xml:space="preserve"> </w:t>
      </w:r>
      <w:r w:rsidR="00BE0C08">
        <w:rPr>
          <w:color w:val="000000" w:themeColor="text1"/>
        </w:rPr>
        <w:t xml:space="preserve">behavior and malicious </w:t>
      </w:r>
      <w:r w:rsidR="000C65E4">
        <w:rPr>
          <w:color w:val="000000" w:themeColor="text1"/>
        </w:rPr>
        <w:t>activities</w:t>
      </w:r>
      <w:r w:rsidR="00F46740">
        <w:rPr>
          <w:color w:val="000000" w:themeColor="text1"/>
        </w:rPr>
        <w:t xml:space="preserve"> </w:t>
      </w:r>
      <w:r w:rsidR="005369AC">
        <w:rPr>
          <w:color w:val="000000" w:themeColor="text1"/>
        </w:rPr>
        <w:t>in</w:t>
      </w:r>
      <w:r w:rsidR="00B02818">
        <w:rPr>
          <w:color w:val="000000" w:themeColor="text1"/>
        </w:rPr>
        <w:t xml:space="preserve"> </w:t>
      </w:r>
      <w:r w:rsidR="005369AC">
        <w:rPr>
          <w:color w:val="000000" w:themeColor="text1"/>
        </w:rPr>
        <w:t>real time</w:t>
      </w:r>
      <w:r w:rsidR="00DB3574">
        <w:rPr>
          <w:color w:val="000000" w:themeColor="text1"/>
        </w:rPr>
        <w:t xml:space="preserve"> </w:t>
      </w:r>
      <w:r w:rsidR="00DB3574">
        <w:rPr>
          <w:color w:val="000000" w:themeColor="text1"/>
        </w:rPr>
        <w:fldChar w:fldCharType="begin"/>
      </w:r>
      <w:r w:rsidR="008A75C1">
        <w:rPr>
          <w:color w:val="000000" w:themeColor="text1"/>
        </w:rPr>
        <w:instrText xml:space="preserve"> ADDIN ZOTERO_ITEM CSL_CITATION {"citationID":"o2R3nUBe","properties":{"formattedCitation":"({\\i{}GraniteShares}, 2024)","plainCitation":"(GraniteShares, 2024)","noteIndex":0},"citationItems":[{"id":263,"uris":["http://zotero.org/users/16090460/items/U6D2LY3T"],"itemData":{"id":263,"type":"webpage","abstract":"As our world becomes more connected, cyber threats are growing faster than ever, making security a top priority for businesses and individuals alike. CrowdStrike, a leader in cybersecurity, uses artificial intelligence (AI) to stay ahead of these threats. With AI, CrowdStrike's technology can quickly detect, analyze, and block attacks before they cause harm. Unlike traditional security tools, AI learns from past threats, allowing it to spot patterns and predict future attacks. In short, AI isn't just a tool for cybersecurity—it's a powerful partner, evolving alongside the threats it fights. Welcome to the future of safe, smart digital security. CrowdStrike and the Future of AI in Cybersecurity","language":"en","title":"CrowdStrike and the Future of AI in Cybersecurity | GraniteShares","title-short":"GraniteShares","URL":"https://graniteshares.com/institutional/us/en-us/research/crowdstrike-and-the-future-of-ai-in-cybersecurity/","accessed":{"date-parts":[["2025",2,18]]},"issued":{"date-parts":[["2024",11,8]]}}}],"schema":"https://github.com/citation-style-language/schema/raw/master/csl-citation.json"} </w:instrText>
      </w:r>
      <w:r w:rsidR="00DB3574">
        <w:rPr>
          <w:color w:val="000000" w:themeColor="text1"/>
        </w:rPr>
        <w:fldChar w:fldCharType="separate"/>
      </w:r>
      <w:r w:rsidR="008A75C1" w:rsidRPr="008A75C1">
        <w:t>(</w:t>
      </w:r>
      <w:r w:rsidR="008A75C1" w:rsidRPr="008A75C1">
        <w:rPr>
          <w:i/>
          <w:iCs/>
        </w:rPr>
        <w:t>GraniteShares</w:t>
      </w:r>
      <w:r w:rsidR="008A75C1" w:rsidRPr="008A75C1">
        <w:t>, 2024)</w:t>
      </w:r>
      <w:r w:rsidR="00DB3574">
        <w:rPr>
          <w:color w:val="000000" w:themeColor="text1"/>
        </w:rPr>
        <w:fldChar w:fldCharType="end"/>
      </w:r>
      <w:r w:rsidR="005369AC">
        <w:rPr>
          <w:color w:val="000000" w:themeColor="text1"/>
        </w:rPr>
        <w:t>.</w:t>
      </w:r>
      <w:r w:rsidR="008A6399">
        <w:rPr>
          <w:color w:val="000000" w:themeColor="text1"/>
        </w:rPr>
        <w:t xml:space="preserve"> A</w:t>
      </w:r>
      <w:r w:rsidR="00EA32CD">
        <w:rPr>
          <w:color w:val="000000" w:themeColor="text1"/>
        </w:rPr>
        <w:t xml:space="preserve">I-powered systems </w:t>
      </w:r>
      <w:r w:rsidR="00974266">
        <w:rPr>
          <w:color w:val="000000" w:themeColor="text1"/>
        </w:rPr>
        <w:t>not only</w:t>
      </w:r>
      <w:r w:rsidR="00EA32CD">
        <w:rPr>
          <w:color w:val="000000" w:themeColor="text1"/>
        </w:rPr>
        <w:t xml:space="preserve"> detect threa</w:t>
      </w:r>
      <w:r w:rsidR="009D69B7">
        <w:rPr>
          <w:color w:val="000000" w:themeColor="text1"/>
        </w:rPr>
        <w:t>t</w:t>
      </w:r>
      <w:r w:rsidR="00EA32CD">
        <w:rPr>
          <w:color w:val="000000" w:themeColor="text1"/>
        </w:rPr>
        <w:t>s but also respond to incidents much faster than any human</w:t>
      </w:r>
      <w:r w:rsidR="00A42BF0">
        <w:rPr>
          <w:color w:val="000000" w:themeColor="text1"/>
        </w:rPr>
        <w:t xml:space="preserve"> responders</w:t>
      </w:r>
      <w:r w:rsidR="00EA32CD">
        <w:rPr>
          <w:color w:val="000000" w:themeColor="text1"/>
        </w:rPr>
        <w:t xml:space="preserve">, </w:t>
      </w:r>
      <w:r w:rsidR="009D69B7">
        <w:rPr>
          <w:color w:val="000000" w:themeColor="text1"/>
        </w:rPr>
        <w:t xml:space="preserve">making them </w:t>
      </w:r>
      <w:r w:rsidR="00CD7476">
        <w:rPr>
          <w:color w:val="000000" w:themeColor="text1"/>
        </w:rPr>
        <w:t>indispensable</w:t>
      </w:r>
      <w:r w:rsidR="00C94D59">
        <w:rPr>
          <w:color w:val="000000" w:themeColor="text1"/>
        </w:rPr>
        <w:t xml:space="preserve"> </w:t>
      </w:r>
      <w:r w:rsidR="00CD7476">
        <w:rPr>
          <w:color w:val="000000" w:themeColor="text1"/>
        </w:rPr>
        <w:t>for</w:t>
      </w:r>
      <w:r w:rsidR="00C94D59">
        <w:rPr>
          <w:color w:val="000000" w:themeColor="text1"/>
        </w:rPr>
        <w:t xml:space="preserve"> cybersecurity</w:t>
      </w:r>
      <w:r w:rsidR="00DD5D12" w:rsidRPr="00DD5D12">
        <w:rPr>
          <w:color w:val="000000" w:themeColor="text1"/>
        </w:rPr>
        <w:t>—</w:t>
      </w:r>
      <w:r w:rsidR="004765F9">
        <w:rPr>
          <w:color w:val="000000" w:themeColor="text1"/>
        </w:rPr>
        <w:t xml:space="preserve">especially as </w:t>
      </w:r>
      <w:r w:rsidR="00051794">
        <w:rPr>
          <w:color w:val="000000" w:themeColor="text1"/>
        </w:rPr>
        <w:t xml:space="preserve">the </w:t>
      </w:r>
      <w:r w:rsidR="004765F9">
        <w:rPr>
          <w:color w:val="000000" w:themeColor="text1"/>
        </w:rPr>
        <w:t>reaction time</w:t>
      </w:r>
      <w:r w:rsidR="002E45D1">
        <w:rPr>
          <w:color w:val="000000" w:themeColor="text1"/>
        </w:rPr>
        <w:t>s</w:t>
      </w:r>
      <w:r w:rsidR="004765F9">
        <w:rPr>
          <w:color w:val="000000" w:themeColor="text1"/>
        </w:rPr>
        <w:t xml:space="preserve"> of adversaries have decreased due to </w:t>
      </w:r>
      <w:r w:rsidR="00896EFD">
        <w:rPr>
          <w:color w:val="000000" w:themeColor="text1"/>
        </w:rPr>
        <w:t xml:space="preserve">the </w:t>
      </w:r>
      <w:r w:rsidR="004765F9">
        <w:rPr>
          <w:color w:val="000000" w:themeColor="text1"/>
        </w:rPr>
        <w:t>use of AI</w:t>
      </w:r>
      <w:r w:rsidR="00697C06">
        <w:rPr>
          <w:color w:val="000000" w:themeColor="text1"/>
        </w:rPr>
        <w:t xml:space="preserve"> in attacks</w:t>
      </w:r>
      <w:r w:rsidR="00F0256E">
        <w:rPr>
          <w:color w:val="000000" w:themeColor="text1"/>
        </w:rPr>
        <w:t xml:space="preserve"> </w:t>
      </w:r>
      <w:r w:rsidR="00B9240A">
        <w:rPr>
          <w:color w:val="000000" w:themeColor="text1"/>
        </w:rPr>
        <w:fldChar w:fldCharType="begin"/>
      </w:r>
      <w:r w:rsidR="006C2B3D">
        <w:rPr>
          <w:color w:val="000000" w:themeColor="text1"/>
        </w:rPr>
        <w:instrText xml:space="preserve"> ADDIN ZOTERO_ITEM CSL_CITATION {"citationID":"pdQFpFG8","properties":{"formattedCitation":"(Byrne, 2024; Guembe et al., 2022)","plainCitation":"(Byrne, 2024; Guembe et al., 2022)","noteIndex":0},"citationItems":[{"id":284,"uris":["http://zotero.org/users/16090460/items/IEPVEXEX"],"itemData":{"id":284,"type":"webpage","abstract":"Major player in the cybersecurity arena, CrowdStrike, faced an unexpected outage that left many pondering the implications and potential causes.","container-title":"AI Accelerator Institute","language":"en","title":"What the Crowdstrike outage means for AI in cybersecurity","URL":"https://www.linkedin.com/pulse/when-crowd-strikes-back-navigating-ais-double-edged-sword-byrne-mul1e/","author":[{"family":"Byrne","given":"Brendan"}],"accessed":{"date-parts":[["2025",2,18]]},"issued":{"date-parts":[["2024",7,23]]}}},{"id":316,"uris":["http://zotero.org/users/16090460/items/3RXI77F4"],"itemData":{"id":316,"type":"article-journal","abstract":"Cyberattacks are becoming more sophisticated and ubiquitous. Cybercriminals are inevitably adopting Artificial Intelligence (AI) techniques to evade the cyberspace and cause greater damages without being noticed. Researchers in cybersecurity domain have not researched the concept behind AI-powered cyberattacks enough to understand the level of sophistication this type of attack possesses. This paper aims to investigate the emerging threat of AI-powered cyberattacks and provide insights into malicious used of AI in cyberattacks. The study was performed through a three-step process by selecting only articles based on quality, exclusion, and inclusion criteria that focus on AI-driven cyberattacks. Searches in ACM, arXiv Blackhat, Scopus, Springer, MDPI, IEEE Xplore and other sources were executed to retrieve relevant articles. Out of the 936 papers that met our search criteria, a total of 46 articles were finally selected for this study. The result shows that 56% of the AI-Driven cyberattack technique identified was demonstrated in the access and penetration phase, 12% was demonstrated in exploitation, and command and control phase, respectively; 11% was demonstrated in the reconnaissance phase; 9% was demonstrated in the delivery phase of the cybersecurity kill chain. The findings in this study shows that existing cyber defence infrastructures will become inadequate to address the increasing speed, and complex decision logic of AI-driven attacks. Hence, organizations need to invest in AI cybersecurity infrastructures to combat these emerging threats.","container-title":"Applied Artificial Intelligence","DOI":"10.1080/08839514.2022.2037254","ISSN":"0883-9514","issue":"1","note":"publisher: Taylor &amp; Francis\n_eprint: https://doi.org/10.1080/08839514.2022.2037254","page":"2037254","source":"Taylor and Francis+NEJM","title":"The Emerging Threat of Ai-driven Cyber Attacks: A Review","title-short":"The Emerging Threat of Ai-driven Cyber Attacks","volume":"36","author":[{"family":"Guembe","given":"Blessing"},{"family":"Azeta","given":"Ambrose"},{"family":"Misra","given":"Sanjay"},{"family":"Osamor","given":"Victor Chukwudi"},{"family":"Fernandez-Sanz","given":"Luis"},{"family":"Pospelova","given":"Vera"}],"issued":{"date-parts":[["2022",12,31]]}}}],"schema":"https://github.com/citation-style-language/schema/raw/master/csl-citation.json"} </w:instrText>
      </w:r>
      <w:r w:rsidR="00B9240A">
        <w:rPr>
          <w:color w:val="000000" w:themeColor="text1"/>
        </w:rPr>
        <w:fldChar w:fldCharType="separate"/>
      </w:r>
      <w:r w:rsidR="006C2B3D" w:rsidRPr="006C2B3D">
        <w:t>(Byrne, 2024; Guembe et al., 2022)</w:t>
      </w:r>
      <w:r w:rsidR="00B9240A">
        <w:rPr>
          <w:color w:val="000000" w:themeColor="text1"/>
        </w:rPr>
        <w:fldChar w:fldCharType="end"/>
      </w:r>
      <w:r w:rsidR="004765F9">
        <w:rPr>
          <w:color w:val="000000" w:themeColor="text1"/>
        </w:rPr>
        <w:t>.</w:t>
      </w:r>
    </w:p>
    <w:p w14:paraId="59F10FA4" w14:textId="66F65E13" w:rsidR="00FF6805" w:rsidRDefault="00FF6805" w:rsidP="00D17484">
      <w:pPr>
        <w:jc w:val="both"/>
        <w:rPr>
          <w:color w:val="000000" w:themeColor="text1"/>
        </w:rPr>
      </w:pPr>
    </w:p>
    <w:p w14:paraId="0841D6C8" w14:textId="07C85C22" w:rsidR="002B17FF" w:rsidRDefault="00EF5BF7" w:rsidP="00D17484">
      <w:pPr>
        <w:jc w:val="both"/>
        <w:rPr>
          <w:color w:val="000000" w:themeColor="text1"/>
        </w:rPr>
      </w:pPr>
      <w:r w:rsidRPr="00EF5BF7">
        <w:rPr>
          <w:color w:val="000000" w:themeColor="text1"/>
        </w:rPr>
        <w:t xml:space="preserve">While </w:t>
      </w:r>
      <w:r>
        <w:rPr>
          <w:color w:val="000000" w:themeColor="text1"/>
        </w:rPr>
        <w:t>Falcon</w:t>
      </w:r>
      <w:r w:rsidRPr="00EF5BF7">
        <w:rPr>
          <w:color w:val="000000" w:themeColor="text1"/>
        </w:rPr>
        <w:t xml:space="preserve"> streamlines</w:t>
      </w:r>
      <w:r w:rsidR="008B2EC4">
        <w:rPr>
          <w:color w:val="000000" w:themeColor="text1"/>
        </w:rPr>
        <w:t xml:space="preserve"> and </w:t>
      </w:r>
      <w:r w:rsidR="006E7C79">
        <w:rPr>
          <w:color w:val="000000" w:themeColor="text1"/>
        </w:rPr>
        <w:t>enhances</w:t>
      </w:r>
      <w:r w:rsidR="00371BDC">
        <w:rPr>
          <w:color w:val="000000" w:themeColor="text1"/>
        </w:rPr>
        <w:t xml:space="preserve"> </w:t>
      </w:r>
      <w:r w:rsidR="001E4B67">
        <w:rPr>
          <w:color w:val="000000" w:themeColor="text1"/>
        </w:rPr>
        <w:t xml:space="preserve">customers’ </w:t>
      </w:r>
      <w:r w:rsidR="00CA32F6">
        <w:rPr>
          <w:color w:val="000000" w:themeColor="text1"/>
        </w:rPr>
        <w:t>cybersecurity</w:t>
      </w:r>
      <w:r>
        <w:rPr>
          <w:color w:val="000000" w:themeColor="text1"/>
        </w:rPr>
        <w:t xml:space="preserve"> posture</w:t>
      </w:r>
      <w:r w:rsidRPr="00EF5BF7">
        <w:rPr>
          <w:color w:val="000000" w:themeColor="text1"/>
        </w:rPr>
        <w:t xml:space="preserve">, it also </w:t>
      </w:r>
      <w:r w:rsidR="00ED042C">
        <w:rPr>
          <w:color w:val="000000" w:themeColor="text1"/>
        </w:rPr>
        <w:t>introduces</w:t>
      </w:r>
      <w:r w:rsidRPr="00EF5BF7">
        <w:rPr>
          <w:color w:val="000000" w:themeColor="text1"/>
        </w:rPr>
        <w:t xml:space="preserve"> </w:t>
      </w:r>
      <w:r w:rsidR="000A7C76">
        <w:rPr>
          <w:color w:val="000000" w:themeColor="text1"/>
        </w:rPr>
        <w:t xml:space="preserve">potential </w:t>
      </w:r>
      <w:r w:rsidRPr="00EF5BF7">
        <w:rPr>
          <w:color w:val="000000" w:themeColor="text1"/>
        </w:rPr>
        <w:t xml:space="preserve">risks </w:t>
      </w:r>
      <w:r w:rsidR="000A7C76">
        <w:rPr>
          <w:color w:val="000000" w:themeColor="text1"/>
        </w:rPr>
        <w:t>including</w:t>
      </w:r>
      <w:r w:rsidRPr="00EF5BF7">
        <w:rPr>
          <w:color w:val="000000" w:themeColor="text1"/>
        </w:rPr>
        <w:t xml:space="preserve"> </w:t>
      </w:r>
      <w:r w:rsidR="000A7C76">
        <w:rPr>
          <w:color w:val="000000" w:themeColor="text1"/>
        </w:rPr>
        <w:t xml:space="preserve">operational disruptions </w:t>
      </w:r>
      <w:r w:rsidR="00E458E5">
        <w:rPr>
          <w:color w:val="000000" w:themeColor="text1"/>
        </w:rPr>
        <w:t>due to</w:t>
      </w:r>
      <w:r w:rsidR="00CF445A">
        <w:rPr>
          <w:color w:val="000000" w:themeColor="text1"/>
        </w:rPr>
        <w:t xml:space="preserve"> </w:t>
      </w:r>
      <w:r w:rsidR="00E6000B">
        <w:rPr>
          <w:color w:val="000000" w:themeColor="text1"/>
        </w:rPr>
        <w:t>over-reliance on automation</w:t>
      </w:r>
      <w:r w:rsidR="00452513">
        <w:rPr>
          <w:color w:val="000000" w:themeColor="text1"/>
        </w:rPr>
        <w:t>, ero</w:t>
      </w:r>
      <w:r w:rsidR="006F1BBB">
        <w:rPr>
          <w:color w:val="000000" w:themeColor="text1"/>
        </w:rPr>
        <w:t>sion of</w:t>
      </w:r>
      <w:r w:rsidR="00452513">
        <w:rPr>
          <w:color w:val="000000" w:themeColor="text1"/>
        </w:rPr>
        <w:t xml:space="preserve"> human oversight,</w:t>
      </w:r>
      <w:r w:rsidR="00CA32F6">
        <w:rPr>
          <w:color w:val="000000" w:themeColor="text1"/>
        </w:rPr>
        <w:t xml:space="preserve"> and </w:t>
      </w:r>
      <w:r w:rsidR="00E77E21">
        <w:rPr>
          <w:color w:val="000000" w:themeColor="text1"/>
        </w:rPr>
        <w:t>misclassification</w:t>
      </w:r>
      <w:r w:rsidR="00053B71">
        <w:rPr>
          <w:color w:val="000000" w:themeColor="text1"/>
        </w:rPr>
        <w:t xml:space="preserve"> </w:t>
      </w:r>
      <w:r w:rsidR="00053B71">
        <w:rPr>
          <w:color w:val="000000" w:themeColor="text1"/>
        </w:rPr>
        <w:fldChar w:fldCharType="begin"/>
      </w:r>
      <w:r w:rsidR="00053B71">
        <w:rPr>
          <w:color w:val="000000" w:themeColor="text1"/>
        </w:rPr>
        <w:instrText xml:space="preserve"> ADDIN ZOTERO_ITEM CSL_CITATION {"citationID":"uuapo1DG","properties":{"formattedCitation":"(Ejjami, 2024)","plainCitation":"(Ejjami, 2024)","noteIndex":0},"citationItems":[{"id":404,"uris":["http://zotero.org/users/16090460/items/U7SAS7BY"],"itemData":{"id":404,"type":"article-journal","abstract":"This study investigates the role of artificial intelligence (AI) in improving cybersecurity, addressing a vital issue as digital threats become more complex and faster, challenging existing defenses. The limitations of traditional cybersecurity measures, which frequently fail to keep up with sophisticated threats, have a growing impact on organizations, governments, and individuals. This Integrative Literature Review (ILR) aimed to investigate how AI-driven technologies can improve cybersecurity by enabling better threat detection, prediction, and response while simultaneously addressing critical ethical considerations. Guided by the Cybersecurity Defense-in-Depth Theory and the Artificial Intelligence Theory of Pattern Recognition, the study combined a vast corpus of research on AI applications, concentrating on AI's operational capabilities and ethical implications. The ILR technique enabled a structured examination of empirical and theoretical literature on AI in cybersecurity, including AI-enhanced threat detection, predictive vulnerability assessment, and insider threat analysis using behavioral insights. The findings show that, while AI considerably improves operational efficiency, concerns about privacy, transparency, and potential biases highlight the importance of appropriate implementation frameworks that combine AI benefits with human experience. The findings highlight how responsible AI deployment, incorporating privacy safeguards, bias reduction, and explainable AI procedures, may encourage confidence and strengthen cybersecurity defenses. The study's findings highlight AI's potential to improve cybersecurity by providing enterprises with responsive and adaptable defenses, but equal access to these technologies remains critical. The report suggests additional research into ethical AI frameworks and accessible AI-driven solutions, particularly for smaller entities, to ensure that AI breakthroughs benefit a wide range of enterprises by improving their digital resilience.","container-title":"Journal of Next-Generation Research 5.0","DOI":"10.70792/jngr5.0.v1i1.5","ISSN":"3075-2868","language":"en","license":"Copyright (c) 2024 Rachid Ejjami","source":"jngr5.com","title":"Enhancing Cybersecurity through Artificial Intelligence: Techniques, Applications, and Future Perspectives","title-short":"Enhancing Cybersecurity through Artificial Intelligence","URL":"https://jngr5.com/index.php/journal-of-next-generation-resea/article/view/5","author":[{"family":"Ejjami","given":"Rachid"}],"accessed":{"date-parts":[["2025",3,3]]},"issued":{"date-parts":[["2024",11,16]]}}}],"schema":"https://github.com/citation-style-language/schema/raw/master/csl-citation.json"} </w:instrText>
      </w:r>
      <w:r w:rsidR="00053B71">
        <w:rPr>
          <w:color w:val="000000" w:themeColor="text1"/>
        </w:rPr>
        <w:fldChar w:fldCharType="separate"/>
      </w:r>
      <w:r w:rsidR="00053B71" w:rsidRPr="00053B71">
        <w:t>(Ejjami, 2024)</w:t>
      </w:r>
      <w:r w:rsidR="00053B71">
        <w:rPr>
          <w:color w:val="000000" w:themeColor="text1"/>
        </w:rPr>
        <w:fldChar w:fldCharType="end"/>
      </w:r>
      <w:r w:rsidR="00734DB3">
        <w:rPr>
          <w:color w:val="000000" w:themeColor="text1"/>
        </w:rPr>
        <w:t xml:space="preserve">. </w:t>
      </w:r>
      <w:r w:rsidR="00EA3364">
        <w:rPr>
          <w:color w:val="000000" w:themeColor="text1"/>
        </w:rPr>
        <w:t>Furthermore, t</w:t>
      </w:r>
      <w:r w:rsidR="00834F0E">
        <w:rPr>
          <w:color w:val="000000" w:themeColor="text1"/>
        </w:rPr>
        <w:t>he c</w:t>
      </w:r>
      <w:r w:rsidR="004F23B6">
        <w:rPr>
          <w:color w:val="000000" w:themeColor="text1"/>
        </w:rPr>
        <w:t xml:space="preserve">ollection of </w:t>
      </w:r>
      <w:r w:rsidR="00834F0E">
        <w:rPr>
          <w:color w:val="000000" w:themeColor="text1"/>
        </w:rPr>
        <w:t xml:space="preserve"> </w:t>
      </w:r>
      <w:r w:rsidR="004F23B6">
        <w:rPr>
          <w:color w:val="000000" w:themeColor="text1"/>
        </w:rPr>
        <w:t>v</w:t>
      </w:r>
      <w:r w:rsidR="00C36A89">
        <w:rPr>
          <w:color w:val="000000" w:themeColor="text1"/>
        </w:rPr>
        <w:t>ast amount</w:t>
      </w:r>
      <w:r w:rsidR="00041B91">
        <w:rPr>
          <w:color w:val="000000" w:themeColor="text1"/>
        </w:rPr>
        <w:t>s</w:t>
      </w:r>
      <w:r w:rsidR="00C36A89">
        <w:rPr>
          <w:color w:val="000000" w:themeColor="text1"/>
        </w:rPr>
        <w:t xml:space="preserve"> of </w:t>
      </w:r>
      <w:r w:rsidR="00C734B0">
        <w:rPr>
          <w:color w:val="000000" w:themeColor="text1"/>
        </w:rPr>
        <w:t xml:space="preserve">sensitive user and organizational </w:t>
      </w:r>
      <w:r w:rsidR="00C36A89">
        <w:rPr>
          <w:color w:val="000000" w:themeColor="text1"/>
        </w:rPr>
        <w:t xml:space="preserve">data </w:t>
      </w:r>
      <w:r w:rsidR="00C734B0">
        <w:rPr>
          <w:color w:val="000000" w:themeColor="text1"/>
        </w:rPr>
        <w:t xml:space="preserve">by its AI systems </w:t>
      </w:r>
      <w:r w:rsidR="00E46E89">
        <w:rPr>
          <w:color w:val="000000" w:themeColor="text1"/>
        </w:rPr>
        <w:t>pose</w:t>
      </w:r>
      <w:r w:rsidR="00E84255">
        <w:rPr>
          <w:color w:val="000000" w:themeColor="text1"/>
        </w:rPr>
        <w:t>s</w:t>
      </w:r>
      <w:r w:rsidR="00C734B0">
        <w:rPr>
          <w:color w:val="000000" w:themeColor="text1"/>
        </w:rPr>
        <w:t xml:space="preserve"> data privacy risk</w:t>
      </w:r>
      <w:r w:rsidR="00E46E89">
        <w:rPr>
          <w:color w:val="000000" w:themeColor="text1"/>
        </w:rPr>
        <w:t>s</w:t>
      </w:r>
      <w:r w:rsidR="002B17FF">
        <w:rPr>
          <w:color w:val="000000" w:themeColor="text1"/>
        </w:rPr>
        <w:t xml:space="preserve">, while </w:t>
      </w:r>
      <w:r w:rsidR="00AB0D53">
        <w:rPr>
          <w:color w:val="000000" w:themeColor="text1"/>
        </w:rPr>
        <w:t xml:space="preserve">a </w:t>
      </w:r>
      <w:r w:rsidR="002B17FF">
        <w:rPr>
          <w:color w:val="000000" w:themeColor="text1"/>
        </w:rPr>
        <w:t xml:space="preserve">high </w:t>
      </w:r>
      <w:r w:rsidR="00C02E2A">
        <w:rPr>
          <w:color w:val="000000" w:themeColor="text1"/>
        </w:rPr>
        <w:t xml:space="preserve">rate of </w:t>
      </w:r>
      <w:r w:rsidR="002B17FF">
        <w:rPr>
          <w:color w:val="000000" w:themeColor="text1"/>
        </w:rPr>
        <w:t xml:space="preserve">false positives </w:t>
      </w:r>
      <w:r w:rsidR="00AB0D53">
        <w:rPr>
          <w:color w:val="000000" w:themeColor="text1"/>
        </w:rPr>
        <w:t>increase</w:t>
      </w:r>
      <w:r w:rsidR="009E23C2">
        <w:rPr>
          <w:color w:val="000000" w:themeColor="text1"/>
        </w:rPr>
        <w:t>s</w:t>
      </w:r>
      <w:r w:rsidR="00AB0D53">
        <w:rPr>
          <w:color w:val="000000" w:themeColor="text1"/>
        </w:rPr>
        <w:t xml:space="preserve"> the </w:t>
      </w:r>
      <w:r w:rsidR="002B17FF">
        <w:rPr>
          <w:color w:val="000000" w:themeColor="text1"/>
        </w:rPr>
        <w:t xml:space="preserve">risk </w:t>
      </w:r>
      <w:r w:rsidR="00AB0D53">
        <w:rPr>
          <w:color w:val="000000" w:themeColor="text1"/>
        </w:rPr>
        <w:t xml:space="preserve">of </w:t>
      </w:r>
      <w:r w:rsidR="002B17FF">
        <w:rPr>
          <w:color w:val="000000" w:themeColor="text1"/>
        </w:rPr>
        <w:t xml:space="preserve">misclassification, </w:t>
      </w:r>
      <w:r w:rsidR="00FD756D">
        <w:rPr>
          <w:color w:val="000000" w:themeColor="text1"/>
        </w:rPr>
        <w:t xml:space="preserve">potentially </w:t>
      </w:r>
      <w:r w:rsidR="002B17FF">
        <w:rPr>
          <w:color w:val="000000" w:themeColor="text1"/>
        </w:rPr>
        <w:t xml:space="preserve">leading to </w:t>
      </w:r>
      <w:r w:rsidR="00185FF7">
        <w:rPr>
          <w:color w:val="000000" w:themeColor="text1"/>
        </w:rPr>
        <w:t xml:space="preserve">denial of service </w:t>
      </w:r>
      <w:r w:rsidR="00185FF7">
        <w:rPr>
          <w:color w:val="000000" w:themeColor="text1"/>
        </w:rPr>
        <w:fldChar w:fldCharType="begin"/>
      </w:r>
      <w:r w:rsidR="00AA51B0">
        <w:rPr>
          <w:color w:val="000000" w:themeColor="text1"/>
        </w:rPr>
        <w:instrText xml:space="preserve"> ADDIN ZOTERO_ITEM CSL_CITATION {"citationID":"LZslg6E8","properties":{"formattedCitation":"(Byrne, 2024; Chukwunweike et al., 2024; Mugu et al., 2024)","plainCitation":"(Byrne, 2024; Chukwunweike et al., 2024; Mugu et al., 2024)","noteIndex":0},"citationItems":[{"id":284,"uris":["http://zotero.org/users/16090460/items/IEPVEXEX"],"itemData":{"id":284,"type":"webpage","abstract":"Major player in the cybersecurity arena, CrowdStrike, faced an unexpected outage that left many pondering the implications and potential causes.","container-title":"AI Accelerator Institute","language":"en","title":"What the Crowdstrike outage means for AI in cybersecurity","URL":"https://www.linkedin.com/pulse/when-crowd-strikes-back-navigating-ais-double-edged-sword-byrne-mul1e/","author":[{"family":"Byrne","given":"Brendan"}],"accessed":{"date-parts":[["2025",2,18]]},"issued":{"date-parts":[["2024",7,23]]}}},{"id":417,"uris":["http://zotero.org/users/16090460/items/WEWUYKNX"],"itemData":{"id":417,"type":"article-journal","abstract":"Semantic Scholar extracted view of \"AI AND DEEP CYCLE PREDICTION: ENHANCING CYBERSECURITY WHILE SAFEGUARDING DATA PRIVACY AND INFORMATION INTEGRITY\" by J. Chukwunweike et al.","container-title":"International Journal of Research Publication and Reviews","DOI":"10.55248/gengpi.5.0824.2403","ISSN":"25827421","issue":"8","journalAbbreviation":"Int. J. Res. Publ. Rev.","page":"3199-3207","source":"Semantic Scholar","title":"AI AND DEEP CYCLE PREDICTION: ENHANCING CYBERSECURITY WHILE SAFEGUARDING DATA PRIVACY AND INFORMATION INTEGRITY","title-short":"AI AND DEEP CYCLE PREDICTION","volume":"5","author":[{"family":"Chukwunweike","given":"Joseph Nnaemeka"},{"family":"Ayodele","given":"Praise Ayomide"},{"family":"Obasuyi","given":"Osamuyi"},{"family":"Oluwamayowa","given":"Akinsuyi"},{"family":"Samson","given":"Akinsuyi"}],"issued":{"date-parts":[["2024",8]]}}},{"id":243,"uris":["http://zotero.org/users/16090460/items/F5PVCT4C"],"itemData":{"id":243,"type":"paper-conference","abstract":"Endpoint security solutions play a critical role in protecting an organization’s network and connected devices. When these security solutions have vulnerabilities, either intentional or unintentional, they can open the door to some serious cyber-attacks, potentially causing major disruptions. To stay ahead of threats, security providers regularly release updates or patches that not only improve performance, but also strengthen security. Sometimes, these updates can contain flaws and lead to some unintended consequences. A recent example of this is the Crowd-Strike incident, which caused a global service outage. This paper takes a closer look at what happened during the CrowdStrike incident, the services that were impacted, and the catastrophic aftermath. The release of a flawed update from Crowdstrike Falcon software caused 8.5M Windows devices to crash. This incident led to widespread disruptions, such as Blue-Screen-of-Death(BSOD).","container-title":"2024 Cyber Awareness and Research Symposium (CARS)","DOI":"10.1109/CARS61786.2024.10778784","event-title":"2024 Cyber Awareness and Research Symposium (CARS)","page":"1-10","source":"IEEE Xplore","title":"Lessons from the CrowdStrike Incident: Assessing Endpoint Security Vulnerabilities and Implications","title-short":"Lessons from the CrowdStrike Incident","URL":"https://ieeexplore.ieee.org/document/10778784/?arnumber=10778784","author":[{"family":"Mugu","given":"Seetaram Ruthvik"},{"family":"Zhang","given":"Briley"},{"family":"Kolla","given":"Harish"},{"family":"Balaji","given":"Shree Ram Abayankar"},{"family":"Ranganathan","given":"Prakash"}],"accessed":{"date-parts":[["2025",2,18]]},"issued":{"date-parts":[["2024",10]]}}}],"schema":"https://github.com/citation-style-language/schema/raw/master/csl-citation.json"} </w:instrText>
      </w:r>
      <w:r w:rsidR="00185FF7">
        <w:rPr>
          <w:color w:val="000000" w:themeColor="text1"/>
        </w:rPr>
        <w:fldChar w:fldCharType="separate"/>
      </w:r>
      <w:r w:rsidR="00AA51B0" w:rsidRPr="00AA51B0">
        <w:t>(Byrne, 2024; Chukwunweike et al., 2024; Mugu et al., 2024)</w:t>
      </w:r>
      <w:r w:rsidR="00185FF7">
        <w:rPr>
          <w:color w:val="000000" w:themeColor="text1"/>
        </w:rPr>
        <w:fldChar w:fldCharType="end"/>
      </w:r>
      <w:r w:rsidR="00185FF7">
        <w:rPr>
          <w:color w:val="000000" w:themeColor="text1"/>
        </w:rPr>
        <w:t>.</w:t>
      </w:r>
    </w:p>
    <w:p w14:paraId="7A872062" w14:textId="77777777" w:rsidR="00DB0403" w:rsidRPr="006A51D0" w:rsidRDefault="00DB0403" w:rsidP="00D17484">
      <w:pPr>
        <w:jc w:val="both"/>
        <w:rPr>
          <w:color w:val="000000" w:themeColor="text1"/>
        </w:rPr>
      </w:pPr>
    </w:p>
    <w:p w14:paraId="2CF25799" w14:textId="77777777" w:rsidR="00DB0403" w:rsidRPr="006A51D0" w:rsidRDefault="00DB0403" w:rsidP="00D17484">
      <w:pPr>
        <w:jc w:val="both"/>
        <w:rPr>
          <w:b/>
          <w:bCs/>
          <w:color w:val="156082" w:themeColor="accent1"/>
        </w:rPr>
      </w:pPr>
      <w:r w:rsidRPr="006A51D0">
        <w:rPr>
          <w:b/>
          <w:bCs/>
          <w:color w:val="156082" w:themeColor="accent1"/>
        </w:rPr>
        <w:t>RATIONALE FOR IMPACT ANALYSIS</w:t>
      </w:r>
    </w:p>
    <w:p w14:paraId="2E1487FA" w14:textId="7818E96E" w:rsidR="001A6A06" w:rsidRDefault="008C713A" w:rsidP="00EA5B72">
      <w:pPr>
        <w:jc w:val="both"/>
        <w:rPr>
          <w:color w:val="000000" w:themeColor="text1"/>
        </w:rPr>
      </w:pPr>
      <w:r>
        <w:rPr>
          <w:color w:val="000000" w:themeColor="text1"/>
        </w:rPr>
        <w:t xml:space="preserve">On July 19, </w:t>
      </w:r>
      <w:r w:rsidR="00C20EFB">
        <w:rPr>
          <w:color w:val="000000" w:themeColor="text1"/>
        </w:rPr>
        <w:t>2024</w:t>
      </w:r>
      <w:r w:rsidR="006216F9">
        <w:rPr>
          <w:color w:val="000000" w:themeColor="text1"/>
        </w:rPr>
        <w:t xml:space="preserve">, </w:t>
      </w:r>
      <w:r w:rsidR="008760DE">
        <w:rPr>
          <w:color w:val="000000" w:themeColor="text1"/>
        </w:rPr>
        <w:t xml:space="preserve">a faulty software update from CrowdStrike triggered a global IT </w:t>
      </w:r>
      <w:r w:rsidR="004C2D35">
        <w:rPr>
          <w:color w:val="000000" w:themeColor="text1"/>
        </w:rPr>
        <w:t>outage</w:t>
      </w:r>
      <w:r w:rsidR="008760DE">
        <w:rPr>
          <w:color w:val="000000" w:themeColor="text1"/>
        </w:rPr>
        <w:t xml:space="preserve"> th</w:t>
      </w:r>
      <w:r w:rsidR="004C2D35">
        <w:rPr>
          <w:color w:val="000000" w:themeColor="text1"/>
        </w:rPr>
        <w:t xml:space="preserve">at caused </w:t>
      </w:r>
      <w:r w:rsidR="000D0D68" w:rsidRPr="000D0D68">
        <w:rPr>
          <w:color w:val="000000" w:themeColor="text1"/>
        </w:rPr>
        <w:t xml:space="preserve">8.5 million </w:t>
      </w:r>
      <w:r w:rsidR="004C2D35">
        <w:rPr>
          <w:color w:val="000000" w:themeColor="text1"/>
        </w:rPr>
        <w:t xml:space="preserve">Microsoft Windows systems into a perpetual crash-reboot cycle, resulting in an estimated USD </w:t>
      </w:r>
      <w:r w:rsidR="00B3792F">
        <w:rPr>
          <w:color w:val="000000" w:themeColor="text1"/>
        </w:rPr>
        <w:t>15 billion</w:t>
      </w:r>
      <w:r w:rsidR="0058205B">
        <w:rPr>
          <w:color w:val="000000" w:themeColor="text1"/>
        </w:rPr>
        <w:t xml:space="preserve"> in global financial losses</w:t>
      </w:r>
      <w:r w:rsidR="002D0CDF">
        <w:rPr>
          <w:color w:val="000000" w:themeColor="text1"/>
        </w:rPr>
        <w:t xml:space="preserve"> </w:t>
      </w:r>
      <w:r w:rsidR="00B93762">
        <w:rPr>
          <w:color w:val="000000" w:themeColor="text1"/>
        </w:rPr>
        <w:fldChar w:fldCharType="begin"/>
      </w:r>
      <w:r w:rsidR="00FE075E">
        <w:rPr>
          <w:color w:val="000000" w:themeColor="text1"/>
        </w:rPr>
        <w:instrText xml:space="preserve"> ADDIN ZOTERO_ITEM CSL_CITATION {"citationID":"Sfm1BeGL","properties":{"formattedCitation":"(\\uc0\\u8220{}CrowdStrike Losses,\\uc0\\u8221{} 2024; Weston, 2024)","plainCitation":"(“CrowdStrike Losses,” 2024; Weston, 2024)","noteIndex":0},"citationItems":[{"id":269,"uris":["http://zotero.org/users/16090460/items/A9PR75PT"],"itemData":{"id":269,"type":"article-newspaper","abstract":"U.S. Fortune 500 companies, excluding Microsoft , will face $5.4 billion in financial losses from the recent CrowdStrike outage, insurer Parametrix said on Wednesday.","container-title":"Reuters","language":"en","section":"Technology","source":"www.reuters.com","title":"Fortune 500 firms to see $5.4 bln in CrowdStrike losses, says insurer Parametrix","title-short":"CrowdStrike losses","URL":"https://www.reuters.com/technology/fortune-500-firms-see-54-bln-crowdstrike-losses-says-insurer-parametrix-2024-07-24/","accessed":{"date-parts":[["2025",2,18]]},"issued":{"date-parts":[["2024",7,24]]}}},{"id":286,"uris":["http://zotero.org/users/16090460/items/6KE6FAHD"],"itemData":{"id":286,"type":"webpage","abstract":"On July 18, CrowdStrike, an independent cybersecurity company, released a software update that began impacting IT systems globally. Although this was not a Microsoft incident, given it impacts our ecosystem, we want to provide an update on the steps we’ve taken with CrowdStrike and others to remediate and support our customers.  Since this event began,...","container-title":"The Official Microsoft Blog","language":"en-US","title":"Helping our customers through the CrowdStrike outage","URL":"https://blogs.microsoft.com/blog/2024/07/20/helping-our-customers-through-the-crowdstrike-outage/","author":[{"family":"Weston","given":"David"}],"accessed":{"date-parts":[["2025",2,18]]},"issued":{"date-parts":[["2024",7,20]]}}}],"schema":"https://github.com/citation-style-language/schema/raw/master/csl-citation.json"} </w:instrText>
      </w:r>
      <w:r w:rsidR="00B93762">
        <w:rPr>
          <w:color w:val="000000" w:themeColor="text1"/>
        </w:rPr>
        <w:fldChar w:fldCharType="separate"/>
      </w:r>
      <w:r w:rsidR="00FE075E" w:rsidRPr="00FE075E">
        <w:t>(“CrowdStrike Losses,” 2024; Weston, 2024)</w:t>
      </w:r>
      <w:r w:rsidR="00B93762">
        <w:rPr>
          <w:color w:val="000000" w:themeColor="text1"/>
        </w:rPr>
        <w:fldChar w:fldCharType="end"/>
      </w:r>
      <w:r w:rsidR="0058205B">
        <w:rPr>
          <w:color w:val="000000" w:themeColor="text1"/>
        </w:rPr>
        <w:t xml:space="preserve">. </w:t>
      </w:r>
      <w:r w:rsidR="00A16530">
        <w:rPr>
          <w:color w:val="000000" w:themeColor="text1"/>
        </w:rPr>
        <w:t xml:space="preserve">The outage </w:t>
      </w:r>
      <w:r w:rsidR="0019372B">
        <w:rPr>
          <w:color w:val="000000" w:themeColor="text1"/>
        </w:rPr>
        <w:t>was so</w:t>
      </w:r>
      <w:r w:rsidR="00A16530">
        <w:rPr>
          <w:color w:val="000000" w:themeColor="text1"/>
        </w:rPr>
        <w:t xml:space="preserve"> severe that it </w:t>
      </w:r>
      <w:r w:rsidR="00B2594E">
        <w:rPr>
          <w:color w:val="000000" w:themeColor="text1"/>
        </w:rPr>
        <w:t xml:space="preserve">crippled </w:t>
      </w:r>
      <w:r w:rsidR="0033077A">
        <w:rPr>
          <w:color w:val="000000" w:themeColor="text1"/>
        </w:rPr>
        <w:t xml:space="preserve">critical business and services including </w:t>
      </w:r>
      <w:r w:rsidR="008B4988">
        <w:rPr>
          <w:color w:val="000000" w:themeColor="text1"/>
        </w:rPr>
        <w:t xml:space="preserve">global </w:t>
      </w:r>
      <w:r w:rsidR="0033077A">
        <w:rPr>
          <w:color w:val="000000" w:themeColor="text1"/>
        </w:rPr>
        <w:t>airlines, hospitals,</w:t>
      </w:r>
      <w:r w:rsidR="00B12A59">
        <w:rPr>
          <w:color w:val="000000" w:themeColor="text1"/>
        </w:rPr>
        <w:t xml:space="preserve"> banks,</w:t>
      </w:r>
      <w:r w:rsidR="0033077A">
        <w:rPr>
          <w:color w:val="000000" w:themeColor="text1"/>
        </w:rPr>
        <w:t xml:space="preserve"> train networks</w:t>
      </w:r>
      <w:r w:rsidR="00AF6331">
        <w:rPr>
          <w:color w:val="000000" w:themeColor="text1"/>
        </w:rPr>
        <w:t>,</w:t>
      </w:r>
      <w:r w:rsidR="0033077A">
        <w:rPr>
          <w:color w:val="000000" w:themeColor="text1"/>
        </w:rPr>
        <w:t xml:space="preserve"> and </w:t>
      </w:r>
      <w:r w:rsidR="0019221E">
        <w:rPr>
          <w:color w:val="000000" w:themeColor="text1"/>
        </w:rPr>
        <w:t>television</w:t>
      </w:r>
      <w:r w:rsidR="0033077A">
        <w:rPr>
          <w:color w:val="000000" w:themeColor="text1"/>
        </w:rPr>
        <w:t xml:space="preserve"> stations</w:t>
      </w:r>
      <w:r w:rsidR="00596CBF">
        <w:rPr>
          <w:color w:val="000000" w:themeColor="text1"/>
        </w:rPr>
        <w:t xml:space="preserve">, </w:t>
      </w:r>
      <w:r w:rsidR="0019221E">
        <w:rPr>
          <w:color w:val="000000" w:themeColor="text1"/>
        </w:rPr>
        <w:t xml:space="preserve">and </w:t>
      </w:r>
      <w:r w:rsidR="00596CBF">
        <w:rPr>
          <w:color w:val="000000" w:themeColor="text1"/>
        </w:rPr>
        <w:t xml:space="preserve">911 </w:t>
      </w:r>
      <w:r w:rsidR="008B4988">
        <w:rPr>
          <w:color w:val="000000" w:themeColor="text1"/>
        </w:rPr>
        <w:t>emergency services</w:t>
      </w:r>
      <w:r w:rsidR="00596CBF">
        <w:rPr>
          <w:color w:val="000000" w:themeColor="text1"/>
        </w:rPr>
        <w:t xml:space="preserve"> </w:t>
      </w:r>
      <w:r w:rsidR="006C3203">
        <w:rPr>
          <w:color w:val="000000" w:themeColor="text1"/>
        </w:rPr>
        <w:fldChar w:fldCharType="begin"/>
      </w:r>
      <w:r w:rsidR="006C3203">
        <w:rPr>
          <w:color w:val="000000" w:themeColor="text1"/>
        </w:rPr>
        <w:instrText xml:space="preserve"> ADDIN ZOTERO_ITEM CSL_CITATION {"citationID":"BmcZS50q","properties":{"formattedCitation":"(Nelson &amp; Kaye, 2024; Satariano et al., 2024)","plainCitation":"(Nelson &amp; Kaye, 2024; Satariano et al., 2024)","noteIndex":0},"citationItems":[{"id":267,"uris":["http://zotero.org/users/16090460/items/8G5AJUWU"],"itemData":{"id":267,"type":"article-newspaper","abstract":"Airlines to banks to retailers were affected in many countries. Businesses are struggling to recover.","container-title":"The New York Times","ISSN":"0362-4331","language":"en-US","section":"Technology","source":"NYTimes.com","title":"What We Know About the Global Microsoft Outage","URL":"https://www.nytimes.com/2024/07/19/technology/microsoft-crowdstrike-outage-what-happened.html","author":[{"family":"Nelson","given":"Eshe"},{"family":"Kaye","given":"Danielle"}],"accessed":{"date-parts":[["2025",2,18]]},"issued":{"date-parts":[["2024",7,19]]}}},{"id":265,"uris":["http://zotero.org/users/16090460/items/CD4W8S57"],"itemData":{"id":265,"type":"article-newspaper","abstract":"Airlines, hospitals and people’s computers were affected after CrowdStrike, a cybersecurity company, sent out a flawed software update.","container-title":"The New York Times","ISSN":"0362-4331","language":"en-US","section":"Business","source":"NYTimes.com","title":"Chaos and Confusion: Tech Outage Causes Disruptions Worldwide","title-short":"Chaos and Confusion","URL":"https://www.nytimes.com/2024/07/19/business/microsoft-outage-cause-azure-crowdstrike.html","author":[{"family":"Satariano","given":"Adam"},{"family":"Mozur","given":"Paul"},{"family":"Conger","given":"Kate"},{"family":"Frenkel","given":"Sheera"}],"accessed":{"date-parts":[["2025",2,18]]},"issued":{"date-parts":[["2024",7,19]]}}}],"schema":"https://github.com/citation-style-language/schema/raw/master/csl-citation.json"} </w:instrText>
      </w:r>
      <w:r w:rsidR="006C3203">
        <w:rPr>
          <w:color w:val="000000" w:themeColor="text1"/>
        </w:rPr>
        <w:fldChar w:fldCharType="separate"/>
      </w:r>
      <w:r w:rsidR="006C3203" w:rsidRPr="006C3203">
        <w:t>(Nelson &amp; Kaye, 2024; Satariano et al., 2024)</w:t>
      </w:r>
      <w:r w:rsidR="006C3203">
        <w:rPr>
          <w:color w:val="000000" w:themeColor="text1"/>
        </w:rPr>
        <w:fldChar w:fldCharType="end"/>
      </w:r>
      <w:r w:rsidR="00DF47B9">
        <w:rPr>
          <w:color w:val="000000" w:themeColor="text1"/>
        </w:rPr>
        <w:t>.</w:t>
      </w:r>
      <w:r w:rsidR="00124AD3">
        <w:rPr>
          <w:color w:val="000000" w:themeColor="text1"/>
        </w:rPr>
        <w:t xml:space="preserve"> </w:t>
      </w:r>
      <w:r w:rsidR="00CA530E">
        <w:rPr>
          <w:color w:val="000000" w:themeColor="text1"/>
        </w:rPr>
        <w:t>A</w:t>
      </w:r>
      <w:r w:rsidR="00017284" w:rsidRPr="00837223">
        <w:rPr>
          <w:color w:val="000000" w:themeColor="text1"/>
        </w:rPr>
        <w:t xml:space="preserve"> </w:t>
      </w:r>
      <w:r w:rsidR="00514D16" w:rsidRPr="00837223">
        <w:rPr>
          <w:color w:val="000000" w:themeColor="text1"/>
        </w:rPr>
        <w:t xml:space="preserve">root cause analysis </w:t>
      </w:r>
      <w:r w:rsidR="002E68BD">
        <w:rPr>
          <w:color w:val="000000" w:themeColor="text1"/>
        </w:rPr>
        <w:t xml:space="preserve">found that </w:t>
      </w:r>
      <w:r w:rsidR="00F72B0D" w:rsidRPr="00837223">
        <w:rPr>
          <w:color w:val="000000" w:themeColor="text1"/>
        </w:rPr>
        <w:t>CrowdStrike’s update for its Falcon AI Sensor software</w:t>
      </w:r>
      <w:r w:rsidR="00F72B0D" w:rsidRPr="00F72B0D">
        <w:rPr>
          <w:color w:val="000000" w:themeColor="text1"/>
        </w:rPr>
        <w:t>—</w:t>
      </w:r>
      <w:r w:rsidR="00F72B0D" w:rsidRPr="00837223">
        <w:rPr>
          <w:color w:val="000000" w:themeColor="text1"/>
        </w:rPr>
        <w:t xml:space="preserve">which was intended to provide better visibility </w:t>
      </w:r>
      <w:r w:rsidR="00EA5B72">
        <w:rPr>
          <w:color w:val="000000" w:themeColor="text1"/>
        </w:rPr>
        <w:t>into</w:t>
      </w:r>
      <w:r w:rsidR="00F72B0D" w:rsidRPr="00837223">
        <w:rPr>
          <w:color w:val="000000" w:themeColor="text1"/>
        </w:rPr>
        <w:t xml:space="preserve"> future attacks on Windows systems</w:t>
      </w:r>
      <w:r w:rsidR="00EA5B72" w:rsidRPr="00EA5B72">
        <w:rPr>
          <w:color w:val="000000" w:themeColor="text1"/>
        </w:rPr>
        <w:t>—</w:t>
      </w:r>
      <w:r w:rsidR="00EA5B72">
        <w:rPr>
          <w:color w:val="000000" w:themeColor="text1"/>
        </w:rPr>
        <w:t>inadvertently caused</w:t>
      </w:r>
      <w:r w:rsidR="00292593" w:rsidRPr="00837223">
        <w:rPr>
          <w:color w:val="000000" w:themeColor="text1"/>
        </w:rPr>
        <w:t xml:space="preserve"> Windows computer</w:t>
      </w:r>
      <w:r w:rsidR="00695A93">
        <w:rPr>
          <w:color w:val="000000" w:themeColor="text1"/>
        </w:rPr>
        <w:t>s</w:t>
      </w:r>
      <w:r w:rsidR="00292593" w:rsidRPr="00837223">
        <w:rPr>
          <w:color w:val="000000" w:themeColor="text1"/>
        </w:rPr>
        <w:t xml:space="preserve"> to crash and continuously reboot</w:t>
      </w:r>
      <w:r w:rsidR="009854B7" w:rsidRPr="00837223">
        <w:rPr>
          <w:color w:val="000000" w:themeColor="text1"/>
        </w:rPr>
        <w:t xml:space="preserve"> </w:t>
      </w:r>
      <w:r w:rsidR="009854B7" w:rsidRPr="00837223">
        <w:rPr>
          <w:color w:val="000000" w:themeColor="text1"/>
        </w:rPr>
        <w:fldChar w:fldCharType="begin"/>
      </w:r>
      <w:r w:rsidR="00F16C71" w:rsidRPr="00837223">
        <w:rPr>
          <w:color w:val="000000" w:themeColor="text1"/>
        </w:rPr>
        <w:instrText xml:space="preserve"> ADDIN ZOTERO_ITEM CSL_CITATION {"citationID":"Fvi3mLy9","properties":{"formattedCitation":"({\\i{}RCA by CrowdStrike}, n.d.; O\\uc0\\u8217{}Flaherty, n.d.)","plainCitation":"(RCA by CrowdStrike, n.d.; O’Flaherty, n.d.)","noteIndex":0},"citationItems":[{"id":274,"uris":["http://zotero.org/users/16090460/items/TH5TADIM"],"itemData":{"id":274,"type":"webpage","abstract":"Access consolidated remediation and guidance resources for the CrowdStrike Falcon content update affecting Windows hosts.","container-title":"crowdstrike.com","language":"en","title":"Falcon Content Update Remediation and Guidance Hub | CrowdStrike","title-short":"RCA by CrowdStrike","URL":"https://www.crowdstrike.com/falcon-content-update-remediation-and-guidance-hub/","accessed":{"date-parts":[["2025",2,18]]}}},{"id":272,"uris":["http://zotero.org/users/16090460/items/WNIEUE8D"],"itemData":{"id":272,"type":"webpage","abstract":"CrowdStrike has published its Root Cause Analysis report, an investigation into what caused the IT outage in July. Here's what it says.","container-title":"Forbes","language":"en","note":"section: Cybersecurity","title":"CrowdStrike Reveals What Happened, Why—And What’s Changed","URL":"https://www.forbes.com/sites/kateoflahertyuk/2024/08/07/crowdstrike-reveals-what-happened-why-and-whats-changed/","author":[{"family":"O'Flaherty","given":"Kate"}],"accessed":{"date-parts":[["2025",2,18]]}}}],"schema":"https://github.com/citation-style-language/schema/raw/master/csl-citation.json"} </w:instrText>
      </w:r>
      <w:r w:rsidR="009854B7" w:rsidRPr="00837223">
        <w:rPr>
          <w:color w:val="000000" w:themeColor="text1"/>
        </w:rPr>
        <w:fldChar w:fldCharType="separate"/>
      </w:r>
      <w:r w:rsidR="00F16C71" w:rsidRPr="00837223">
        <w:t>(</w:t>
      </w:r>
      <w:r w:rsidR="00F16C71" w:rsidRPr="00837223">
        <w:rPr>
          <w:i/>
          <w:iCs/>
        </w:rPr>
        <w:t>RCA by CrowdStrike</w:t>
      </w:r>
      <w:r w:rsidR="00F16C71" w:rsidRPr="00837223">
        <w:t>, n.d.; O’Flaherty, n.d.)</w:t>
      </w:r>
      <w:r w:rsidR="009854B7" w:rsidRPr="00837223">
        <w:rPr>
          <w:color w:val="000000" w:themeColor="text1"/>
        </w:rPr>
        <w:fldChar w:fldCharType="end"/>
      </w:r>
      <w:r w:rsidR="00292593" w:rsidRPr="00837223">
        <w:rPr>
          <w:color w:val="000000" w:themeColor="text1"/>
        </w:rPr>
        <w:t xml:space="preserve">. </w:t>
      </w:r>
      <w:r w:rsidR="001C03D6" w:rsidRPr="00837223">
        <w:rPr>
          <w:color w:val="000000" w:themeColor="text1"/>
        </w:rPr>
        <w:t>The</w:t>
      </w:r>
      <w:r w:rsidR="001C03D6">
        <w:rPr>
          <w:color w:val="000000" w:themeColor="text1"/>
        </w:rPr>
        <w:t xml:space="preserve"> company  fac</w:t>
      </w:r>
      <w:r w:rsidR="004D6E86">
        <w:rPr>
          <w:color w:val="000000" w:themeColor="text1"/>
        </w:rPr>
        <w:t>ed</w:t>
      </w:r>
      <w:r w:rsidR="001C03D6">
        <w:rPr>
          <w:color w:val="000000" w:themeColor="text1"/>
        </w:rPr>
        <w:t xml:space="preserve"> lawsuits </w:t>
      </w:r>
      <w:r w:rsidR="00D80ADF">
        <w:rPr>
          <w:color w:val="000000" w:themeColor="text1"/>
        </w:rPr>
        <w:t xml:space="preserve">from </w:t>
      </w:r>
      <w:r w:rsidR="001C03D6">
        <w:rPr>
          <w:color w:val="000000" w:themeColor="text1"/>
        </w:rPr>
        <w:t xml:space="preserve">its shareholders </w:t>
      </w:r>
      <w:r w:rsidR="007E2058">
        <w:rPr>
          <w:color w:val="000000" w:themeColor="text1"/>
        </w:rPr>
        <w:t>due to</w:t>
      </w:r>
      <w:r w:rsidR="001C03D6">
        <w:rPr>
          <w:color w:val="000000" w:themeColor="text1"/>
        </w:rPr>
        <w:t xml:space="preserve"> i</w:t>
      </w:r>
      <w:r w:rsidR="001C03D6" w:rsidRPr="001C03D6">
        <w:rPr>
          <w:color w:val="000000" w:themeColor="text1"/>
        </w:rPr>
        <w:t xml:space="preserve">nadequate software testing </w:t>
      </w:r>
      <w:r w:rsidR="00531F3F">
        <w:rPr>
          <w:color w:val="000000" w:themeColor="text1"/>
        </w:rPr>
        <w:t>of critical software update</w:t>
      </w:r>
      <w:r w:rsidR="00183040">
        <w:rPr>
          <w:color w:val="000000" w:themeColor="text1"/>
        </w:rPr>
        <w:t>s</w:t>
      </w:r>
      <w:r w:rsidR="00531F3F">
        <w:rPr>
          <w:color w:val="000000" w:themeColor="text1"/>
        </w:rPr>
        <w:t xml:space="preserve"> </w:t>
      </w:r>
      <w:r w:rsidR="004B1269">
        <w:rPr>
          <w:color w:val="000000" w:themeColor="text1"/>
        </w:rPr>
        <w:t xml:space="preserve">to </w:t>
      </w:r>
      <w:r w:rsidR="002D5ACF">
        <w:rPr>
          <w:color w:val="000000" w:themeColor="text1"/>
        </w:rPr>
        <w:t xml:space="preserve">its </w:t>
      </w:r>
      <w:r w:rsidR="004B1269">
        <w:rPr>
          <w:color w:val="000000" w:themeColor="text1"/>
        </w:rPr>
        <w:t>AI systems</w:t>
      </w:r>
      <w:r w:rsidR="001C03D6">
        <w:rPr>
          <w:color w:val="000000" w:themeColor="text1"/>
        </w:rPr>
        <w:t xml:space="preserve"> </w:t>
      </w:r>
      <w:r w:rsidR="001C03D6">
        <w:rPr>
          <w:color w:val="000000" w:themeColor="text1"/>
        </w:rPr>
        <w:fldChar w:fldCharType="begin"/>
      </w:r>
      <w:r w:rsidR="007E0EA7">
        <w:rPr>
          <w:color w:val="000000" w:themeColor="text1"/>
        </w:rPr>
        <w:instrText xml:space="preserve"> ADDIN ZOTERO_ITEM CSL_CITATION {"citationID":"Vtv0sZcJ","properties":{"formattedCitation":"({\\i{}Lawsuits}, n.d.)","plainCitation":"(Lawsuits, n.d.)","noteIndex":0},"citationItems":[{"id":276,"uris":["http://zotero.org/users/16090460/items/K88973XG"],"itemData":{"id":276,"type":"webpage","abstract":"A US pension fund is lining up a lawsuit against CrowdStrike, claiming the cyber company lied about the integrity of its systems, leading to failings that caused a worldwide IT outage","container-title":"ComputerWeekly.com","language":"en","title":"CrowdStrike shareholders sue, alleging false security claims | Computer Weekly","title-short":"Lawsuits","URL":"https://www.computerweekly.com/news/366599638/CrowdStrike-shareholders-sue-alleging-false-security-claims","accessed":{"date-parts":[["2025",2,18]]}}}],"schema":"https://github.com/citation-style-language/schema/raw/master/csl-citation.json"} </w:instrText>
      </w:r>
      <w:r w:rsidR="001C03D6">
        <w:rPr>
          <w:color w:val="000000" w:themeColor="text1"/>
        </w:rPr>
        <w:fldChar w:fldCharType="separate"/>
      </w:r>
      <w:r w:rsidR="007E0EA7" w:rsidRPr="007E0EA7">
        <w:t>(</w:t>
      </w:r>
      <w:r w:rsidR="007E0EA7" w:rsidRPr="007E0EA7">
        <w:rPr>
          <w:i/>
          <w:iCs/>
        </w:rPr>
        <w:t>Lawsuits</w:t>
      </w:r>
      <w:r w:rsidR="007E0EA7" w:rsidRPr="007E0EA7">
        <w:t>, n.d.)</w:t>
      </w:r>
      <w:r w:rsidR="001C03D6">
        <w:rPr>
          <w:color w:val="000000" w:themeColor="text1"/>
        </w:rPr>
        <w:fldChar w:fldCharType="end"/>
      </w:r>
      <w:r w:rsidR="001C03D6">
        <w:rPr>
          <w:color w:val="000000" w:themeColor="text1"/>
        </w:rPr>
        <w:t>.</w:t>
      </w:r>
      <w:r w:rsidR="00AB7C11">
        <w:rPr>
          <w:color w:val="000000" w:themeColor="text1"/>
        </w:rPr>
        <w:t xml:space="preserve"> </w:t>
      </w:r>
      <w:r w:rsidR="00574DD9">
        <w:rPr>
          <w:color w:val="000000" w:themeColor="text1"/>
        </w:rPr>
        <w:t xml:space="preserve">CrowdStrike </w:t>
      </w:r>
      <w:r w:rsidR="004C2B76">
        <w:rPr>
          <w:color w:val="000000" w:themeColor="text1"/>
        </w:rPr>
        <w:t xml:space="preserve">also faced congressional hearings </w:t>
      </w:r>
      <w:r w:rsidR="003268A7">
        <w:rPr>
          <w:color w:val="000000" w:themeColor="text1"/>
        </w:rPr>
        <w:t xml:space="preserve">during </w:t>
      </w:r>
      <w:r w:rsidR="00D52659">
        <w:rPr>
          <w:color w:val="000000" w:themeColor="text1"/>
        </w:rPr>
        <w:t xml:space="preserve">which </w:t>
      </w:r>
      <w:r w:rsidR="007B3904">
        <w:rPr>
          <w:color w:val="000000" w:themeColor="text1"/>
        </w:rPr>
        <w:t xml:space="preserve">it provided details on </w:t>
      </w:r>
      <w:r w:rsidR="003E2DED">
        <w:rPr>
          <w:color w:val="000000" w:themeColor="text1"/>
        </w:rPr>
        <w:t xml:space="preserve">the </w:t>
      </w:r>
      <w:r w:rsidR="00D94CAF">
        <w:rPr>
          <w:color w:val="000000" w:themeColor="text1"/>
        </w:rPr>
        <w:t xml:space="preserve">due diligence process </w:t>
      </w:r>
      <w:r w:rsidR="003E2DED">
        <w:rPr>
          <w:color w:val="000000" w:themeColor="text1"/>
        </w:rPr>
        <w:t xml:space="preserve">implemented </w:t>
      </w:r>
      <w:r w:rsidR="00D94CAF">
        <w:rPr>
          <w:color w:val="000000" w:themeColor="text1"/>
        </w:rPr>
        <w:t>to prevent another global IT outage</w:t>
      </w:r>
      <w:r w:rsidR="004F5D01">
        <w:rPr>
          <w:color w:val="000000" w:themeColor="text1"/>
        </w:rPr>
        <w:t xml:space="preserve"> </w:t>
      </w:r>
      <w:r w:rsidR="00600CAA">
        <w:rPr>
          <w:color w:val="000000" w:themeColor="text1"/>
        </w:rPr>
        <w:fldChar w:fldCharType="begin"/>
      </w:r>
      <w:r w:rsidR="00600CAA">
        <w:rPr>
          <w:color w:val="000000" w:themeColor="text1"/>
        </w:rPr>
        <w:instrText xml:space="preserve"> ADDIN ZOTERO_ITEM CSL_CITATION {"citationID":"YeJfhEze","properties":{"formattedCitation":"({\\i{}CrowdStrike Hearing}, n.d.; McCabe &amp; Lohr, 2024)","plainCitation":"(CrowdStrike Hearing, n.d.; McCabe &amp; Lohr, 2024)","noteIndex":0},"citationItems":[{"id":280,"uris":["http://zotero.org/users/16090460/items/GEYH52IM"],"itemData":{"id":280,"type":"webpage","abstract":"A senior executive from the cyber-security firm was questioned by US lawmakers on the IT meltdown it caused in July.","container-title":"BBC News","language":"en-GB","title":"CrowdStrike hearing: 'Deeply sorry,' exec apologises for global IT outage","title-short":"CrowdStrike hearing","URL":"https://www.bbc.com/news/live/ckgnxd7d26gt","accessed":{"date-parts":[["2025",2,18]]}}},{"id":278,"uris":["http://zotero.org/users/16090460/items/J32XNQAD"],"itemData":{"id":278,"type":"article-newspaper","abstract":"Adam Meyers, a senior vice president of the cybersecurity firm, testified in front of a House Homeland Security subcommittee about the July mishap.","container-title":"The New York Times","ISSN":"0362-4331","language":"en-US","section":"Technology","source":"NYTimes.com","title":"CrowdStrike Executive Questioned by Lawmakers Over Global Tech Outage","URL":"https://www.nytimes.com/2024/09/24/technology/crowdstrike-outage-congress.html","author":[{"family":"McCabe","given":"David"},{"family":"Lohr","given":"Steve"}],"accessed":{"date-parts":[["2025",2,18]]},"issued":{"date-parts":[["2024",9,24]]}}}],"schema":"https://github.com/citation-style-language/schema/raw/master/csl-citation.json"} </w:instrText>
      </w:r>
      <w:r w:rsidR="00600CAA">
        <w:rPr>
          <w:color w:val="000000" w:themeColor="text1"/>
        </w:rPr>
        <w:fldChar w:fldCharType="separate"/>
      </w:r>
      <w:r w:rsidR="00600CAA" w:rsidRPr="00600CAA">
        <w:t>(</w:t>
      </w:r>
      <w:r w:rsidR="00600CAA" w:rsidRPr="00600CAA">
        <w:rPr>
          <w:i/>
          <w:iCs/>
        </w:rPr>
        <w:t>CrowdStrike Hearing</w:t>
      </w:r>
      <w:r w:rsidR="00600CAA" w:rsidRPr="00600CAA">
        <w:t>, n.d.; McCabe &amp; Lohr, 2024)</w:t>
      </w:r>
      <w:r w:rsidR="00600CAA">
        <w:rPr>
          <w:color w:val="000000" w:themeColor="text1"/>
        </w:rPr>
        <w:fldChar w:fldCharType="end"/>
      </w:r>
      <w:r w:rsidR="00D94CAF">
        <w:rPr>
          <w:color w:val="000000" w:themeColor="text1"/>
        </w:rPr>
        <w:t>.</w:t>
      </w:r>
      <w:r w:rsidR="003731EE">
        <w:rPr>
          <w:color w:val="000000" w:themeColor="text1"/>
        </w:rPr>
        <w:t xml:space="preserve"> </w:t>
      </w:r>
      <w:r w:rsidR="00A5624B">
        <w:rPr>
          <w:color w:val="000000" w:themeColor="text1"/>
        </w:rPr>
        <w:t xml:space="preserve">Hence, a </w:t>
      </w:r>
      <w:r w:rsidR="00BC6DEE">
        <w:rPr>
          <w:color w:val="000000" w:themeColor="text1"/>
        </w:rPr>
        <w:t>th</w:t>
      </w:r>
      <w:r w:rsidR="003F1E22">
        <w:rPr>
          <w:color w:val="000000" w:themeColor="text1"/>
        </w:rPr>
        <w:t>o</w:t>
      </w:r>
      <w:r w:rsidR="00BC6DEE">
        <w:rPr>
          <w:color w:val="000000" w:themeColor="text1"/>
        </w:rPr>
        <w:t xml:space="preserve">rough </w:t>
      </w:r>
      <w:r w:rsidR="005C5926">
        <w:rPr>
          <w:color w:val="000000" w:themeColor="text1"/>
        </w:rPr>
        <w:t>impact assessment</w:t>
      </w:r>
      <w:r w:rsidR="001428D7">
        <w:rPr>
          <w:color w:val="000000" w:themeColor="text1"/>
        </w:rPr>
        <w:t xml:space="preserve"> is recommended </w:t>
      </w:r>
      <w:r w:rsidR="00DE5F31">
        <w:rPr>
          <w:color w:val="000000" w:themeColor="text1"/>
        </w:rPr>
        <w:t xml:space="preserve">to protect </w:t>
      </w:r>
      <w:r w:rsidR="00DE4992">
        <w:rPr>
          <w:color w:val="000000" w:themeColor="text1"/>
        </w:rPr>
        <w:t xml:space="preserve">the business </w:t>
      </w:r>
      <w:r w:rsidR="00140670">
        <w:rPr>
          <w:color w:val="000000" w:themeColor="text1"/>
        </w:rPr>
        <w:t>from regulatory</w:t>
      </w:r>
      <w:r w:rsidR="00240257">
        <w:rPr>
          <w:color w:val="000000" w:themeColor="text1"/>
        </w:rPr>
        <w:t xml:space="preserve"> and reputational risks.</w:t>
      </w:r>
    </w:p>
    <w:p w14:paraId="5C80511F" w14:textId="77777777" w:rsidR="005C11FB" w:rsidRDefault="005C11FB" w:rsidP="00D17484">
      <w:pPr>
        <w:jc w:val="both"/>
        <w:rPr>
          <w:color w:val="000000" w:themeColor="text1"/>
        </w:rPr>
      </w:pPr>
    </w:p>
    <w:p w14:paraId="285D01F6" w14:textId="77777777" w:rsidR="004300F9" w:rsidRPr="006A51D0" w:rsidRDefault="004300F9" w:rsidP="00D17484">
      <w:pPr>
        <w:jc w:val="both"/>
        <w:rPr>
          <w:b/>
          <w:bCs/>
          <w:color w:val="156082" w:themeColor="accent1"/>
        </w:rPr>
      </w:pPr>
      <w:r w:rsidRPr="006A51D0">
        <w:rPr>
          <w:b/>
          <w:bCs/>
          <w:color w:val="156082" w:themeColor="accent1"/>
        </w:rPr>
        <w:t>AI LIFECYCLE STAGE</w:t>
      </w:r>
    </w:p>
    <w:p w14:paraId="2A1E18EE" w14:textId="492B3DDB" w:rsidR="000B61A1" w:rsidRDefault="004300F9" w:rsidP="00D17484">
      <w:pPr>
        <w:jc w:val="both"/>
      </w:pPr>
      <w:r w:rsidRPr="006A51D0">
        <w:t xml:space="preserve">Since </w:t>
      </w:r>
      <w:r w:rsidR="00496451">
        <w:t xml:space="preserve">the </w:t>
      </w:r>
      <w:hyperlink r:id="rId9" w:history="1">
        <w:r w:rsidR="00F73882" w:rsidRPr="007013CE">
          <w:rPr>
            <w:rStyle w:val="Hyperlink"/>
          </w:rPr>
          <w:t>Falco</w:t>
        </w:r>
        <w:r w:rsidR="00F73882">
          <w:rPr>
            <w:rStyle w:val="Hyperlink"/>
          </w:rPr>
          <w:t>n</w:t>
        </w:r>
        <w:r w:rsidR="00F73882" w:rsidRPr="00792EC2">
          <w:rPr>
            <w:rStyle w:val="Hyperlink"/>
          </w:rPr>
          <w:t>®</w:t>
        </w:r>
      </w:hyperlink>
      <w:r w:rsidR="00F73882">
        <w:t xml:space="preserve"> platform</w:t>
      </w:r>
      <w:r w:rsidR="00F73882" w:rsidRPr="006A51D0">
        <w:t xml:space="preserve"> </w:t>
      </w:r>
      <w:r w:rsidRPr="006A51D0">
        <w:t xml:space="preserve">is </w:t>
      </w:r>
      <w:r w:rsidR="00786B19">
        <w:t>already</w:t>
      </w:r>
      <w:r w:rsidRPr="006A51D0">
        <w:t xml:space="preserve"> available to consumers, it </w:t>
      </w:r>
      <w:r w:rsidR="00D301C0">
        <w:t xml:space="preserve">primarily </w:t>
      </w:r>
      <w:r w:rsidR="00866306">
        <w:t xml:space="preserve">operates </w:t>
      </w:r>
      <w:r w:rsidRPr="006A51D0">
        <w:t>in the deploy</w:t>
      </w:r>
      <w:r>
        <w:t>ed</w:t>
      </w:r>
      <w:r w:rsidRPr="006A51D0">
        <w:t xml:space="preserve">/post-deployment stage of the </w:t>
      </w:r>
      <w:hyperlink r:id="rId10" w:history="1">
        <w:r w:rsidRPr="00113027">
          <w:rPr>
            <w:rStyle w:val="Hyperlink"/>
          </w:rPr>
          <w:t>AI governance lifecycle</w:t>
        </w:r>
      </w:hyperlink>
      <w:r w:rsidR="0012295D">
        <w:t xml:space="preserve"> </w:t>
      </w:r>
      <w:r w:rsidR="00BE017F">
        <w:fldChar w:fldCharType="begin"/>
      </w:r>
      <w:r w:rsidR="00A124D3">
        <w:instrText xml:space="preserve"> ADDIN ZOTERO_ITEM CSL_CITATION {"citationID":"f8IUJ3ro","properties":{"formattedCitation":"({\\i{}Certifications}, 2024)","plainCitation":"(Certifications, 2024)","noteIndex":0},"citationItems":[{"id":294,"uris":["http://zotero.org/users/16090460/items/3KXQHNKI"],"itemData":{"id":294,"type":"webpage","abstract":"CrowdStrike (NASDAQ: CRWD) today announced it has received new ISO/IEC 27001:2022 certification for products made generally available in the past year","language":"en","title":"CrowdStrike Achieves New ISO 27001 Certification, Reinforcing Commitment to World-Class Information Security Management","title-short":"Certifications","URL":"https://www.businesswire.com/news/home/20241029210173/en/CrowdStrike-Achieves-New-ISO-27001-Certification-Reinforcing-Commitment-to-World-Class-Information-Security-Management","accessed":{"date-parts":[["2025",2,18]]},"issued":{"date-parts":[["2024",10,29]]}}}],"schema":"https://github.com/citation-style-language/schema/raw/master/csl-citation.json"} </w:instrText>
      </w:r>
      <w:r w:rsidR="00BE017F">
        <w:fldChar w:fldCharType="separate"/>
      </w:r>
      <w:r w:rsidR="00A124D3" w:rsidRPr="00A124D3">
        <w:t>(</w:t>
      </w:r>
      <w:r w:rsidR="00A124D3" w:rsidRPr="00A124D3">
        <w:rPr>
          <w:i/>
          <w:iCs/>
        </w:rPr>
        <w:t>Certifications</w:t>
      </w:r>
      <w:r w:rsidR="00A124D3" w:rsidRPr="00A124D3">
        <w:t>, 2024)</w:t>
      </w:r>
      <w:r w:rsidR="00BE017F">
        <w:fldChar w:fldCharType="end"/>
      </w:r>
      <w:r w:rsidRPr="006A51D0">
        <w:t xml:space="preserve">. </w:t>
      </w:r>
      <w:r w:rsidR="00726ED2">
        <w:t xml:space="preserve">However, </w:t>
      </w:r>
      <w:r w:rsidR="008E4DD1">
        <w:t xml:space="preserve">given its reliance on continuous software updates </w:t>
      </w:r>
      <w:r w:rsidR="0077775D">
        <w:t xml:space="preserve">to counter emerging threats and vulnerabilities, its AI systems </w:t>
      </w:r>
      <w:r w:rsidR="00192943">
        <w:t>require</w:t>
      </w:r>
      <w:r w:rsidR="0077775D">
        <w:t xml:space="preserve"> governance across all four stages of the AI lifecycle</w:t>
      </w:r>
      <w:r w:rsidR="00733F5C">
        <w:t xml:space="preserve">: </w:t>
      </w:r>
      <w:r w:rsidR="00635183">
        <w:t>development, validation, deployment, and post-deployment monitoring</w:t>
      </w:r>
      <w:r w:rsidR="0071581F">
        <w:t xml:space="preserve"> </w:t>
      </w:r>
      <w:r w:rsidR="0071581F">
        <w:fldChar w:fldCharType="begin"/>
      </w:r>
      <w:r w:rsidR="0071581F">
        <w:instrText xml:space="preserve"> ADDIN ZOTERO_ITEM CSL_CITATION {"citationID":"YTNnlt22","properties":{"formattedCitation":"(M\\uc0\\u228{}ntym\\uc0\\u228{}ki et al., 2023)","plainCitation":"(Mäntymäki et al., 2023)","noteIndex":0},"citationItems":[{"id":288,"uris":["http://zotero.org/users/16090460/items/3TYPR493"],"itemData":{"id":288,"type":"article","abstract":"The organizational use of artificial intelligence (AI) has rapidly spread across various sectors. Alongside the awareness of the benefits brought by AI, there is a growing consensus on the necessity of tackling the risks and potential harms, such as bias and discrimination, brought about by advanced AI technologies. A multitude of AI ethics principles have been proposed to tackle these risks, but the outlines of organizational processes and practices for ensuring socially responsible AI development are in a nascent state. To address the paucity of comprehensive governance models, we present an AI governance framework, the hourglass model of organizational AI governance, which targets organizations that develop and use AI systems. The framework is designed to help organizations deploying AI systems translate ethical AI principles into practice and align their AI systems and processes with the forthcoming European AI Act. The hourglass framework includes governance requirements at the environmental, organizational, and AI system levels. At the AI system level, we connect governance requirements to AI system life cycles to ensure governance throughout the system's life span. The governance model highlights the systemic nature of AI governance and opens new research avenues into its practical implementation, the mechanisms that connect different AI governance layers, and the dynamics between the AI governance actors. The model also offers a starting point for organizational decision-makers to consider the governance components needed to ensure social acceptability, mitigate risks, and realize the potential of AI.","DOI":"10.48550/arXiv.2206.00335","note":"arXiv:2206.00335 [cs]","number":"arXiv:2206.00335","publisher":"arXiv","source":"arXiv.org","title":"Putting AI Ethics into Practice: The Hourglass Model of Organizational AI Governance","title-short":"Putting AI Ethics into Practice","URL":"http://arxiv.org/abs/2206.00335","author":[{"family":"Mäntymäki","given":"Matti"},{"family":"Minkkinen","given":"Matti"},{"family":"Birkstedt","given":"Teemu"},{"family":"Viljanen","given":"Mika"}],"accessed":{"date-parts":[["2025",2,18]]},"issued":{"date-parts":[["2023",1,31]]}}}],"schema":"https://github.com/citation-style-language/schema/raw/master/csl-citation.json"} </w:instrText>
      </w:r>
      <w:r w:rsidR="0071581F">
        <w:fldChar w:fldCharType="separate"/>
      </w:r>
      <w:r w:rsidR="0071581F" w:rsidRPr="0071581F">
        <w:t>(Mäntymäki et al., 2023)</w:t>
      </w:r>
      <w:r w:rsidR="0071581F">
        <w:fldChar w:fldCharType="end"/>
      </w:r>
      <w:r w:rsidR="0071581F">
        <w:t>.</w:t>
      </w:r>
    </w:p>
    <w:p w14:paraId="185746D2" w14:textId="77777777" w:rsidR="005B6DE4" w:rsidRPr="00C372FF" w:rsidRDefault="005B6DE4" w:rsidP="00D17484">
      <w:pPr>
        <w:jc w:val="both"/>
      </w:pPr>
    </w:p>
    <w:p w14:paraId="782BF132" w14:textId="77777777" w:rsidR="00D80DD5" w:rsidRPr="006A51D0" w:rsidRDefault="00D80DD5" w:rsidP="00D17484">
      <w:pPr>
        <w:jc w:val="both"/>
        <w:rPr>
          <w:b/>
          <w:bCs/>
          <w:color w:val="156082" w:themeColor="accent1"/>
        </w:rPr>
      </w:pPr>
      <w:r w:rsidRPr="006A51D0">
        <w:rPr>
          <w:b/>
          <w:bCs/>
          <w:color w:val="156082" w:themeColor="accent1"/>
        </w:rPr>
        <w:t>RECOMMENDED IMPACT ASSESSMENT FRAMEWORKS</w:t>
      </w:r>
    </w:p>
    <w:p w14:paraId="376EEDCB" w14:textId="205C814A" w:rsidR="00D73247" w:rsidRDefault="00884B86" w:rsidP="00D17484">
      <w:pPr>
        <w:jc w:val="both"/>
      </w:pPr>
      <w:r>
        <w:t>Crowd</w:t>
      </w:r>
      <w:r w:rsidR="00B77D8A">
        <w:t>S</w:t>
      </w:r>
      <w:r>
        <w:t xml:space="preserve">trike should </w:t>
      </w:r>
      <w:r w:rsidR="00EA0DAE">
        <w:t>leverage</w:t>
      </w:r>
      <w:r w:rsidR="008533AC">
        <w:t xml:space="preserve"> the</w:t>
      </w:r>
      <w:r>
        <w:t xml:space="preserve"> </w:t>
      </w:r>
      <w:hyperlink r:id="rId11" w:history="1">
        <w:r w:rsidR="00C00A4F" w:rsidRPr="002C03F5">
          <w:rPr>
            <w:rStyle w:val="Hyperlink"/>
            <w:b/>
            <w:bCs/>
          </w:rPr>
          <w:t>NIST AI Risk Management Framework (AI RMF)</w:t>
        </w:r>
      </w:hyperlink>
      <w:r w:rsidR="008B7093">
        <w:t xml:space="preserve"> </w:t>
      </w:r>
      <w:r>
        <w:t xml:space="preserve">to </w:t>
      </w:r>
      <w:r w:rsidR="006500DC">
        <w:t xml:space="preserve">systematically </w:t>
      </w:r>
      <w:r w:rsidR="008B7093">
        <w:t xml:space="preserve">assess the impact of </w:t>
      </w:r>
      <w:r w:rsidR="006500DC">
        <w:t xml:space="preserve">its </w:t>
      </w:r>
      <w:r>
        <w:t xml:space="preserve">AI-native </w:t>
      </w:r>
      <w:hyperlink r:id="rId12" w:history="1">
        <w:r w:rsidRPr="007013CE">
          <w:rPr>
            <w:rStyle w:val="Hyperlink"/>
          </w:rPr>
          <w:t>Falco</w:t>
        </w:r>
        <w:r>
          <w:rPr>
            <w:rStyle w:val="Hyperlink"/>
          </w:rPr>
          <w:t>n</w:t>
        </w:r>
        <w:r w:rsidRPr="00792EC2">
          <w:rPr>
            <w:rStyle w:val="Hyperlink"/>
          </w:rPr>
          <w:t>®</w:t>
        </w:r>
      </w:hyperlink>
      <w:r>
        <w:t xml:space="preserve"> </w:t>
      </w:r>
      <w:r w:rsidR="00C33A17">
        <w:t>platform.</w:t>
      </w:r>
      <w:r w:rsidR="004F1E41">
        <w:t xml:space="preserve"> </w:t>
      </w:r>
      <w:r w:rsidR="00715808">
        <w:t xml:space="preserve">As a U.S.-based </w:t>
      </w:r>
      <w:r w:rsidR="00A52E6E">
        <w:t>cybersecurity company</w:t>
      </w:r>
      <w:r w:rsidR="00E943E5">
        <w:t xml:space="preserve">, </w:t>
      </w:r>
      <w:r w:rsidR="005E7DBF">
        <w:t>CrowdStrike</w:t>
      </w:r>
      <w:r w:rsidR="00D73247">
        <w:t xml:space="preserve"> benefits strategically and practically from adhering to a U</w:t>
      </w:r>
      <w:r w:rsidR="00F61587">
        <w:t>.</w:t>
      </w:r>
      <w:r w:rsidR="00D73247">
        <w:t>S</w:t>
      </w:r>
      <w:r w:rsidR="00F61587">
        <w:t>.</w:t>
      </w:r>
      <w:r w:rsidR="00D73247">
        <w:t xml:space="preserve"> government-</w:t>
      </w:r>
      <w:r w:rsidR="00D73247">
        <w:lastRenderedPageBreak/>
        <w:t xml:space="preserve">endorsed framework. </w:t>
      </w:r>
      <w:r w:rsidR="00015901">
        <w:t>Moreover, a</w:t>
      </w:r>
      <w:r w:rsidR="00D73247">
        <w:t xml:space="preserve">ligning with </w:t>
      </w:r>
      <w:r w:rsidR="00E66ED4">
        <w:t xml:space="preserve">the </w:t>
      </w:r>
      <w:r w:rsidR="00D73247">
        <w:t xml:space="preserve">NIST AI RMF </w:t>
      </w:r>
      <w:r w:rsidR="00AF30DC">
        <w:t>demonstrates proactive AI risk management to regulators, shareholders, and clients.</w:t>
      </w:r>
      <w:r w:rsidR="005E7DBF">
        <w:t xml:space="preserve"> </w:t>
      </w:r>
    </w:p>
    <w:p w14:paraId="5B62B43D" w14:textId="77777777" w:rsidR="00C33A17" w:rsidRDefault="00C33A17" w:rsidP="00D17484">
      <w:pPr>
        <w:jc w:val="both"/>
      </w:pPr>
    </w:p>
    <w:p w14:paraId="687B245A" w14:textId="1549D0DC" w:rsidR="00DB0403" w:rsidRPr="006A51D0" w:rsidRDefault="006C416D" w:rsidP="00D17484">
      <w:pPr>
        <w:jc w:val="both"/>
        <w:rPr>
          <w:color w:val="000000" w:themeColor="text1"/>
        </w:rPr>
      </w:pPr>
      <w:r>
        <w:rPr>
          <w:color w:val="000000" w:themeColor="text1"/>
        </w:rPr>
        <w:t>The AI RMF</w:t>
      </w:r>
      <w:r w:rsidR="0040725F">
        <w:rPr>
          <w:color w:val="000000" w:themeColor="text1"/>
        </w:rPr>
        <w:t xml:space="preserve"> comprises </w:t>
      </w:r>
      <w:r w:rsidR="00156A5C">
        <w:rPr>
          <w:color w:val="000000" w:themeColor="text1"/>
        </w:rPr>
        <w:t xml:space="preserve">four </w:t>
      </w:r>
      <w:r w:rsidR="00061812">
        <w:rPr>
          <w:color w:val="000000" w:themeColor="text1"/>
        </w:rPr>
        <w:t xml:space="preserve">key </w:t>
      </w:r>
      <w:r w:rsidR="00156A5C">
        <w:rPr>
          <w:color w:val="000000" w:themeColor="text1"/>
        </w:rPr>
        <w:t>functions</w:t>
      </w:r>
      <w:r w:rsidR="00735EAE" w:rsidRPr="00735EAE">
        <w:rPr>
          <w:color w:val="000000" w:themeColor="text1"/>
        </w:rPr>
        <w:t>—</w:t>
      </w:r>
      <w:r w:rsidR="00735EAE">
        <w:rPr>
          <w:color w:val="000000" w:themeColor="text1"/>
        </w:rPr>
        <w:t>Govern, Map, Measure, and Manage</w:t>
      </w:r>
      <w:r w:rsidR="00B62635" w:rsidRPr="00B62635">
        <w:rPr>
          <w:color w:val="000000" w:themeColor="text1"/>
        </w:rPr>
        <w:t>—</w:t>
      </w:r>
      <w:r w:rsidR="00240BFC">
        <w:rPr>
          <w:color w:val="000000" w:themeColor="text1"/>
        </w:rPr>
        <w:t xml:space="preserve">providing a structured approach to mitigating the </w:t>
      </w:r>
      <w:r w:rsidR="004D744F">
        <w:rPr>
          <w:color w:val="000000" w:themeColor="text1"/>
        </w:rPr>
        <w:t xml:space="preserve">root causes of the </w:t>
      </w:r>
      <w:r w:rsidR="00240BFC">
        <w:rPr>
          <w:color w:val="000000" w:themeColor="text1"/>
        </w:rPr>
        <w:t xml:space="preserve">CrowdStrike IT outage and </w:t>
      </w:r>
      <w:r w:rsidR="006038B3">
        <w:rPr>
          <w:color w:val="000000" w:themeColor="text1"/>
        </w:rPr>
        <w:t xml:space="preserve">other </w:t>
      </w:r>
      <w:r w:rsidR="00240BFC">
        <w:rPr>
          <w:color w:val="000000" w:themeColor="text1"/>
        </w:rPr>
        <w:t>potential AI risks</w:t>
      </w:r>
      <w:r w:rsidR="002A0D58">
        <w:rPr>
          <w:color w:val="000000" w:themeColor="text1"/>
        </w:rPr>
        <w:t>,</w:t>
      </w:r>
      <w:r w:rsidR="00240BFC">
        <w:rPr>
          <w:color w:val="000000" w:themeColor="text1"/>
        </w:rPr>
        <w:t xml:space="preserve"> such as </w:t>
      </w:r>
      <w:r w:rsidR="005A6415">
        <w:rPr>
          <w:color w:val="000000" w:themeColor="text1"/>
        </w:rPr>
        <w:t xml:space="preserve">data privacy, </w:t>
      </w:r>
      <w:r w:rsidR="00F23952" w:rsidRPr="00662F03">
        <w:rPr>
          <w:color w:val="000000" w:themeColor="text1"/>
        </w:rPr>
        <w:t>misclassification, erosion of human oversight</w:t>
      </w:r>
      <w:r w:rsidR="00F23952">
        <w:rPr>
          <w:color w:val="000000" w:themeColor="text1"/>
        </w:rPr>
        <w:t xml:space="preserve"> </w:t>
      </w:r>
      <w:r w:rsidR="00F23952" w:rsidRPr="00662F03">
        <w:rPr>
          <w:color w:val="000000" w:themeColor="text1"/>
        </w:rPr>
        <w:fldChar w:fldCharType="begin"/>
      </w:r>
      <w:r w:rsidR="00F23952" w:rsidRPr="00662F03">
        <w:rPr>
          <w:color w:val="000000" w:themeColor="text1"/>
        </w:rPr>
        <w:instrText xml:space="preserve"> ADDIN ZOTERO_ITEM CSL_CITATION {"citationID":"ARXhqYJF","properties":{"formattedCitation":"({\\i{}Playbook}, n.d.)","plainCitation":"(Playbook, n.d.)","noteIndex":0},"citationItems":[{"id":302,"uris":["http://zotero.org/users/16090460/items/TGRWQ8AK"],"itemData":{"id":302,"type":"webpage","language":"en","title":"Playbook","URL":"https://airc.nist.gov/airmf-resources/playbook/","accessed":{"date-parts":[["2025",2,18]]}}}],"schema":"https://github.com/citation-style-language/schema/raw/master/csl-citation.json"} </w:instrText>
      </w:r>
      <w:r w:rsidR="00F23952" w:rsidRPr="00662F03">
        <w:rPr>
          <w:color w:val="000000" w:themeColor="text1"/>
        </w:rPr>
        <w:fldChar w:fldCharType="separate"/>
      </w:r>
      <w:r w:rsidR="00F23952" w:rsidRPr="00662F03">
        <w:t>(</w:t>
      </w:r>
      <w:r w:rsidR="00F23952" w:rsidRPr="00662F03">
        <w:rPr>
          <w:i/>
          <w:iCs/>
        </w:rPr>
        <w:t>Playbook</w:t>
      </w:r>
      <w:r w:rsidR="00F23952" w:rsidRPr="00662F03">
        <w:t>, n.d.)</w:t>
      </w:r>
      <w:r w:rsidR="00F23952" w:rsidRPr="00662F03">
        <w:rPr>
          <w:color w:val="000000" w:themeColor="text1"/>
        </w:rPr>
        <w:fldChar w:fldCharType="end"/>
      </w:r>
      <w:r w:rsidR="00F23952" w:rsidRPr="00662F03">
        <w:rPr>
          <w:color w:val="000000" w:themeColor="text1"/>
        </w:rPr>
        <w:t>.</w:t>
      </w:r>
      <w:r w:rsidR="00DF31A3" w:rsidRPr="00662F03">
        <w:rPr>
          <w:color w:val="000000" w:themeColor="text1"/>
        </w:rPr>
        <w:t xml:space="preserve"> In the Govern phase, the AI RMF </w:t>
      </w:r>
      <w:r w:rsidR="001649B5" w:rsidRPr="00662F03">
        <w:rPr>
          <w:color w:val="000000" w:themeColor="text1"/>
        </w:rPr>
        <w:t>require</w:t>
      </w:r>
      <w:r w:rsidR="00764AAD" w:rsidRPr="00662F03">
        <w:rPr>
          <w:color w:val="000000" w:themeColor="text1"/>
        </w:rPr>
        <w:t>s</w:t>
      </w:r>
      <w:r w:rsidR="007D7D3F" w:rsidRPr="00662F03">
        <w:rPr>
          <w:color w:val="000000" w:themeColor="text1"/>
        </w:rPr>
        <w:t xml:space="preserve"> </w:t>
      </w:r>
      <w:r w:rsidR="002B3BFC">
        <w:rPr>
          <w:color w:val="000000" w:themeColor="text1"/>
        </w:rPr>
        <w:t xml:space="preserve">the </w:t>
      </w:r>
      <w:r w:rsidR="00046651" w:rsidRPr="00662F03">
        <w:rPr>
          <w:color w:val="000000" w:themeColor="text1"/>
        </w:rPr>
        <w:t>establishment of process</w:t>
      </w:r>
      <w:r w:rsidR="009E0C49">
        <w:rPr>
          <w:color w:val="000000" w:themeColor="text1"/>
        </w:rPr>
        <w:t>es</w:t>
      </w:r>
      <w:r w:rsidR="00046651" w:rsidRPr="00662F03">
        <w:rPr>
          <w:color w:val="000000" w:themeColor="text1"/>
        </w:rPr>
        <w:t xml:space="preserve"> and policies to identify </w:t>
      </w:r>
      <w:r w:rsidR="00841B9A" w:rsidRPr="00662F03">
        <w:rPr>
          <w:color w:val="000000" w:themeColor="text1"/>
        </w:rPr>
        <w:t>AI</w:t>
      </w:r>
      <w:r w:rsidR="00CE7D45" w:rsidRPr="00662F03">
        <w:rPr>
          <w:color w:val="000000" w:themeColor="text1"/>
        </w:rPr>
        <w:t>-related</w:t>
      </w:r>
      <w:r w:rsidR="00841B9A" w:rsidRPr="00662F03">
        <w:rPr>
          <w:color w:val="000000" w:themeColor="text1"/>
        </w:rPr>
        <w:t xml:space="preserve"> </w:t>
      </w:r>
      <w:r w:rsidR="00046651" w:rsidRPr="00662F03">
        <w:rPr>
          <w:color w:val="000000" w:themeColor="text1"/>
        </w:rPr>
        <w:t xml:space="preserve">risks </w:t>
      </w:r>
      <w:r w:rsidR="00CE7D45" w:rsidRPr="00662F03">
        <w:rPr>
          <w:color w:val="000000" w:themeColor="text1"/>
        </w:rPr>
        <w:t>at</w:t>
      </w:r>
      <w:r w:rsidR="00841B9A" w:rsidRPr="00662F03">
        <w:rPr>
          <w:color w:val="000000" w:themeColor="text1"/>
        </w:rPr>
        <w:t xml:space="preserve"> each </w:t>
      </w:r>
      <w:r w:rsidR="00AB6BD2" w:rsidRPr="00662F03">
        <w:rPr>
          <w:color w:val="000000" w:themeColor="text1"/>
        </w:rPr>
        <w:t>stage</w:t>
      </w:r>
      <w:r w:rsidR="00841B9A" w:rsidRPr="00662F03">
        <w:rPr>
          <w:color w:val="000000" w:themeColor="text1"/>
        </w:rPr>
        <w:t xml:space="preserve"> of </w:t>
      </w:r>
      <w:r w:rsidR="00D94D08">
        <w:rPr>
          <w:color w:val="000000" w:themeColor="text1"/>
        </w:rPr>
        <w:t xml:space="preserve">the </w:t>
      </w:r>
      <w:r w:rsidR="00DC61D6" w:rsidRPr="00662F03">
        <w:rPr>
          <w:color w:val="000000" w:themeColor="text1"/>
        </w:rPr>
        <w:t xml:space="preserve">software development life cycle </w:t>
      </w:r>
      <w:r w:rsidR="001500AC">
        <w:rPr>
          <w:color w:val="000000" w:themeColor="text1"/>
        </w:rPr>
        <w:t>of</w:t>
      </w:r>
      <w:r w:rsidR="003E09B3" w:rsidRPr="00662F03">
        <w:rPr>
          <w:color w:val="000000" w:themeColor="text1"/>
        </w:rPr>
        <w:t xml:space="preserve"> software patches</w:t>
      </w:r>
      <w:r w:rsidR="002B3BFC">
        <w:rPr>
          <w:color w:val="000000" w:themeColor="text1"/>
        </w:rPr>
        <w:t>. This</w:t>
      </w:r>
      <w:r w:rsidR="00583F49" w:rsidRPr="00662F03">
        <w:rPr>
          <w:color w:val="000000" w:themeColor="text1"/>
        </w:rPr>
        <w:t xml:space="preserve"> includ</w:t>
      </w:r>
      <w:r w:rsidR="002B3BFC">
        <w:rPr>
          <w:color w:val="000000" w:themeColor="text1"/>
        </w:rPr>
        <w:t>es</w:t>
      </w:r>
      <w:r w:rsidR="00DC61D6" w:rsidRPr="00662F03">
        <w:rPr>
          <w:color w:val="000000" w:themeColor="text1"/>
        </w:rPr>
        <w:t xml:space="preserve"> </w:t>
      </w:r>
      <w:r w:rsidR="003F5E27" w:rsidRPr="00662F03">
        <w:rPr>
          <w:color w:val="000000" w:themeColor="text1"/>
        </w:rPr>
        <w:t>AI-driven cod</w:t>
      </w:r>
      <w:r w:rsidR="00EA7F0A" w:rsidRPr="00662F03">
        <w:rPr>
          <w:color w:val="000000" w:themeColor="text1"/>
        </w:rPr>
        <w:t>e generation</w:t>
      </w:r>
      <w:r w:rsidR="003F5E27" w:rsidRPr="00662F03">
        <w:rPr>
          <w:color w:val="000000" w:themeColor="text1"/>
        </w:rPr>
        <w:t>,</w:t>
      </w:r>
      <w:r w:rsidR="00841B9A" w:rsidRPr="00662F03">
        <w:rPr>
          <w:color w:val="000000" w:themeColor="text1"/>
        </w:rPr>
        <w:t xml:space="preserve"> </w:t>
      </w:r>
      <w:r w:rsidR="00EA7F0A" w:rsidRPr="00662F03">
        <w:rPr>
          <w:color w:val="000000" w:themeColor="text1"/>
        </w:rPr>
        <w:t xml:space="preserve">AI-driven testing, </w:t>
      </w:r>
      <w:r w:rsidR="00693B5C" w:rsidRPr="00662F03">
        <w:rPr>
          <w:color w:val="000000" w:themeColor="text1"/>
        </w:rPr>
        <w:t xml:space="preserve">and </w:t>
      </w:r>
      <w:r w:rsidR="00A61BD9" w:rsidRPr="00662F03">
        <w:rPr>
          <w:color w:val="000000" w:themeColor="text1"/>
        </w:rPr>
        <w:t xml:space="preserve">AI-automated </w:t>
      </w:r>
      <w:r w:rsidR="00693B5C" w:rsidRPr="00662F03">
        <w:rPr>
          <w:color w:val="000000" w:themeColor="text1"/>
        </w:rPr>
        <w:t xml:space="preserve">deployment </w:t>
      </w:r>
      <w:r w:rsidR="00E4530F" w:rsidRPr="00662F03">
        <w:rPr>
          <w:color w:val="000000" w:themeColor="text1"/>
        </w:rPr>
        <w:t xml:space="preserve">of </w:t>
      </w:r>
      <w:r w:rsidR="001A5EF8" w:rsidRPr="00662F03">
        <w:rPr>
          <w:color w:val="000000" w:themeColor="text1"/>
        </w:rPr>
        <w:t xml:space="preserve">the </w:t>
      </w:r>
      <w:r w:rsidR="001A5EF8" w:rsidRPr="00662F03">
        <w:t xml:space="preserve">AI-native </w:t>
      </w:r>
      <w:hyperlink r:id="rId13" w:history="1">
        <w:r w:rsidR="001A5EF8" w:rsidRPr="00662F03">
          <w:rPr>
            <w:rStyle w:val="Hyperlink"/>
          </w:rPr>
          <w:t>Falcon®</w:t>
        </w:r>
      </w:hyperlink>
      <w:r w:rsidR="001A5EF8" w:rsidRPr="00662F03">
        <w:t xml:space="preserve"> platform</w:t>
      </w:r>
      <w:r w:rsidR="00F85492" w:rsidRPr="00662F03">
        <w:rPr>
          <w:color w:val="000000" w:themeColor="text1"/>
        </w:rPr>
        <w:t>.</w:t>
      </w:r>
      <w:r w:rsidR="00566796" w:rsidRPr="00662F03">
        <w:rPr>
          <w:color w:val="000000" w:themeColor="text1"/>
        </w:rPr>
        <w:t xml:space="preserve"> </w:t>
      </w:r>
      <w:r w:rsidR="00F85492" w:rsidRPr="00662F03">
        <w:rPr>
          <w:color w:val="000000" w:themeColor="text1"/>
        </w:rPr>
        <w:t xml:space="preserve">This </w:t>
      </w:r>
      <w:r w:rsidR="00566796" w:rsidRPr="00662F03">
        <w:rPr>
          <w:color w:val="000000" w:themeColor="text1"/>
        </w:rPr>
        <w:t>ensur</w:t>
      </w:r>
      <w:r w:rsidR="00F85492" w:rsidRPr="00662F03">
        <w:rPr>
          <w:color w:val="000000" w:themeColor="text1"/>
        </w:rPr>
        <w:t xml:space="preserve">es </w:t>
      </w:r>
      <w:r w:rsidR="00E50C65" w:rsidRPr="00662F03">
        <w:rPr>
          <w:color w:val="000000" w:themeColor="text1"/>
        </w:rPr>
        <w:t>that</w:t>
      </w:r>
      <w:r w:rsidR="00E50C65">
        <w:rPr>
          <w:color w:val="000000" w:themeColor="text1"/>
        </w:rPr>
        <w:t xml:space="preserve"> critical updates</w:t>
      </w:r>
      <w:r w:rsidR="000811C6">
        <w:rPr>
          <w:color w:val="000000" w:themeColor="text1"/>
        </w:rPr>
        <w:t>,</w:t>
      </w:r>
      <w:r w:rsidR="00E50C65">
        <w:rPr>
          <w:color w:val="000000" w:themeColor="text1"/>
        </w:rPr>
        <w:t xml:space="preserve"> </w:t>
      </w:r>
      <w:r w:rsidR="00EB75D6">
        <w:rPr>
          <w:color w:val="000000" w:themeColor="text1"/>
        </w:rPr>
        <w:t>such as</w:t>
      </w:r>
      <w:r w:rsidR="00B72E73">
        <w:rPr>
          <w:color w:val="000000" w:themeColor="text1"/>
        </w:rPr>
        <w:t xml:space="preserve"> the one </w:t>
      </w:r>
      <w:r w:rsidR="00CD3943">
        <w:rPr>
          <w:color w:val="000000" w:themeColor="text1"/>
        </w:rPr>
        <w:t>responsible for</w:t>
      </w:r>
      <w:r w:rsidR="00B72E73">
        <w:rPr>
          <w:color w:val="000000" w:themeColor="text1"/>
        </w:rPr>
        <w:t xml:space="preserve"> the global reboot loop</w:t>
      </w:r>
      <w:r w:rsidR="00CC7D12">
        <w:rPr>
          <w:color w:val="000000" w:themeColor="text1"/>
        </w:rPr>
        <w:t xml:space="preserve"> on July 19</w:t>
      </w:r>
      <w:r w:rsidR="00615B2D">
        <w:rPr>
          <w:color w:val="000000" w:themeColor="text1"/>
        </w:rPr>
        <w:t>,</w:t>
      </w:r>
      <w:r w:rsidR="00CC7D12">
        <w:rPr>
          <w:color w:val="000000" w:themeColor="text1"/>
        </w:rPr>
        <w:t xml:space="preserve"> 2024</w:t>
      </w:r>
      <w:r w:rsidR="000811C6">
        <w:rPr>
          <w:color w:val="000000" w:themeColor="text1"/>
        </w:rPr>
        <w:t>,</w:t>
      </w:r>
      <w:r w:rsidR="00F61888">
        <w:rPr>
          <w:color w:val="000000" w:themeColor="text1"/>
        </w:rPr>
        <w:t xml:space="preserve"> undergo </w:t>
      </w:r>
      <w:r w:rsidR="0057580E">
        <w:rPr>
          <w:color w:val="000000" w:themeColor="text1"/>
        </w:rPr>
        <w:t>rigorous</w:t>
      </w:r>
      <w:r w:rsidR="00805047">
        <w:rPr>
          <w:color w:val="000000" w:themeColor="text1"/>
        </w:rPr>
        <w:t xml:space="preserve"> </w:t>
      </w:r>
      <w:r w:rsidR="00735EF7">
        <w:rPr>
          <w:color w:val="000000" w:themeColor="text1"/>
        </w:rPr>
        <w:t>validation</w:t>
      </w:r>
      <w:r w:rsidR="00C5746C">
        <w:rPr>
          <w:color w:val="000000" w:themeColor="text1"/>
        </w:rPr>
        <w:t xml:space="preserve"> at </w:t>
      </w:r>
      <w:r w:rsidR="00735EF7">
        <w:rPr>
          <w:color w:val="000000" w:themeColor="text1"/>
        </w:rPr>
        <w:t>every</w:t>
      </w:r>
      <w:r w:rsidR="00C5746C">
        <w:rPr>
          <w:color w:val="000000" w:themeColor="text1"/>
        </w:rPr>
        <w:t xml:space="preserve"> step</w:t>
      </w:r>
      <w:r w:rsidR="00800938">
        <w:rPr>
          <w:color w:val="000000" w:themeColor="text1"/>
        </w:rPr>
        <w:t>.</w:t>
      </w:r>
      <w:r w:rsidR="00C6226D">
        <w:rPr>
          <w:color w:val="000000" w:themeColor="text1"/>
        </w:rPr>
        <w:t xml:space="preserve"> </w:t>
      </w:r>
      <w:r w:rsidR="00C6226D" w:rsidRPr="008A34A9">
        <w:rPr>
          <w:color w:val="000000" w:themeColor="text1"/>
        </w:rPr>
        <w:t xml:space="preserve">Furthermore, </w:t>
      </w:r>
      <w:r w:rsidR="009C0009" w:rsidRPr="008A34A9">
        <w:rPr>
          <w:color w:val="000000" w:themeColor="text1"/>
        </w:rPr>
        <w:t>robust protocols</w:t>
      </w:r>
      <w:r w:rsidR="00D41F93" w:rsidRPr="008A34A9">
        <w:rPr>
          <w:color w:val="000000" w:themeColor="text1"/>
        </w:rPr>
        <w:t xml:space="preserve"> will be </w:t>
      </w:r>
      <w:r w:rsidR="009C0009" w:rsidRPr="008A34A9">
        <w:rPr>
          <w:color w:val="000000" w:themeColor="text1"/>
        </w:rPr>
        <w:t xml:space="preserve">implemented </w:t>
      </w:r>
      <w:r w:rsidR="00D41F93" w:rsidRPr="008A34A9">
        <w:rPr>
          <w:color w:val="000000" w:themeColor="text1"/>
        </w:rPr>
        <w:t xml:space="preserve">to </w:t>
      </w:r>
      <w:r w:rsidR="009C0009" w:rsidRPr="008A34A9">
        <w:rPr>
          <w:color w:val="000000" w:themeColor="text1"/>
        </w:rPr>
        <w:t xml:space="preserve">prevent and </w:t>
      </w:r>
      <w:r w:rsidR="00D1209E" w:rsidRPr="008A34A9">
        <w:rPr>
          <w:color w:val="000000" w:themeColor="text1"/>
        </w:rPr>
        <w:t xml:space="preserve">mitigate </w:t>
      </w:r>
      <w:r w:rsidR="0042730C" w:rsidRPr="008A34A9">
        <w:rPr>
          <w:color w:val="000000" w:themeColor="text1"/>
        </w:rPr>
        <w:t>data</w:t>
      </w:r>
      <w:r w:rsidR="00C6226D" w:rsidRPr="008A34A9">
        <w:rPr>
          <w:color w:val="000000" w:themeColor="text1"/>
        </w:rPr>
        <w:t xml:space="preserve"> </w:t>
      </w:r>
      <w:r w:rsidR="00D1209E" w:rsidRPr="008A34A9">
        <w:rPr>
          <w:color w:val="000000" w:themeColor="text1"/>
        </w:rPr>
        <w:t>privacy breaches.</w:t>
      </w:r>
      <w:r w:rsidR="00800938">
        <w:rPr>
          <w:color w:val="000000" w:themeColor="text1"/>
        </w:rPr>
        <w:t xml:space="preserve"> </w:t>
      </w:r>
      <w:r w:rsidR="00E24C26">
        <w:rPr>
          <w:color w:val="000000" w:themeColor="text1"/>
        </w:rPr>
        <w:t xml:space="preserve">The Map function </w:t>
      </w:r>
      <w:r w:rsidR="00CD3943">
        <w:rPr>
          <w:color w:val="000000" w:themeColor="text1"/>
        </w:rPr>
        <w:t>mandates</w:t>
      </w:r>
      <w:r w:rsidR="00CD4053">
        <w:rPr>
          <w:color w:val="000000" w:themeColor="text1"/>
        </w:rPr>
        <w:t xml:space="preserve"> identif</w:t>
      </w:r>
      <w:r w:rsidR="006861E9">
        <w:rPr>
          <w:color w:val="000000" w:themeColor="text1"/>
        </w:rPr>
        <w:t>ying</w:t>
      </w:r>
      <w:r w:rsidR="00CD4053">
        <w:rPr>
          <w:color w:val="000000" w:themeColor="text1"/>
        </w:rPr>
        <w:t xml:space="preserve"> system interdependencies </w:t>
      </w:r>
      <w:r w:rsidR="009B3B18">
        <w:rPr>
          <w:color w:val="000000" w:themeColor="text1"/>
        </w:rPr>
        <w:t xml:space="preserve">and </w:t>
      </w:r>
      <w:r w:rsidR="006861E9">
        <w:rPr>
          <w:color w:val="000000" w:themeColor="text1"/>
        </w:rPr>
        <w:t xml:space="preserve">associated </w:t>
      </w:r>
      <w:r w:rsidR="009B3B18">
        <w:rPr>
          <w:color w:val="000000" w:themeColor="text1"/>
        </w:rPr>
        <w:t>risk</w:t>
      </w:r>
      <w:r w:rsidR="0009640D">
        <w:rPr>
          <w:color w:val="000000" w:themeColor="text1"/>
        </w:rPr>
        <w:t>s</w:t>
      </w:r>
      <w:r w:rsidR="006861E9">
        <w:rPr>
          <w:color w:val="000000" w:themeColor="text1"/>
        </w:rPr>
        <w:t xml:space="preserve">, </w:t>
      </w:r>
      <w:r w:rsidR="00044576">
        <w:rPr>
          <w:color w:val="000000" w:themeColor="text1"/>
        </w:rPr>
        <w:t xml:space="preserve">particularly between the Falcon platform and </w:t>
      </w:r>
      <w:r w:rsidR="00ED44A7">
        <w:rPr>
          <w:color w:val="000000" w:themeColor="text1"/>
        </w:rPr>
        <w:t xml:space="preserve">third-party </w:t>
      </w:r>
      <w:r w:rsidR="00043D76">
        <w:rPr>
          <w:color w:val="000000" w:themeColor="text1"/>
        </w:rPr>
        <w:t xml:space="preserve">systems </w:t>
      </w:r>
      <w:r w:rsidR="00B23B59">
        <w:rPr>
          <w:color w:val="000000" w:themeColor="text1"/>
        </w:rPr>
        <w:t>such as</w:t>
      </w:r>
      <w:r w:rsidR="00ED44A7">
        <w:rPr>
          <w:color w:val="000000" w:themeColor="text1"/>
        </w:rPr>
        <w:t xml:space="preserve"> </w:t>
      </w:r>
      <w:r w:rsidR="00044576">
        <w:rPr>
          <w:color w:val="000000" w:themeColor="text1"/>
        </w:rPr>
        <w:t xml:space="preserve">Microsoft Windows. </w:t>
      </w:r>
      <w:r w:rsidR="00F96119">
        <w:rPr>
          <w:color w:val="000000" w:themeColor="text1"/>
        </w:rPr>
        <w:t xml:space="preserve">This step ensures </w:t>
      </w:r>
      <w:r w:rsidR="00887362">
        <w:rPr>
          <w:color w:val="000000" w:themeColor="text1"/>
        </w:rPr>
        <w:t>proactive risk mitigation, preventing cascading failures acro</w:t>
      </w:r>
      <w:r w:rsidR="0028688D">
        <w:rPr>
          <w:color w:val="000000" w:themeColor="text1"/>
        </w:rPr>
        <w:t xml:space="preserve">ss interconnected infrastructures. </w:t>
      </w:r>
      <w:r w:rsidR="00CA3A9A">
        <w:rPr>
          <w:color w:val="000000" w:themeColor="text1"/>
        </w:rPr>
        <w:t xml:space="preserve">The </w:t>
      </w:r>
      <w:r w:rsidR="001F3420">
        <w:rPr>
          <w:color w:val="000000" w:themeColor="text1"/>
        </w:rPr>
        <w:t>M</w:t>
      </w:r>
      <w:r w:rsidR="00CA3A9A">
        <w:rPr>
          <w:color w:val="000000" w:themeColor="text1"/>
        </w:rPr>
        <w:t xml:space="preserve">easure function </w:t>
      </w:r>
      <w:r w:rsidR="00B34379">
        <w:rPr>
          <w:color w:val="000000" w:themeColor="text1"/>
        </w:rPr>
        <w:t>focuses on defining</w:t>
      </w:r>
      <w:r w:rsidR="00E208C6">
        <w:rPr>
          <w:color w:val="000000" w:themeColor="text1"/>
        </w:rPr>
        <w:t xml:space="preserve"> </w:t>
      </w:r>
      <w:r w:rsidR="00B34379">
        <w:rPr>
          <w:color w:val="000000" w:themeColor="text1"/>
        </w:rPr>
        <w:t>key</w:t>
      </w:r>
      <w:r w:rsidR="002D1B7F">
        <w:rPr>
          <w:color w:val="000000" w:themeColor="text1"/>
        </w:rPr>
        <w:t xml:space="preserve"> metrics </w:t>
      </w:r>
      <w:r w:rsidR="009A4806">
        <w:rPr>
          <w:color w:val="000000" w:themeColor="text1"/>
        </w:rPr>
        <w:t>for real</w:t>
      </w:r>
      <w:r w:rsidR="00833EB2">
        <w:rPr>
          <w:color w:val="000000" w:themeColor="text1"/>
        </w:rPr>
        <w:t>-time monitoring</w:t>
      </w:r>
      <w:r w:rsidR="00492874">
        <w:rPr>
          <w:color w:val="000000" w:themeColor="text1"/>
        </w:rPr>
        <w:t>,</w:t>
      </w:r>
      <w:r w:rsidR="00833EB2">
        <w:rPr>
          <w:color w:val="000000" w:themeColor="text1"/>
        </w:rPr>
        <w:t xml:space="preserve"> </w:t>
      </w:r>
      <w:r w:rsidR="002D1B7F">
        <w:rPr>
          <w:color w:val="000000" w:themeColor="text1"/>
        </w:rPr>
        <w:t xml:space="preserve">such as </w:t>
      </w:r>
      <w:r w:rsidR="00492874">
        <w:rPr>
          <w:color w:val="000000" w:themeColor="text1"/>
        </w:rPr>
        <w:t xml:space="preserve">the </w:t>
      </w:r>
      <w:r w:rsidR="008341D2">
        <w:rPr>
          <w:color w:val="000000" w:themeColor="text1"/>
        </w:rPr>
        <w:t xml:space="preserve">number of devices </w:t>
      </w:r>
      <w:r w:rsidR="00492874">
        <w:rPr>
          <w:color w:val="000000" w:themeColor="text1"/>
        </w:rPr>
        <w:t xml:space="preserve">receiving </w:t>
      </w:r>
      <w:r w:rsidR="00913580">
        <w:rPr>
          <w:color w:val="000000" w:themeColor="text1"/>
        </w:rPr>
        <w:t>patch</w:t>
      </w:r>
      <w:r w:rsidR="00492874">
        <w:rPr>
          <w:color w:val="000000" w:themeColor="text1"/>
        </w:rPr>
        <w:t>es</w:t>
      </w:r>
      <w:r w:rsidR="00913580">
        <w:rPr>
          <w:color w:val="000000" w:themeColor="text1"/>
        </w:rPr>
        <w:t xml:space="preserve">, </w:t>
      </w:r>
      <w:r w:rsidR="00AB0231">
        <w:rPr>
          <w:color w:val="000000" w:themeColor="text1"/>
        </w:rPr>
        <w:t xml:space="preserve">device </w:t>
      </w:r>
      <w:r w:rsidR="00E31221">
        <w:rPr>
          <w:color w:val="000000" w:themeColor="text1"/>
        </w:rPr>
        <w:t>failure</w:t>
      </w:r>
      <w:r w:rsidR="00192C48">
        <w:rPr>
          <w:color w:val="000000" w:themeColor="text1"/>
        </w:rPr>
        <w:t>/error</w:t>
      </w:r>
      <w:r w:rsidR="00E31221">
        <w:rPr>
          <w:color w:val="000000" w:themeColor="text1"/>
        </w:rPr>
        <w:t xml:space="preserve"> rate</w:t>
      </w:r>
      <w:r w:rsidR="00915333">
        <w:rPr>
          <w:color w:val="000000" w:themeColor="text1"/>
        </w:rPr>
        <w:t>s</w:t>
      </w:r>
      <w:r w:rsidR="0094716B">
        <w:rPr>
          <w:color w:val="000000" w:themeColor="text1"/>
        </w:rPr>
        <w:t>, false-positive</w:t>
      </w:r>
      <w:r w:rsidR="000B561E">
        <w:rPr>
          <w:color w:val="000000" w:themeColor="text1"/>
        </w:rPr>
        <w:t xml:space="preserve"> rates</w:t>
      </w:r>
      <w:r w:rsidR="00342A6F">
        <w:rPr>
          <w:color w:val="000000" w:themeColor="text1"/>
        </w:rPr>
        <w:t>, rollback rate</w:t>
      </w:r>
      <w:r w:rsidR="00915333">
        <w:rPr>
          <w:color w:val="000000" w:themeColor="text1"/>
        </w:rPr>
        <w:t>s</w:t>
      </w:r>
      <w:r w:rsidR="00BF08BD">
        <w:rPr>
          <w:color w:val="000000" w:themeColor="text1"/>
        </w:rPr>
        <w:t xml:space="preserve">, </w:t>
      </w:r>
      <w:r w:rsidR="003D3F94">
        <w:rPr>
          <w:color w:val="000000" w:themeColor="text1"/>
        </w:rPr>
        <w:t xml:space="preserve">and the number of </w:t>
      </w:r>
      <w:r w:rsidR="00BF08BD">
        <w:rPr>
          <w:color w:val="000000" w:themeColor="text1"/>
        </w:rPr>
        <w:t>human a</w:t>
      </w:r>
      <w:r w:rsidR="006802FF">
        <w:rPr>
          <w:color w:val="000000" w:themeColor="text1"/>
        </w:rPr>
        <w:t>udits performed</w:t>
      </w:r>
      <w:r w:rsidR="00915333">
        <w:rPr>
          <w:color w:val="000000" w:themeColor="text1"/>
        </w:rPr>
        <w:t xml:space="preserve">. These indicators help assess </w:t>
      </w:r>
      <w:r w:rsidR="00FF74AE">
        <w:rPr>
          <w:color w:val="000000" w:themeColor="text1"/>
        </w:rPr>
        <w:t>the scale of AI</w:t>
      </w:r>
      <w:r w:rsidR="00915333">
        <w:rPr>
          <w:color w:val="000000" w:themeColor="text1"/>
        </w:rPr>
        <w:t>-related</w:t>
      </w:r>
      <w:r w:rsidR="00FF74AE">
        <w:rPr>
          <w:color w:val="000000" w:themeColor="text1"/>
        </w:rPr>
        <w:t xml:space="preserve"> risks</w:t>
      </w:r>
      <w:r w:rsidR="00915333">
        <w:rPr>
          <w:color w:val="000000" w:themeColor="text1"/>
        </w:rPr>
        <w:t>,</w:t>
      </w:r>
      <w:r w:rsidR="000B7CFA">
        <w:rPr>
          <w:color w:val="000000" w:themeColor="text1"/>
        </w:rPr>
        <w:t xml:space="preserve"> </w:t>
      </w:r>
      <w:r w:rsidR="00915333">
        <w:rPr>
          <w:color w:val="000000" w:themeColor="text1"/>
        </w:rPr>
        <w:t>particularly</w:t>
      </w:r>
      <w:r w:rsidR="000B7CFA">
        <w:rPr>
          <w:color w:val="000000" w:themeColor="text1"/>
        </w:rPr>
        <w:t xml:space="preserve"> those signal</w:t>
      </w:r>
      <w:r w:rsidR="00940D92">
        <w:rPr>
          <w:color w:val="000000" w:themeColor="text1"/>
        </w:rPr>
        <w:t>ing</w:t>
      </w:r>
      <w:r w:rsidR="000B7CFA">
        <w:rPr>
          <w:color w:val="000000" w:themeColor="text1"/>
        </w:rPr>
        <w:t xml:space="preserve"> </w:t>
      </w:r>
      <w:r w:rsidR="00940D92">
        <w:rPr>
          <w:color w:val="000000" w:themeColor="text1"/>
        </w:rPr>
        <w:t xml:space="preserve">potential </w:t>
      </w:r>
      <w:r w:rsidR="000B7CFA">
        <w:rPr>
          <w:color w:val="000000" w:themeColor="text1"/>
        </w:rPr>
        <w:t>widespread system crashes</w:t>
      </w:r>
      <w:r w:rsidR="004F33A8">
        <w:rPr>
          <w:color w:val="000000" w:themeColor="text1"/>
        </w:rPr>
        <w:t xml:space="preserve"> or abnormalities.</w:t>
      </w:r>
      <w:r w:rsidR="004A3A0E">
        <w:rPr>
          <w:color w:val="000000" w:themeColor="text1"/>
        </w:rPr>
        <w:t xml:space="preserve"> Finally, the Manage function </w:t>
      </w:r>
      <w:r w:rsidR="004D4840">
        <w:rPr>
          <w:color w:val="000000" w:themeColor="text1"/>
        </w:rPr>
        <w:t>prioritizes</w:t>
      </w:r>
      <w:r w:rsidR="004A3A0E">
        <w:rPr>
          <w:color w:val="000000" w:themeColor="text1"/>
        </w:rPr>
        <w:t xml:space="preserve"> de</w:t>
      </w:r>
      <w:r w:rsidR="002B40BB">
        <w:rPr>
          <w:color w:val="000000" w:themeColor="text1"/>
        </w:rPr>
        <w:t xml:space="preserve">veloping robust mitigation strategies, including </w:t>
      </w:r>
      <w:r w:rsidR="004D4840">
        <w:rPr>
          <w:color w:val="000000" w:themeColor="text1"/>
        </w:rPr>
        <w:t xml:space="preserve">automated </w:t>
      </w:r>
      <w:r w:rsidR="002B40BB">
        <w:rPr>
          <w:color w:val="000000" w:themeColor="text1"/>
        </w:rPr>
        <w:t>rollback</w:t>
      </w:r>
      <w:r w:rsidR="00F069D4">
        <w:rPr>
          <w:color w:val="000000" w:themeColor="text1"/>
        </w:rPr>
        <w:t xml:space="preserve"> protocols and</w:t>
      </w:r>
      <w:r w:rsidR="00227D85">
        <w:rPr>
          <w:color w:val="000000" w:themeColor="text1"/>
        </w:rPr>
        <w:t xml:space="preserve"> incident response plan</w:t>
      </w:r>
      <w:r w:rsidR="002F26A6">
        <w:rPr>
          <w:color w:val="000000" w:themeColor="text1"/>
        </w:rPr>
        <w:t xml:space="preserve">s. </w:t>
      </w:r>
      <w:r w:rsidR="00D55077">
        <w:rPr>
          <w:color w:val="000000" w:themeColor="text1"/>
        </w:rPr>
        <w:t xml:space="preserve">These mechanisms ensure </w:t>
      </w:r>
      <w:r w:rsidR="00FC5DD6">
        <w:rPr>
          <w:color w:val="000000" w:themeColor="text1"/>
        </w:rPr>
        <w:t xml:space="preserve">that </w:t>
      </w:r>
      <w:r w:rsidR="00D55077">
        <w:rPr>
          <w:color w:val="000000" w:themeColor="text1"/>
        </w:rPr>
        <w:t xml:space="preserve">if similar </w:t>
      </w:r>
      <w:r w:rsidR="004D4840">
        <w:rPr>
          <w:color w:val="000000" w:themeColor="text1"/>
        </w:rPr>
        <w:t>failures</w:t>
      </w:r>
      <w:r w:rsidR="00D55077">
        <w:rPr>
          <w:color w:val="000000" w:themeColor="text1"/>
        </w:rPr>
        <w:t xml:space="preserve"> </w:t>
      </w:r>
      <w:r w:rsidR="000A07CC">
        <w:rPr>
          <w:color w:val="000000" w:themeColor="text1"/>
        </w:rPr>
        <w:t>re</w:t>
      </w:r>
      <w:r w:rsidR="00D94D08">
        <w:rPr>
          <w:color w:val="000000" w:themeColor="text1"/>
        </w:rPr>
        <w:t>-</w:t>
      </w:r>
      <w:r w:rsidR="0004424A">
        <w:rPr>
          <w:color w:val="000000" w:themeColor="text1"/>
        </w:rPr>
        <w:t>occur</w:t>
      </w:r>
      <w:r w:rsidR="00D55077">
        <w:rPr>
          <w:color w:val="000000" w:themeColor="text1"/>
        </w:rPr>
        <w:t xml:space="preserve">, corrective actions are </w:t>
      </w:r>
      <w:r w:rsidR="000A07CC">
        <w:rPr>
          <w:color w:val="000000" w:themeColor="text1"/>
        </w:rPr>
        <w:t xml:space="preserve">executed </w:t>
      </w:r>
      <w:r w:rsidR="00D55077">
        <w:rPr>
          <w:color w:val="000000" w:themeColor="text1"/>
        </w:rPr>
        <w:t>automatically and swiftly</w:t>
      </w:r>
      <w:r w:rsidR="00BE13FC">
        <w:rPr>
          <w:color w:val="000000" w:themeColor="text1"/>
        </w:rPr>
        <w:t xml:space="preserve">, </w:t>
      </w:r>
      <w:r w:rsidR="00B93DF8">
        <w:rPr>
          <w:color w:val="000000" w:themeColor="text1"/>
        </w:rPr>
        <w:t xml:space="preserve">thereby </w:t>
      </w:r>
      <w:r w:rsidR="00BE13FC">
        <w:rPr>
          <w:color w:val="000000" w:themeColor="text1"/>
        </w:rPr>
        <w:t xml:space="preserve">minimizing global </w:t>
      </w:r>
      <w:r w:rsidR="000A07CC">
        <w:rPr>
          <w:color w:val="000000" w:themeColor="text1"/>
        </w:rPr>
        <w:t xml:space="preserve">operational </w:t>
      </w:r>
      <w:r w:rsidR="00BE13FC">
        <w:rPr>
          <w:color w:val="000000" w:themeColor="text1"/>
        </w:rPr>
        <w:t>disruption</w:t>
      </w:r>
      <w:r w:rsidR="000A07CC">
        <w:rPr>
          <w:color w:val="000000" w:themeColor="text1"/>
        </w:rPr>
        <w:t>s</w:t>
      </w:r>
      <w:r w:rsidR="00EB380F">
        <w:rPr>
          <w:color w:val="000000" w:themeColor="text1"/>
        </w:rPr>
        <w:t>.</w:t>
      </w:r>
    </w:p>
    <w:p w14:paraId="4A2A38EE" w14:textId="77777777" w:rsidR="00DB0403" w:rsidRPr="006A51D0" w:rsidRDefault="00DB0403" w:rsidP="00D17484">
      <w:pPr>
        <w:ind w:firstLine="720"/>
        <w:jc w:val="both"/>
        <w:rPr>
          <w:b/>
          <w:bCs/>
          <w:color w:val="156082" w:themeColor="accent1"/>
        </w:rPr>
      </w:pPr>
    </w:p>
    <w:p w14:paraId="50D6E31E" w14:textId="611C598C" w:rsidR="00DB0403" w:rsidRPr="002B6893" w:rsidRDefault="00DB0403" w:rsidP="00D17484">
      <w:pPr>
        <w:jc w:val="both"/>
        <w:rPr>
          <w:b/>
          <w:bCs/>
          <w:color w:val="156082" w:themeColor="accent1"/>
        </w:rPr>
      </w:pPr>
      <w:r w:rsidRPr="002B6893">
        <w:rPr>
          <w:b/>
          <w:bCs/>
          <w:color w:val="156082" w:themeColor="accent1"/>
        </w:rPr>
        <w:t xml:space="preserve">ADDITIONAL </w:t>
      </w:r>
      <w:r w:rsidR="001D128D">
        <w:rPr>
          <w:b/>
          <w:bCs/>
          <w:color w:val="156082" w:themeColor="accent1"/>
        </w:rPr>
        <w:t xml:space="preserve">REGULATIONS AND </w:t>
      </w:r>
      <w:r w:rsidRPr="002B6893">
        <w:rPr>
          <w:b/>
          <w:bCs/>
          <w:color w:val="156082" w:themeColor="accent1"/>
        </w:rPr>
        <w:t>STANDARDS</w:t>
      </w:r>
    </w:p>
    <w:p w14:paraId="6F6C62A8" w14:textId="3975BADD" w:rsidR="00E56147" w:rsidRPr="002B6893" w:rsidRDefault="00306E9D" w:rsidP="00D17484">
      <w:pPr>
        <w:jc w:val="both"/>
        <w:rPr>
          <w:lang w:val="en-IN"/>
        </w:rPr>
      </w:pPr>
      <w:r w:rsidRPr="002B6893">
        <w:t>CrowdStrike i</w:t>
      </w:r>
      <w:r w:rsidR="007C754E" w:rsidRPr="002B6893">
        <w:t xml:space="preserve">s independently </w:t>
      </w:r>
      <w:r w:rsidR="009E3FC8" w:rsidRPr="002B6893">
        <w:t>assessed and certified</w:t>
      </w:r>
      <w:r w:rsidR="00E56147" w:rsidRPr="002B6893">
        <w:t xml:space="preserve"> to </w:t>
      </w:r>
      <w:r w:rsidR="00366131" w:rsidRPr="002B6893">
        <w:t xml:space="preserve">the </w:t>
      </w:r>
      <w:hyperlink r:id="rId14" w:history="1">
        <w:r w:rsidR="00E56147" w:rsidRPr="002636C2">
          <w:rPr>
            <w:rStyle w:val="Hyperlink"/>
            <w:lang w:val="en-IN"/>
          </w:rPr>
          <w:t>ISO/IEC 27001:2022</w:t>
        </w:r>
      </w:hyperlink>
      <w:r w:rsidR="00E56147" w:rsidRPr="002B6893">
        <w:rPr>
          <w:lang w:val="en-IN"/>
        </w:rPr>
        <w:t xml:space="preserve"> standard</w:t>
      </w:r>
      <w:r w:rsidR="00A66C94" w:rsidRPr="002B6893">
        <w:rPr>
          <w:lang w:val="en-IN"/>
        </w:rPr>
        <w:t xml:space="preserve">, </w:t>
      </w:r>
      <w:r w:rsidR="007B1CD8" w:rsidRPr="002B6893">
        <w:rPr>
          <w:lang w:val="en-IN"/>
        </w:rPr>
        <w:t>demonstrat</w:t>
      </w:r>
      <w:r w:rsidR="00A66C94" w:rsidRPr="002B6893">
        <w:rPr>
          <w:lang w:val="en-IN"/>
        </w:rPr>
        <w:t>ing</w:t>
      </w:r>
      <w:r w:rsidR="007B1CD8" w:rsidRPr="002B6893">
        <w:rPr>
          <w:lang w:val="en-IN"/>
        </w:rPr>
        <w:t xml:space="preserve"> </w:t>
      </w:r>
      <w:r w:rsidR="00A66C94" w:rsidRPr="002B6893">
        <w:t xml:space="preserve">its </w:t>
      </w:r>
      <w:r w:rsidR="002D0112" w:rsidRPr="002B6893">
        <w:t xml:space="preserve">commitment to </w:t>
      </w:r>
      <w:r w:rsidR="001F3C3F" w:rsidRPr="002B6893">
        <w:t xml:space="preserve">information security, </w:t>
      </w:r>
      <w:r w:rsidR="00717F17" w:rsidRPr="002B6893">
        <w:t>privacy</w:t>
      </w:r>
      <w:r w:rsidR="004136AF">
        <w:t>, risk management</w:t>
      </w:r>
      <w:r w:rsidR="00AA5FAC">
        <w:t xml:space="preserve"> and governance </w:t>
      </w:r>
      <w:r w:rsidR="00B0632F" w:rsidRPr="002B6893">
        <w:fldChar w:fldCharType="begin"/>
      </w:r>
      <w:r w:rsidR="00CA1004" w:rsidRPr="002B6893">
        <w:instrText xml:space="preserve"> ADDIN ZOTERO_ITEM CSL_CITATION {"citationID":"hZ0xvzAP","properties":{"formattedCitation":"({\\i{}Certification}, n.d.)","plainCitation":"(Certification, n.d.)","noteIndex":0},"citationItems":[{"id":300,"uris":["http://zotero.org/users/16090460/items/7RN6VANC"],"itemData":{"id":300,"type":"webpage","title":"Security Compliance &amp; Certification | CrowdStrike","title-short":"Certification","URL":"https://www.crowdstrike.com/en-us/why-crowdstrike/crowdstrike-compliance-certification","accessed":{"date-parts":[["2025",2,18]]}}}],"schema":"https://github.com/citation-style-language/schema/raw/master/csl-citation.json"} </w:instrText>
      </w:r>
      <w:r w:rsidR="00B0632F" w:rsidRPr="002B6893">
        <w:fldChar w:fldCharType="separate"/>
      </w:r>
      <w:r w:rsidR="00CA1004" w:rsidRPr="002B6893">
        <w:t>(</w:t>
      </w:r>
      <w:r w:rsidR="00CA1004" w:rsidRPr="002B6893">
        <w:rPr>
          <w:i/>
          <w:iCs/>
        </w:rPr>
        <w:t>Certification</w:t>
      </w:r>
      <w:r w:rsidR="00CA1004" w:rsidRPr="002B6893">
        <w:t>, n.d.)</w:t>
      </w:r>
      <w:r w:rsidR="00B0632F" w:rsidRPr="002B6893">
        <w:fldChar w:fldCharType="end"/>
      </w:r>
      <w:r w:rsidR="0040530E" w:rsidRPr="002B6893">
        <w:t xml:space="preserve">. </w:t>
      </w:r>
      <w:r w:rsidR="00432254" w:rsidRPr="002B6893">
        <w:t xml:space="preserve">It </w:t>
      </w:r>
      <w:r w:rsidR="00DF3FBE">
        <w:t xml:space="preserve">adheres to </w:t>
      </w:r>
      <w:r w:rsidR="009E4113">
        <w:t>regulations</w:t>
      </w:r>
      <w:r w:rsidR="00B5222C" w:rsidRPr="00735EAE">
        <w:rPr>
          <w:color w:val="000000" w:themeColor="text1"/>
        </w:rPr>
        <w:t>—</w:t>
      </w:r>
      <w:hyperlink r:id="rId15" w:history="1">
        <w:hyperlink r:id="rId16" w:history="1">
          <w:r w:rsidR="0061575B" w:rsidRPr="003E33BE">
            <w:rPr>
              <w:rStyle w:val="Hyperlink"/>
            </w:rPr>
            <w:t>EU AI Act</w:t>
          </w:r>
        </w:hyperlink>
      </w:hyperlink>
      <w:r w:rsidR="0061575B">
        <w:t xml:space="preserve">, </w:t>
      </w:r>
      <w:hyperlink r:id="rId17" w:history="1">
        <w:r w:rsidR="00BC693A" w:rsidRPr="00AA44AE">
          <w:rPr>
            <w:rStyle w:val="Hyperlink"/>
          </w:rPr>
          <w:t>GDPR</w:t>
        </w:r>
      </w:hyperlink>
      <w:r w:rsidR="00BC693A">
        <w:t xml:space="preserve">, </w:t>
      </w:r>
      <w:hyperlink r:id="rId18" w:history="1">
        <w:r w:rsidR="00BC693A" w:rsidRPr="001B565D">
          <w:rPr>
            <w:rStyle w:val="Hyperlink"/>
          </w:rPr>
          <w:t>HIP</w:t>
        </w:r>
        <w:r w:rsidR="0074031B">
          <w:rPr>
            <w:rStyle w:val="Hyperlink"/>
          </w:rPr>
          <w:t>A</w:t>
        </w:r>
        <w:r w:rsidR="00BC693A" w:rsidRPr="001B565D">
          <w:rPr>
            <w:rStyle w:val="Hyperlink"/>
          </w:rPr>
          <w:t>A</w:t>
        </w:r>
      </w:hyperlink>
      <w:r w:rsidR="008D7E35">
        <w:t xml:space="preserve">, </w:t>
      </w:r>
      <w:r w:rsidR="00313D94">
        <w:t>standards</w:t>
      </w:r>
      <w:r w:rsidR="00B5222C" w:rsidRPr="00735EAE">
        <w:rPr>
          <w:color w:val="000000" w:themeColor="text1"/>
        </w:rPr>
        <w:t>—</w:t>
      </w:r>
      <w:hyperlink r:id="rId19" w:history="1">
        <w:r w:rsidR="00A726C2" w:rsidRPr="00941312">
          <w:rPr>
            <w:rStyle w:val="Hyperlink"/>
          </w:rPr>
          <w:t>PCI DSS v4</w:t>
        </w:r>
      </w:hyperlink>
      <w:r w:rsidR="00A726C2">
        <w:t xml:space="preserve">, </w:t>
      </w:r>
      <w:hyperlink r:id="rId20" w:history="1">
        <w:r w:rsidR="00A726C2" w:rsidRPr="00FF68CA">
          <w:rPr>
            <w:rStyle w:val="Hyperlink"/>
          </w:rPr>
          <w:t>CSA STAR</w:t>
        </w:r>
      </w:hyperlink>
      <w:r w:rsidR="008D7E35">
        <w:t xml:space="preserve">, </w:t>
      </w:r>
      <w:hyperlink r:id="rId21" w:history="1">
        <w:r w:rsidR="008A1AE7" w:rsidRPr="00431B68">
          <w:rPr>
            <w:rStyle w:val="Hyperlink"/>
          </w:rPr>
          <w:t>FedRAMP</w:t>
        </w:r>
      </w:hyperlink>
      <w:r w:rsidR="008A1AE7">
        <w:t>,</w:t>
      </w:r>
      <w:r w:rsidR="008C0936">
        <w:t xml:space="preserve"> </w:t>
      </w:r>
      <w:hyperlink r:id="rId22" w:history="1">
        <w:r w:rsidR="008C0936" w:rsidRPr="00AC65D5">
          <w:rPr>
            <w:rStyle w:val="Hyperlink"/>
          </w:rPr>
          <w:t>UK Cyber Essentials scheme</w:t>
        </w:r>
      </w:hyperlink>
      <w:r w:rsidR="008C0936">
        <w:t xml:space="preserve">, </w:t>
      </w:r>
      <w:hyperlink r:id="rId23" w:history="1">
        <w:r w:rsidR="008D7E35" w:rsidRPr="008C4298">
          <w:rPr>
            <w:rStyle w:val="Hyperlink"/>
          </w:rPr>
          <w:t>NIST 800-53</w:t>
        </w:r>
      </w:hyperlink>
      <w:r w:rsidR="002A201C">
        <w:t xml:space="preserve"> </w:t>
      </w:r>
      <w:r w:rsidR="002A201C" w:rsidRPr="002B6893">
        <w:fldChar w:fldCharType="begin"/>
      </w:r>
      <w:r w:rsidR="00F21C0C">
        <w:instrText xml:space="preserve"> ADDIN ZOTERO_ITEM CSL_CITATION {"citationID":"HzCbg29z","properties":{"formattedCitation":"({\\i{}Certification}, n.d.)","plainCitation":"(Certification, n.d.)","noteIndex":0},"citationItems":[{"id":300,"uris":["http://zotero.org/users/16090460/items/7RN6VANC"],"itemData":{"id":300,"type":"webpage","title":"Security Compliance &amp; Certification | CrowdStrike","title-short":"Certification","URL":"https://www.crowdstrike.com/en-us/why-crowdstrike/crowdstrike-compliance-certification","accessed":{"date-parts":[["2025",2,18]]}}}],"schema":"https://github.com/citation-style-language/schema/raw/master/csl-citation.json"} </w:instrText>
      </w:r>
      <w:r w:rsidR="002A201C" w:rsidRPr="002B6893">
        <w:fldChar w:fldCharType="separate"/>
      </w:r>
      <w:r w:rsidR="002A201C" w:rsidRPr="002B6893">
        <w:t>(</w:t>
      </w:r>
      <w:r w:rsidR="002A201C" w:rsidRPr="002B6893">
        <w:rPr>
          <w:i/>
          <w:iCs/>
        </w:rPr>
        <w:t>Certification</w:t>
      </w:r>
      <w:r w:rsidR="002A201C" w:rsidRPr="002B6893">
        <w:t>, n.d.)</w:t>
      </w:r>
      <w:r w:rsidR="002A201C" w:rsidRPr="002B6893">
        <w:fldChar w:fldCharType="end"/>
      </w:r>
      <w:r w:rsidR="002A201C" w:rsidRPr="002B6893">
        <w:t>.</w:t>
      </w:r>
    </w:p>
    <w:p w14:paraId="2213338F" w14:textId="4916B4C7" w:rsidR="00DB0403" w:rsidRPr="00714A24" w:rsidRDefault="00E56147" w:rsidP="00D17484">
      <w:pPr>
        <w:jc w:val="both"/>
        <w:rPr>
          <w:b/>
          <w:bCs/>
          <w:color w:val="156082" w:themeColor="accent1"/>
        </w:rPr>
      </w:pPr>
      <w:r w:rsidRPr="00E56147">
        <w:rPr>
          <w:highlight w:val="yellow"/>
          <w:lang w:val="en-IN"/>
        </w:rPr>
        <w:br/>
      </w:r>
      <w:r w:rsidR="00DB0403" w:rsidRPr="00714A24">
        <w:rPr>
          <w:b/>
          <w:bCs/>
          <w:color w:val="156082" w:themeColor="accent1"/>
        </w:rPr>
        <w:t>SUPPORTING AI ACTORS</w:t>
      </w:r>
    </w:p>
    <w:p w14:paraId="55ADB324" w14:textId="1CCFA221" w:rsidR="00DB0403" w:rsidRPr="006A51D0" w:rsidRDefault="00DB0403" w:rsidP="004F0010">
      <w:pPr>
        <w:jc w:val="both"/>
      </w:pPr>
      <w:r w:rsidRPr="00714A24">
        <w:t xml:space="preserve">AI actors, primarily in the </w:t>
      </w:r>
      <w:hyperlink r:id="rId24" w:anchor=":~:text=AI%20actors%20in%20this%20category,data%20providers%2C%20system%20funders%2C%20product" w:history="1">
        <w:r w:rsidRPr="00714A24">
          <w:rPr>
            <w:rStyle w:val="Hyperlink"/>
          </w:rPr>
          <w:t>Operation &amp; Monitoring and TEVV phases</w:t>
        </w:r>
      </w:hyperlink>
      <w:r w:rsidR="00BE05B0">
        <w:t>,</w:t>
      </w:r>
      <w:r w:rsidRPr="00714A24">
        <w:t xml:space="preserve"> play an important role in completing the recommended assessments</w:t>
      </w:r>
      <w:r w:rsidR="00C00351">
        <w:t xml:space="preserve"> </w:t>
      </w:r>
      <w:r w:rsidR="00166FFC" w:rsidRPr="00714A24">
        <w:fldChar w:fldCharType="begin"/>
      </w:r>
      <w:r w:rsidR="00DC6FC0" w:rsidRPr="00714A24">
        <w:instrText xml:space="preserve"> ADDIN ZOTERO_ITEM CSL_CITATION {"citationID":"Lrmv7I2K","properties":{"formattedCitation":"({\\i{}AI Actors}, n.d.)","plainCitation":"(AI Actors, n.d.)","noteIndex":0},"citationItems":[{"id":296,"uris":["http://zotero.org/users/16090460/items/VKG8GJ5E"],"itemData":{"id":296,"type":"webpage","language":"en","title":"App. A: Descriptions of AI Actor Tasks","title-short":"AI actors","URL":"https://airc.nist.gov/airmf-resources/airmf/appendices/app-a-descriptions-of-ai-actor-tasks/","accessed":{"date-parts":[["2025",2,18]]}}}],"schema":"https://github.com/citation-style-language/schema/raw/master/csl-citation.json"} </w:instrText>
      </w:r>
      <w:r w:rsidR="00166FFC" w:rsidRPr="00714A24">
        <w:fldChar w:fldCharType="separate"/>
      </w:r>
      <w:r w:rsidR="00A40E4E" w:rsidRPr="00714A24">
        <w:t>(</w:t>
      </w:r>
      <w:r w:rsidR="00A40E4E" w:rsidRPr="00714A24">
        <w:rPr>
          <w:i/>
          <w:iCs/>
        </w:rPr>
        <w:t>AI Actors</w:t>
      </w:r>
      <w:r w:rsidR="00A40E4E" w:rsidRPr="00714A24">
        <w:t>, n.d.)</w:t>
      </w:r>
      <w:r w:rsidR="00166FFC" w:rsidRPr="00714A24">
        <w:fldChar w:fldCharType="end"/>
      </w:r>
      <w:r w:rsidRPr="00714A24">
        <w:t xml:space="preserve">. Evaluators, </w:t>
      </w:r>
      <w:r w:rsidR="00842DDC">
        <w:t>a</w:t>
      </w:r>
      <w:r w:rsidRPr="00714A24">
        <w:t xml:space="preserve">uditors, and </w:t>
      </w:r>
      <w:r w:rsidR="00842DDC">
        <w:t>c</w:t>
      </w:r>
      <w:r w:rsidRPr="00714A24">
        <w:t xml:space="preserve">ompliance </w:t>
      </w:r>
      <w:r w:rsidR="00A9232F">
        <w:t>e</w:t>
      </w:r>
      <w:r w:rsidRPr="00714A24">
        <w:t>xperts</w:t>
      </w:r>
      <w:r w:rsidR="00A550CB" w:rsidRPr="00A550CB">
        <w:t>—</w:t>
      </w:r>
      <w:r w:rsidR="008F2D19">
        <w:t xml:space="preserve">both </w:t>
      </w:r>
      <w:r w:rsidRPr="00714A24">
        <w:t>internal and external</w:t>
      </w:r>
      <w:r w:rsidR="00A550CB" w:rsidRPr="00A550CB">
        <w:t>—</w:t>
      </w:r>
      <w:r w:rsidRPr="00714A24">
        <w:t>can conduct ongoing audits and algorithmic assessments to ensure compliance and performance</w:t>
      </w:r>
      <w:r w:rsidR="00F51CF6">
        <w:t xml:space="preserve">, with diverse </w:t>
      </w:r>
      <w:r w:rsidRPr="00714A24">
        <w:t xml:space="preserve">perspectives </w:t>
      </w:r>
      <w:r w:rsidR="00F51CF6">
        <w:t>enhancing</w:t>
      </w:r>
      <w:r w:rsidRPr="00714A24">
        <w:t xml:space="preserve"> transparency</w:t>
      </w:r>
      <w:r w:rsidR="00F51CF6">
        <w:t xml:space="preserve"> and accountability</w:t>
      </w:r>
      <w:r w:rsidRPr="00714A24">
        <w:t xml:space="preserve">. </w:t>
      </w:r>
      <w:r w:rsidR="00D65395" w:rsidRPr="00714A24">
        <w:t xml:space="preserve">Product </w:t>
      </w:r>
      <w:r w:rsidR="00A9232F">
        <w:t>d</w:t>
      </w:r>
      <w:r w:rsidR="00D65395" w:rsidRPr="00714A24">
        <w:t xml:space="preserve">evelopers </w:t>
      </w:r>
      <w:r w:rsidRPr="00714A24">
        <w:t xml:space="preserve">play a </w:t>
      </w:r>
      <w:r w:rsidR="00540B95">
        <w:t>crucial</w:t>
      </w:r>
      <w:r w:rsidRPr="00714A24">
        <w:t xml:space="preserve"> role in </w:t>
      </w:r>
      <w:r w:rsidR="00540B95">
        <w:t>refining</w:t>
      </w:r>
      <w:r w:rsidRPr="00714A24">
        <w:t xml:space="preserve"> the algorithm</w:t>
      </w:r>
      <w:r w:rsidR="00B114DB">
        <w:t xml:space="preserve"> and</w:t>
      </w:r>
      <w:r w:rsidR="00214A66">
        <w:t xml:space="preserve"> </w:t>
      </w:r>
      <w:r w:rsidR="00CD6610">
        <w:t xml:space="preserve">the </w:t>
      </w:r>
      <w:r w:rsidR="00540B95">
        <w:t>overall</w:t>
      </w:r>
      <w:r w:rsidR="00214A66">
        <w:t xml:space="preserve"> </w:t>
      </w:r>
      <w:r w:rsidRPr="00714A24">
        <w:t>AI system.</w:t>
      </w:r>
      <w:r w:rsidR="00E01554">
        <w:t xml:space="preserve"> In </w:t>
      </w:r>
      <w:r w:rsidR="004F0010">
        <w:t>rar</w:t>
      </w:r>
      <w:r w:rsidR="00014C6D">
        <w:t>e</w:t>
      </w:r>
      <w:r w:rsidR="004F0010">
        <w:t xml:space="preserve"> cases</w:t>
      </w:r>
      <w:r w:rsidR="00540B95">
        <w:t>,</w:t>
      </w:r>
      <w:r w:rsidR="004F0010">
        <w:t xml:space="preserve"> such </w:t>
      </w:r>
      <w:r w:rsidR="00594F08">
        <w:t xml:space="preserve">as </w:t>
      </w:r>
      <w:r w:rsidR="00E01554">
        <w:t xml:space="preserve">CrowdStrike’s </w:t>
      </w:r>
      <w:r w:rsidR="00014C6D">
        <w:t xml:space="preserve">IT </w:t>
      </w:r>
      <w:r w:rsidR="004F0010">
        <w:t>outage</w:t>
      </w:r>
      <w:r w:rsidR="00E01554">
        <w:t xml:space="preserve">, </w:t>
      </w:r>
      <w:r w:rsidR="00540B95">
        <w:t>a</w:t>
      </w:r>
      <w:r w:rsidR="00B64570">
        <w:t xml:space="preserve"> Congressional</w:t>
      </w:r>
      <w:r w:rsidR="00E01554">
        <w:t xml:space="preserve"> committee </w:t>
      </w:r>
      <w:r w:rsidR="00540B95">
        <w:t xml:space="preserve">may </w:t>
      </w:r>
      <w:r w:rsidR="00DF02AB">
        <w:t xml:space="preserve">even </w:t>
      </w:r>
      <w:r w:rsidR="00D553D6">
        <w:t xml:space="preserve">serve </w:t>
      </w:r>
      <w:r w:rsidR="00183C64">
        <w:t>as</w:t>
      </w:r>
      <w:r w:rsidR="00E01554">
        <w:t xml:space="preserve"> </w:t>
      </w:r>
      <w:r w:rsidR="00B64570">
        <w:t>an AI</w:t>
      </w:r>
      <w:r w:rsidR="00E01554">
        <w:t xml:space="preserve"> </w:t>
      </w:r>
      <w:r w:rsidR="00D553D6">
        <w:t>oversight entity</w:t>
      </w:r>
      <w:r w:rsidR="00183C64">
        <w:t>.</w:t>
      </w:r>
    </w:p>
    <w:p w14:paraId="03BE4848" w14:textId="77777777" w:rsidR="00DB0403" w:rsidRPr="006A51D0" w:rsidRDefault="00DB0403" w:rsidP="00D17484">
      <w:pPr>
        <w:jc w:val="both"/>
        <w:rPr>
          <w:color w:val="156082" w:themeColor="accent1"/>
        </w:rPr>
      </w:pPr>
    </w:p>
    <w:p w14:paraId="35E7A602" w14:textId="77777777" w:rsidR="00DB0403" w:rsidRPr="006A51D0" w:rsidRDefault="00DB0403" w:rsidP="00D17484">
      <w:pPr>
        <w:jc w:val="both"/>
        <w:rPr>
          <w:b/>
          <w:bCs/>
          <w:color w:val="156082" w:themeColor="accent1"/>
        </w:rPr>
      </w:pPr>
      <w:r w:rsidRPr="006A51D0">
        <w:rPr>
          <w:b/>
          <w:bCs/>
          <w:color w:val="156082" w:themeColor="accent1"/>
        </w:rPr>
        <w:t xml:space="preserve">SUMMARY OF BENEFITS </w:t>
      </w:r>
    </w:p>
    <w:p w14:paraId="776F732F" w14:textId="1E9BCA9A" w:rsidR="006C27C0" w:rsidRPr="00F03F2E" w:rsidRDefault="00890439" w:rsidP="00C1706F">
      <w:pPr>
        <w:jc w:val="both"/>
        <w:rPr>
          <w:color w:val="000000" w:themeColor="text1"/>
        </w:rPr>
      </w:pPr>
      <w:r>
        <w:rPr>
          <w:color w:val="000000" w:themeColor="text1"/>
        </w:rPr>
        <w:t>By implementing the</w:t>
      </w:r>
      <w:r w:rsidR="000771E1">
        <w:rPr>
          <w:color w:val="000000" w:themeColor="text1"/>
        </w:rPr>
        <w:t>se</w:t>
      </w:r>
      <w:r>
        <w:rPr>
          <w:color w:val="000000" w:themeColor="text1"/>
        </w:rPr>
        <w:t xml:space="preserve"> </w:t>
      </w:r>
      <w:r>
        <w:t>recommendations</w:t>
      </w:r>
      <w:r>
        <w:rPr>
          <w:color w:val="000000" w:themeColor="text1"/>
        </w:rPr>
        <w:t xml:space="preserve">, CrowdStrike can not only </w:t>
      </w:r>
      <w:r w:rsidR="00BB5DEF">
        <w:rPr>
          <w:color w:val="000000" w:themeColor="text1"/>
        </w:rPr>
        <w:t xml:space="preserve">address </w:t>
      </w:r>
      <w:r>
        <w:rPr>
          <w:color w:val="000000" w:themeColor="text1"/>
        </w:rPr>
        <w:t xml:space="preserve">the technical </w:t>
      </w:r>
      <w:r w:rsidR="00B5485E">
        <w:rPr>
          <w:color w:val="000000" w:themeColor="text1"/>
        </w:rPr>
        <w:t>deficiencies</w:t>
      </w:r>
      <w:r>
        <w:rPr>
          <w:color w:val="000000" w:themeColor="text1"/>
        </w:rPr>
        <w:t xml:space="preserve"> that </w:t>
      </w:r>
      <w:r w:rsidR="00B5485E">
        <w:rPr>
          <w:color w:val="000000" w:themeColor="text1"/>
        </w:rPr>
        <w:t xml:space="preserve">contributed </w:t>
      </w:r>
      <w:r>
        <w:rPr>
          <w:color w:val="000000" w:themeColor="text1"/>
        </w:rPr>
        <w:t xml:space="preserve">to the global IT outage but also reinforce trust among its diverse stakeholder </w:t>
      </w:r>
      <w:r w:rsidR="00E71DE6">
        <w:rPr>
          <w:color w:val="000000" w:themeColor="text1"/>
        </w:rPr>
        <w:t>groups</w:t>
      </w:r>
      <w:r>
        <w:rPr>
          <w:color w:val="000000" w:themeColor="text1"/>
        </w:rPr>
        <w:t xml:space="preserve">. The </w:t>
      </w:r>
      <w:r w:rsidR="007D2EC9">
        <w:rPr>
          <w:color w:val="000000" w:themeColor="text1"/>
        </w:rPr>
        <w:t xml:space="preserve">NIST AI RMF </w:t>
      </w:r>
      <w:r>
        <w:rPr>
          <w:color w:val="000000" w:themeColor="text1"/>
        </w:rPr>
        <w:t>framework</w:t>
      </w:r>
      <w:r w:rsidR="00781158">
        <w:rPr>
          <w:color w:val="000000" w:themeColor="text1"/>
        </w:rPr>
        <w:t>,</w:t>
      </w:r>
      <w:r>
        <w:rPr>
          <w:color w:val="000000" w:themeColor="text1"/>
        </w:rPr>
        <w:t xml:space="preserve"> </w:t>
      </w:r>
      <w:r w:rsidR="00781158">
        <w:rPr>
          <w:color w:val="000000" w:themeColor="text1"/>
        </w:rPr>
        <w:t xml:space="preserve">with its emphasis </w:t>
      </w:r>
      <w:r>
        <w:rPr>
          <w:color w:val="000000" w:themeColor="text1"/>
        </w:rPr>
        <w:t>on accountability, risk mapping, measurable performance indicators, and structured incident response</w:t>
      </w:r>
      <w:r w:rsidR="00AB295D">
        <w:rPr>
          <w:color w:val="000000" w:themeColor="text1"/>
        </w:rPr>
        <w:t>,</w:t>
      </w:r>
      <w:r>
        <w:rPr>
          <w:color w:val="000000" w:themeColor="text1"/>
        </w:rPr>
        <w:t xml:space="preserve"> aligns closely with CrowdStrike’s operational </w:t>
      </w:r>
      <w:r w:rsidR="00781158">
        <w:rPr>
          <w:color w:val="000000" w:themeColor="text1"/>
        </w:rPr>
        <w:t>requirements</w:t>
      </w:r>
      <w:r w:rsidRPr="004D2704">
        <w:rPr>
          <w:color w:val="000000" w:themeColor="text1"/>
        </w:rPr>
        <w:t>—</w:t>
      </w:r>
      <w:r>
        <w:rPr>
          <w:color w:val="000000" w:themeColor="text1"/>
        </w:rPr>
        <w:t xml:space="preserve">particularly its need to rapidly deploy AI-driven defenses across millions of endpoints </w:t>
      </w:r>
      <w:r w:rsidR="0063663C">
        <w:rPr>
          <w:color w:val="000000" w:themeColor="text1"/>
        </w:rPr>
        <w:t xml:space="preserve">for a </w:t>
      </w:r>
      <w:r w:rsidR="00A954E1">
        <w:rPr>
          <w:color w:val="000000" w:themeColor="text1"/>
        </w:rPr>
        <w:t xml:space="preserve">user base </w:t>
      </w:r>
      <w:r w:rsidR="000341B8">
        <w:rPr>
          <w:color w:val="000000" w:themeColor="text1"/>
        </w:rPr>
        <w:t>comprising</w:t>
      </w:r>
      <w:r w:rsidR="00A954E1">
        <w:rPr>
          <w:color w:val="000000" w:themeColor="text1"/>
        </w:rPr>
        <w:t xml:space="preserve"> </w:t>
      </w:r>
      <w:r w:rsidR="009B4B6B" w:rsidRPr="009B4B6B">
        <w:rPr>
          <w:color w:val="000000" w:themeColor="text1"/>
        </w:rPr>
        <w:t xml:space="preserve">23,019 </w:t>
      </w:r>
      <w:r w:rsidR="00A954E1">
        <w:rPr>
          <w:color w:val="000000" w:themeColor="text1"/>
        </w:rPr>
        <w:t>companies</w:t>
      </w:r>
      <w:r w:rsidR="008F1B2C" w:rsidRPr="004D2704">
        <w:rPr>
          <w:color w:val="000000" w:themeColor="text1"/>
        </w:rPr>
        <w:t>—</w:t>
      </w:r>
      <w:r>
        <w:rPr>
          <w:color w:val="000000" w:themeColor="text1"/>
        </w:rPr>
        <w:t>without compromising reliability</w:t>
      </w:r>
      <w:r w:rsidR="00423897">
        <w:rPr>
          <w:color w:val="000000" w:themeColor="text1"/>
        </w:rPr>
        <w:t xml:space="preserve"> </w:t>
      </w:r>
      <w:r w:rsidR="0025578A">
        <w:rPr>
          <w:color w:val="000000" w:themeColor="text1"/>
        </w:rPr>
        <w:fldChar w:fldCharType="begin"/>
      </w:r>
      <w:r w:rsidR="004A1A27">
        <w:rPr>
          <w:color w:val="000000" w:themeColor="text1"/>
        </w:rPr>
        <w:instrText xml:space="preserve"> ADDIN ZOTERO_ITEM CSL_CITATION {"citationID":"w0Jvyv9S","properties":{"formattedCitation":"({\\i{}Cs2023}, n.d.)","plainCitation":"(Cs2023, n.d.)","noteIndex":0},"citationItems":[{"id":292,"uris":["http://zotero.org/users/16090460/items/EBHQHXUH"],"itemData":{"id":292,"type":"webpage","language":"en","title":"CrowdStrike Reports Fourth Quarter and Fiscal Year 2023 Financial Results | CrowdStrike Holdings, Inc.","title-short":"cs2023","URL":"https://ir.crowdstrike.com/news-releases/news-release-details/crowdstrike-reports-fourth-quarter-and-fiscal-year-2023/","accessed":{"date-parts":[["2025",2,18]]}}}],"schema":"https://github.com/citation-style-language/schema/raw/master/csl-citation.json"} </w:instrText>
      </w:r>
      <w:r w:rsidR="0025578A">
        <w:rPr>
          <w:color w:val="000000" w:themeColor="text1"/>
        </w:rPr>
        <w:fldChar w:fldCharType="separate"/>
      </w:r>
      <w:r w:rsidR="004A1A27" w:rsidRPr="004A1A27">
        <w:t>(</w:t>
      </w:r>
      <w:r w:rsidR="004A1A27" w:rsidRPr="004A1A27">
        <w:rPr>
          <w:i/>
          <w:iCs/>
        </w:rPr>
        <w:t>Cs2023</w:t>
      </w:r>
      <w:r w:rsidR="004A1A27" w:rsidRPr="004A1A27">
        <w:t>, n.d.)</w:t>
      </w:r>
      <w:r w:rsidR="0025578A">
        <w:rPr>
          <w:color w:val="000000" w:themeColor="text1"/>
        </w:rPr>
        <w:fldChar w:fldCharType="end"/>
      </w:r>
      <w:r>
        <w:rPr>
          <w:color w:val="000000" w:themeColor="text1"/>
        </w:rPr>
        <w:t>.</w:t>
      </w:r>
      <w:r w:rsidR="006C27C0">
        <w:rPr>
          <w:color w:val="000000" w:themeColor="text1"/>
        </w:rPr>
        <w:br w:type="page"/>
      </w:r>
    </w:p>
    <w:p w14:paraId="522BE1C2" w14:textId="23DF2735" w:rsidR="00DB0403" w:rsidRPr="0053467A" w:rsidRDefault="00DB0403" w:rsidP="0053467A">
      <w:pPr>
        <w:jc w:val="center"/>
        <w:rPr>
          <w:b/>
          <w:bCs/>
          <w:color w:val="156082" w:themeColor="accent1"/>
        </w:rPr>
      </w:pPr>
      <w:r w:rsidRPr="0053467A">
        <w:rPr>
          <w:b/>
          <w:bCs/>
          <w:color w:val="156082" w:themeColor="accent1"/>
        </w:rPr>
        <w:lastRenderedPageBreak/>
        <w:t>R</w:t>
      </w:r>
      <w:r w:rsidR="009649C2">
        <w:rPr>
          <w:b/>
          <w:bCs/>
          <w:color w:val="156082" w:themeColor="accent1"/>
        </w:rPr>
        <w:t>EFERENCES</w:t>
      </w:r>
    </w:p>
    <w:p w14:paraId="135B6F2C" w14:textId="77777777" w:rsidR="00143117" w:rsidRDefault="00143117"/>
    <w:p w14:paraId="00D192D7" w14:textId="77777777" w:rsidR="00BE0591" w:rsidRPr="00BE0591" w:rsidRDefault="004D685C" w:rsidP="00BE0591">
      <w:pPr>
        <w:pStyle w:val="Bibliography"/>
      </w:pPr>
      <w:r>
        <w:fldChar w:fldCharType="begin"/>
      </w:r>
      <w:r w:rsidR="00BE0591">
        <w:instrText xml:space="preserve"> ADDIN ZOTERO_BIBL {"uncited":[],"omitted":[],"custom":[]} CSL_BIBLIOGRAPHY </w:instrText>
      </w:r>
      <w:r>
        <w:fldChar w:fldCharType="separate"/>
      </w:r>
      <w:r w:rsidR="00BE0591" w:rsidRPr="00BE0591">
        <w:rPr>
          <w:i/>
          <w:iCs/>
        </w:rPr>
        <w:t>App. A: Descriptions of AI Actor Tasks</w:t>
      </w:r>
      <w:r w:rsidR="00BE0591" w:rsidRPr="00BE0591">
        <w:t>. (n.d.). Retrieved February 18, 2025, from https://airc.nist.gov/airmf-resources/airmf/appendices/app-a-descriptions-of-ai-actor-tasks/</w:t>
      </w:r>
    </w:p>
    <w:p w14:paraId="02FAE866" w14:textId="77777777" w:rsidR="00BE0591" w:rsidRPr="00BE0591" w:rsidRDefault="00BE0591" w:rsidP="00BE0591">
      <w:pPr>
        <w:pStyle w:val="Bibliography"/>
      </w:pPr>
      <w:r w:rsidRPr="00BE0591">
        <w:t xml:space="preserve">Byrne, B. (2024, July 23). </w:t>
      </w:r>
      <w:r w:rsidRPr="00BE0591">
        <w:rPr>
          <w:i/>
          <w:iCs/>
        </w:rPr>
        <w:t>What the Crowdstrike outage means for AI in cybersecurity</w:t>
      </w:r>
      <w:r w:rsidRPr="00BE0591">
        <w:t>. AI Accelerator Institute. https://www.linkedin.com/pulse/when-crowd-strikes-back-navigating-ais-double-edged-sword-byrne-mul1e/</w:t>
      </w:r>
    </w:p>
    <w:p w14:paraId="6EB23D90" w14:textId="77777777" w:rsidR="00BE0591" w:rsidRPr="00BE0591" w:rsidRDefault="00BE0591" w:rsidP="00BE0591">
      <w:pPr>
        <w:pStyle w:val="Bibliography"/>
      </w:pPr>
      <w:r w:rsidRPr="00BE0591">
        <w:t xml:space="preserve">Chukwunweike, J. N., Ayodele, P. A., Obasuyi, O., Oluwamayowa, A., &amp; Samson, A. (2024). AI AND DEEP CYCLE PREDICTION: ENHANCING CYBERSECURITY WHILE SAFEGUARDING DATA PRIVACY AND INFORMATION INTEGRITY. </w:t>
      </w:r>
      <w:r w:rsidRPr="00BE0591">
        <w:rPr>
          <w:i/>
          <w:iCs/>
        </w:rPr>
        <w:t>International Journal of Research Publication and Reviews</w:t>
      </w:r>
      <w:r w:rsidRPr="00BE0591">
        <w:t xml:space="preserve">, </w:t>
      </w:r>
      <w:r w:rsidRPr="00BE0591">
        <w:rPr>
          <w:i/>
          <w:iCs/>
        </w:rPr>
        <w:t>5</w:t>
      </w:r>
      <w:r w:rsidRPr="00BE0591">
        <w:t>(8), 3199–3207. https://doi.org/10.55248/gengpi.5.0824.2403</w:t>
      </w:r>
    </w:p>
    <w:p w14:paraId="46F09E9B" w14:textId="77777777" w:rsidR="00BE0591" w:rsidRPr="00BE0591" w:rsidRDefault="00BE0591" w:rsidP="00BE0591">
      <w:pPr>
        <w:pStyle w:val="Bibliography"/>
      </w:pPr>
      <w:r w:rsidRPr="00BE0591">
        <w:rPr>
          <w:i/>
          <w:iCs/>
        </w:rPr>
        <w:t>CrowdStrike</w:t>
      </w:r>
      <w:r w:rsidRPr="00BE0591">
        <w:t>. (n.d.). Crowdstrike.Com. Retrieved February 18, 2025, from https://www.crowdstrike.com/falcon-platform/artificial-intelligence-and-machine-learning/</w:t>
      </w:r>
    </w:p>
    <w:p w14:paraId="18017102" w14:textId="77777777" w:rsidR="00BE0591" w:rsidRPr="00BE0591" w:rsidRDefault="00BE0591" w:rsidP="00BE0591">
      <w:pPr>
        <w:pStyle w:val="Bibliography"/>
      </w:pPr>
      <w:r w:rsidRPr="00BE0591">
        <w:rPr>
          <w:i/>
          <w:iCs/>
        </w:rPr>
        <w:t>CrowdStrike Achieves New ISO 27001 Certification, Reinforcing Commitment to World-Class Information Security Management</w:t>
      </w:r>
      <w:r w:rsidRPr="00BE0591">
        <w:t>. (2024, October 29). https://www.businesswire.com/news/home/20241029210173/en/CrowdStrike-Achieves-New-ISO-27001-Certification-Reinforcing-Commitment-to-World-Class-Information-Security-Management</w:t>
      </w:r>
    </w:p>
    <w:p w14:paraId="0A592542" w14:textId="77777777" w:rsidR="00BE0591" w:rsidRPr="00BE0591" w:rsidRDefault="00BE0591" w:rsidP="00BE0591">
      <w:pPr>
        <w:pStyle w:val="Bibliography"/>
      </w:pPr>
      <w:r w:rsidRPr="00BE0591">
        <w:rPr>
          <w:i/>
          <w:iCs/>
        </w:rPr>
        <w:t>CrowdStrike and the Future of AI in Cybersecurity | GraniteShares</w:t>
      </w:r>
      <w:r w:rsidRPr="00BE0591">
        <w:t>. (2024, November 8). https://graniteshares.com/institutional/us/en-us/research/crowdstrike-and-the-future-of-ai-in-cybersecurity/</w:t>
      </w:r>
    </w:p>
    <w:p w14:paraId="18F70C0D" w14:textId="77777777" w:rsidR="00BE0591" w:rsidRPr="00BE0591" w:rsidRDefault="00BE0591" w:rsidP="00BE0591">
      <w:pPr>
        <w:pStyle w:val="Bibliography"/>
      </w:pPr>
      <w:r w:rsidRPr="00BE0591">
        <w:rPr>
          <w:i/>
          <w:iCs/>
        </w:rPr>
        <w:lastRenderedPageBreak/>
        <w:t>CrowdStrike hearing: “Deeply sorry,” exec apologises for global IT outage</w:t>
      </w:r>
      <w:r w:rsidRPr="00BE0591">
        <w:t>. (n.d.). BBC News. Retrieved February 18, 2025, from https://www.bbc.com/news/live/ckgnxd7d26gt</w:t>
      </w:r>
    </w:p>
    <w:p w14:paraId="5896159B" w14:textId="77777777" w:rsidR="00BE0591" w:rsidRPr="00BE0591" w:rsidRDefault="00BE0591" w:rsidP="00BE0591">
      <w:pPr>
        <w:pStyle w:val="Bibliography"/>
      </w:pPr>
      <w:r w:rsidRPr="00BE0591">
        <w:rPr>
          <w:i/>
          <w:iCs/>
        </w:rPr>
        <w:t>CrowdStrike Reports Fourth Quarter and Fiscal Year 2023 Financial Results | CrowdStrike Holdings, Inc.</w:t>
      </w:r>
      <w:r w:rsidRPr="00BE0591">
        <w:t xml:space="preserve"> (n.d.). Retrieved February 18, 2025, from https://ir.crowdstrike.com/news-releases/news-release-details/crowdstrike-reports-fourth-quarter-and-fiscal-year-2023/</w:t>
      </w:r>
    </w:p>
    <w:p w14:paraId="10C7AEB5" w14:textId="77777777" w:rsidR="00BE0591" w:rsidRPr="00BE0591" w:rsidRDefault="00BE0591" w:rsidP="00BE0591">
      <w:pPr>
        <w:pStyle w:val="Bibliography"/>
      </w:pPr>
      <w:r w:rsidRPr="00BE0591">
        <w:rPr>
          <w:i/>
          <w:iCs/>
        </w:rPr>
        <w:t>CrowdStrike shareholders sue, alleging false security claims | Computer Weekly</w:t>
      </w:r>
      <w:r w:rsidRPr="00BE0591">
        <w:t>. (n.d.). ComputerWeekly.Com. Retrieved February 18, 2025, from https://www.computerweekly.com/news/366599638/CrowdStrike-shareholders-sue-alleging-false-security-claims</w:t>
      </w:r>
    </w:p>
    <w:p w14:paraId="57860F99" w14:textId="77777777" w:rsidR="00BE0591" w:rsidRPr="00BE0591" w:rsidRDefault="00BE0591" w:rsidP="00BE0591">
      <w:pPr>
        <w:pStyle w:val="Bibliography"/>
      </w:pPr>
      <w:r w:rsidRPr="00BE0591">
        <w:t xml:space="preserve">Ejjami, R. (2024). Enhancing Cybersecurity through Artificial Intelligence: Techniques, Applications, and Future Perspectives. </w:t>
      </w:r>
      <w:r w:rsidRPr="00BE0591">
        <w:rPr>
          <w:i/>
          <w:iCs/>
        </w:rPr>
        <w:t>Journal of Next-Generation Research 5.0</w:t>
      </w:r>
      <w:r w:rsidRPr="00BE0591">
        <w:t>. https://doi.org/10.70792/jngr5.0.v1i1.5</w:t>
      </w:r>
    </w:p>
    <w:p w14:paraId="4D11431D" w14:textId="77777777" w:rsidR="00BE0591" w:rsidRPr="00BE0591" w:rsidRDefault="00BE0591" w:rsidP="00BE0591">
      <w:pPr>
        <w:pStyle w:val="Bibliography"/>
      </w:pPr>
      <w:r w:rsidRPr="00BE0591">
        <w:rPr>
          <w:i/>
          <w:iCs/>
        </w:rPr>
        <w:t>Falcon Content Update Remediation and Guidance Hub | CrowdStrike</w:t>
      </w:r>
      <w:r w:rsidRPr="00BE0591">
        <w:t>. (n.d.). Crowdstrike.Com. Retrieved February 18, 2025, from https://www.crowdstrike.com/falcon-content-update-remediation-and-guidance-hub/</w:t>
      </w:r>
    </w:p>
    <w:p w14:paraId="2A4883E8" w14:textId="77777777" w:rsidR="00BE0591" w:rsidRPr="00BE0591" w:rsidRDefault="00BE0591" w:rsidP="00BE0591">
      <w:pPr>
        <w:pStyle w:val="Bibliography"/>
      </w:pPr>
      <w:r w:rsidRPr="00BE0591">
        <w:t xml:space="preserve">Fortune 500 firms to see $5.4 bln in CrowdStrike losses, says insurer Parametrix. (2024, July 24). </w:t>
      </w:r>
      <w:r w:rsidRPr="00BE0591">
        <w:rPr>
          <w:i/>
          <w:iCs/>
        </w:rPr>
        <w:t>Reuters</w:t>
      </w:r>
      <w:r w:rsidRPr="00BE0591">
        <w:t>. https://www.reuters.com/technology/fortune-500-firms-see-54-bln-crowdstrike-losses-says-insurer-parametrix-2024-07-24/</w:t>
      </w:r>
    </w:p>
    <w:p w14:paraId="3AF922FD" w14:textId="77777777" w:rsidR="00BE0591" w:rsidRPr="00BE0591" w:rsidRDefault="00BE0591" w:rsidP="00BE0591">
      <w:pPr>
        <w:pStyle w:val="Bibliography"/>
      </w:pPr>
      <w:r w:rsidRPr="00BE0591">
        <w:t xml:space="preserve">Guembe, B., Azeta, A., Misra, S., Osamor, V. C., Fernandez-Sanz, L., &amp; Pospelova, V. (2022). The Emerging Threat of Ai-driven Cyber Attacks: A Review. </w:t>
      </w:r>
      <w:r w:rsidRPr="00BE0591">
        <w:rPr>
          <w:i/>
          <w:iCs/>
        </w:rPr>
        <w:t>Applied Artificial Intelligence</w:t>
      </w:r>
      <w:r w:rsidRPr="00BE0591">
        <w:t xml:space="preserve">, </w:t>
      </w:r>
      <w:r w:rsidRPr="00BE0591">
        <w:rPr>
          <w:i/>
          <w:iCs/>
        </w:rPr>
        <w:t>36</w:t>
      </w:r>
      <w:r w:rsidRPr="00BE0591">
        <w:t>(1), 2037254. https://doi.org/10.1080/08839514.2022.2037254</w:t>
      </w:r>
    </w:p>
    <w:p w14:paraId="02C0173C" w14:textId="77777777" w:rsidR="00BE0591" w:rsidRPr="00BE0591" w:rsidRDefault="00BE0591" w:rsidP="00BE0591">
      <w:pPr>
        <w:pStyle w:val="Bibliography"/>
      </w:pPr>
      <w:r w:rsidRPr="00BE0591">
        <w:lastRenderedPageBreak/>
        <w:t xml:space="preserve">Mäntymäki, M., Minkkinen, M., Birkstedt, T., &amp; Viljanen, M. (2023). </w:t>
      </w:r>
      <w:r w:rsidRPr="00BE0591">
        <w:rPr>
          <w:i/>
          <w:iCs/>
        </w:rPr>
        <w:t>Putting AI Ethics into Practice: The Hourglass Model of Organizational AI Governance</w:t>
      </w:r>
      <w:r w:rsidRPr="00BE0591">
        <w:t xml:space="preserve"> (No. arXiv:2206.00335). arXiv. https://doi.org/10.48550/arXiv.2206.00335</w:t>
      </w:r>
    </w:p>
    <w:p w14:paraId="1E480BAD" w14:textId="77777777" w:rsidR="00BE0591" w:rsidRPr="00BE0591" w:rsidRDefault="00BE0591" w:rsidP="00BE0591">
      <w:pPr>
        <w:pStyle w:val="Bibliography"/>
      </w:pPr>
      <w:r w:rsidRPr="00BE0591">
        <w:t xml:space="preserve">McCabe, D., &amp; Lohr, S. (2024, September 24). CrowdStrike Executive Questioned by Lawmakers Over Global Tech Outage. </w:t>
      </w:r>
      <w:r w:rsidRPr="00BE0591">
        <w:rPr>
          <w:i/>
          <w:iCs/>
        </w:rPr>
        <w:t>The New York Times</w:t>
      </w:r>
      <w:r w:rsidRPr="00BE0591">
        <w:t>. https://www.nytimes.com/2024/09/24/technology/crowdstrike-outage-congress.html</w:t>
      </w:r>
    </w:p>
    <w:p w14:paraId="4CF4AC23" w14:textId="77777777" w:rsidR="00BE0591" w:rsidRPr="00BE0591" w:rsidRDefault="00BE0591" w:rsidP="00BE0591">
      <w:pPr>
        <w:pStyle w:val="Bibliography"/>
      </w:pPr>
      <w:r w:rsidRPr="00BE0591">
        <w:t xml:space="preserve">Mugu, S. R., Zhang, B., Kolla, H., Balaji, S. R. A., &amp; Ranganathan, P. (2024). Lessons from the CrowdStrike Incident: Assessing Endpoint Security Vulnerabilities and Implications. </w:t>
      </w:r>
      <w:r w:rsidRPr="00BE0591">
        <w:rPr>
          <w:i/>
          <w:iCs/>
        </w:rPr>
        <w:t>2024 Cyber Awareness and Research Symposium (CARS)</w:t>
      </w:r>
      <w:r w:rsidRPr="00BE0591">
        <w:t>, 1–10. https://doi.org/10.1109/CARS61786.2024.10778784</w:t>
      </w:r>
    </w:p>
    <w:p w14:paraId="617CA5B6" w14:textId="77777777" w:rsidR="00BE0591" w:rsidRPr="00BE0591" w:rsidRDefault="00BE0591" w:rsidP="00BE0591">
      <w:pPr>
        <w:pStyle w:val="Bibliography"/>
      </w:pPr>
      <w:r w:rsidRPr="00BE0591">
        <w:t xml:space="preserve">Nelson, E., &amp; Kaye, D. (2024, July 19). What We Know About the Global Microsoft Outage. </w:t>
      </w:r>
      <w:r w:rsidRPr="00BE0591">
        <w:rPr>
          <w:i/>
          <w:iCs/>
        </w:rPr>
        <w:t>The New York Times</w:t>
      </w:r>
      <w:r w:rsidRPr="00BE0591">
        <w:t>. https://www.nytimes.com/2024/07/19/technology/microsoft-crowdstrike-outage-what-happened.html</w:t>
      </w:r>
    </w:p>
    <w:p w14:paraId="05EE1FA5" w14:textId="77777777" w:rsidR="00BE0591" w:rsidRPr="00BE0591" w:rsidRDefault="00BE0591" w:rsidP="00BE0591">
      <w:pPr>
        <w:pStyle w:val="Bibliography"/>
      </w:pPr>
      <w:r w:rsidRPr="00BE0591">
        <w:t xml:space="preserve">O’Flaherty, K. (n.d.). </w:t>
      </w:r>
      <w:r w:rsidRPr="00BE0591">
        <w:rPr>
          <w:i/>
          <w:iCs/>
        </w:rPr>
        <w:t>CrowdStrike Reveals What Happened, Why—And What’s Changed</w:t>
      </w:r>
      <w:r w:rsidRPr="00BE0591">
        <w:t>. Forbes. Retrieved February 18, 2025, from https://www.forbes.com/sites/kateoflahertyuk/2024/08/07/crowdstrike-reveals-what-happened-why-and-whats-changed/</w:t>
      </w:r>
    </w:p>
    <w:p w14:paraId="1B40BF55" w14:textId="77777777" w:rsidR="00BE0591" w:rsidRPr="00BE0591" w:rsidRDefault="00BE0591" w:rsidP="00BE0591">
      <w:pPr>
        <w:pStyle w:val="Bibliography"/>
      </w:pPr>
      <w:r w:rsidRPr="00BE0591">
        <w:rPr>
          <w:i/>
          <w:iCs/>
        </w:rPr>
        <w:t>Playbook</w:t>
      </w:r>
      <w:r w:rsidRPr="00BE0591">
        <w:t>. (n.d.). Retrieved February 18, 2025, from https://airc.nist.gov/airmf-resources/playbook/</w:t>
      </w:r>
    </w:p>
    <w:p w14:paraId="1DF8D0CF" w14:textId="77777777" w:rsidR="00BE0591" w:rsidRPr="00BE0591" w:rsidRDefault="00BE0591" w:rsidP="00BE0591">
      <w:pPr>
        <w:pStyle w:val="Bibliography"/>
      </w:pPr>
      <w:r w:rsidRPr="00BE0591">
        <w:t xml:space="preserve">Satariano, A., Mozur, P., Conger, K., &amp; Frenkel, S. (2024, July 19). Chaos and Confusion: Tech Outage Causes Disruptions Worldwide. </w:t>
      </w:r>
      <w:r w:rsidRPr="00BE0591">
        <w:rPr>
          <w:i/>
          <w:iCs/>
        </w:rPr>
        <w:t>The New York Times</w:t>
      </w:r>
      <w:r w:rsidRPr="00BE0591">
        <w:t>. https://www.nytimes.com/2024/07/19/business/microsoft-outage-cause-azure-crowdstrike.html</w:t>
      </w:r>
    </w:p>
    <w:p w14:paraId="6D6F6020" w14:textId="77777777" w:rsidR="00BE0591" w:rsidRPr="00BE0591" w:rsidRDefault="00BE0591" w:rsidP="00BE0591">
      <w:pPr>
        <w:pStyle w:val="Bibliography"/>
      </w:pPr>
      <w:r w:rsidRPr="00BE0591">
        <w:rPr>
          <w:i/>
          <w:iCs/>
        </w:rPr>
        <w:lastRenderedPageBreak/>
        <w:t>Security Compliance &amp; Certification | CrowdStrike</w:t>
      </w:r>
      <w:r w:rsidRPr="00BE0591">
        <w:t>. (n.d.). Retrieved February 18, 2025, from https://www.crowdstrike.com/en-us/why-crowdstrike/crowdstrike-compliance-certification</w:t>
      </w:r>
    </w:p>
    <w:p w14:paraId="64C79E0A" w14:textId="77777777" w:rsidR="00BE0591" w:rsidRPr="00BE0591" w:rsidRDefault="00BE0591" w:rsidP="00BE0591">
      <w:pPr>
        <w:pStyle w:val="Bibliography"/>
      </w:pPr>
      <w:r w:rsidRPr="00BE0591">
        <w:t xml:space="preserve">Weston, D. (2024, July 20). </w:t>
      </w:r>
      <w:r w:rsidRPr="00BE0591">
        <w:rPr>
          <w:i/>
          <w:iCs/>
        </w:rPr>
        <w:t>Helping our customers through the CrowdStrike outage</w:t>
      </w:r>
      <w:r w:rsidRPr="00BE0591">
        <w:t>. The Official Microsoft Blog. https://blogs.microsoft.com/blog/2024/07/20/helping-our-customers-through-the-crowdstrike-outage/</w:t>
      </w:r>
    </w:p>
    <w:p w14:paraId="23906ABB" w14:textId="7508BE50" w:rsidR="003005D8" w:rsidRDefault="004D685C" w:rsidP="002047E0">
      <w:pPr>
        <w:pStyle w:val="Bibliography"/>
      </w:pPr>
      <w:r>
        <w:fldChar w:fldCharType="end"/>
      </w:r>
      <w:r w:rsidR="003005D8">
        <w:br w:type="page"/>
      </w:r>
    </w:p>
    <w:p w14:paraId="144A2A51" w14:textId="271E033C" w:rsidR="0061470C" w:rsidRPr="0053467A" w:rsidRDefault="0061470C" w:rsidP="0053467A">
      <w:pPr>
        <w:jc w:val="center"/>
        <w:rPr>
          <w:b/>
          <w:bCs/>
          <w:color w:val="156082" w:themeColor="accent1"/>
        </w:rPr>
      </w:pPr>
      <w:r w:rsidRPr="0053467A">
        <w:rPr>
          <w:b/>
          <w:bCs/>
          <w:color w:val="156082" w:themeColor="accent1"/>
        </w:rPr>
        <w:lastRenderedPageBreak/>
        <w:t>AI USAGE REPORT</w:t>
      </w:r>
    </w:p>
    <w:p w14:paraId="12C34BE2" w14:textId="77777777" w:rsidR="00141ABE" w:rsidRDefault="00141ABE" w:rsidP="00686E55">
      <w:pPr>
        <w:jc w:val="both"/>
      </w:pPr>
    </w:p>
    <w:p w14:paraId="180FD930" w14:textId="3CECAD03" w:rsidR="00FF1DA3" w:rsidRDefault="00686E55" w:rsidP="00DC662E">
      <w:pPr>
        <w:pStyle w:val="ListParagraph"/>
        <w:numPr>
          <w:ilvl w:val="0"/>
          <w:numId w:val="3"/>
        </w:numPr>
        <w:jc w:val="both"/>
      </w:pPr>
      <w:r w:rsidRPr="003549B6">
        <w:t>I used several AI tools to search for research articles, including scite.ai, Google Scholar, and the Purdue Library search.</w:t>
      </w:r>
    </w:p>
    <w:p w14:paraId="45776DED" w14:textId="77777777" w:rsidR="00810E54" w:rsidRDefault="00810E54" w:rsidP="00810E54">
      <w:pPr>
        <w:pStyle w:val="ListParagraph"/>
        <w:jc w:val="both"/>
      </w:pPr>
    </w:p>
    <w:p w14:paraId="59F4A94E" w14:textId="02306BC3" w:rsidR="00463954" w:rsidRPr="003549B6" w:rsidRDefault="00463954" w:rsidP="00DC662E">
      <w:pPr>
        <w:pStyle w:val="ListParagraph"/>
        <w:numPr>
          <w:ilvl w:val="0"/>
          <w:numId w:val="3"/>
        </w:numPr>
        <w:jc w:val="both"/>
      </w:pPr>
      <w:r>
        <w:t>To verify all information related to CrowdStrike, the company website was most helpful</w:t>
      </w:r>
      <w:r w:rsidR="00FD2F1D">
        <w:t xml:space="preserve">. Additionally, I </w:t>
      </w:r>
      <w:r w:rsidR="00E0284A">
        <w:t xml:space="preserve">used references </w:t>
      </w:r>
      <w:r w:rsidR="0055414F">
        <w:t>from</w:t>
      </w:r>
      <w:r w:rsidR="00E0284A">
        <w:t xml:space="preserve"> prominent news channels such as </w:t>
      </w:r>
      <w:r w:rsidR="001F6777" w:rsidRPr="001F6777">
        <w:t>The New York Times</w:t>
      </w:r>
      <w:r w:rsidR="00715D9C">
        <w:t xml:space="preserve">, </w:t>
      </w:r>
      <w:r w:rsidR="00C4744E" w:rsidRPr="00C4744E">
        <w:t>Reuters</w:t>
      </w:r>
      <w:r w:rsidR="00E2140A">
        <w:t>, Forbes</w:t>
      </w:r>
      <w:r w:rsidR="00833D66">
        <w:t>,</w:t>
      </w:r>
      <w:r w:rsidR="00E2140A">
        <w:t xml:space="preserve"> to </w:t>
      </w:r>
      <w:r w:rsidR="00833D66">
        <w:t>ensure</w:t>
      </w:r>
      <w:r w:rsidR="006E6C80">
        <w:t xml:space="preserve"> </w:t>
      </w:r>
      <w:r w:rsidR="00833D66">
        <w:t xml:space="preserve">accuracy over subjective </w:t>
      </w:r>
      <w:r w:rsidR="006E6C80">
        <w:t>opinion.</w:t>
      </w:r>
    </w:p>
    <w:p w14:paraId="69B3F9A5" w14:textId="77777777" w:rsidR="00686E55" w:rsidRPr="003549B6" w:rsidRDefault="00686E55" w:rsidP="00686E55">
      <w:pPr>
        <w:jc w:val="both"/>
      </w:pPr>
    </w:p>
    <w:p w14:paraId="2F6CD029" w14:textId="26B40CF8" w:rsidR="000C1F07" w:rsidRDefault="00686E55" w:rsidP="00DC662E">
      <w:pPr>
        <w:pStyle w:val="ListParagraph"/>
        <w:numPr>
          <w:ilvl w:val="0"/>
          <w:numId w:val="3"/>
        </w:numPr>
        <w:jc w:val="both"/>
      </w:pPr>
      <w:r w:rsidRPr="003549B6">
        <w:t xml:space="preserve">For my APA formatting, I </w:t>
      </w:r>
      <w:r w:rsidR="00255FAF">
        <w:t>employed</w:t>
      </w:r>
      <w:r w:rsidRPr="003549B6">
        <w:t xml:space="preserve"> Zotero to avoid citation hallucinations. I installed </w:t>
      </w:r>
      <w:r w:rsidR="00857667">
        <w:t xml:space="preserve">both </w:t>
      </w:r>
      <w:r w:rsidRPr="003549B6">
        <w:t xml:space="preserve">the Zotero plug-in </w:t>
      </w:r>
      <w:r w:rsidR="00874BA4">
        <w:t>for</w:t>
      </w:r>
      <w:r w:rsidRPr="003549B6">
        <w:t xml:space="preserve"> </w:t>
      </w:r>
      <w:r w:rsidR="00874BA4">
        <w:t xml:space="preserve">Microsoft </w:t>
      </w:r>
      <w:r w:rsidRPr="003549B6">
        <w:t xml:space="preserve">Word document and the Chrome browser </w:t>
      </w:r>
      <w:r w:rsidR="00874BA4">
        <w:t>extension</w:t>
      </w:r>
      <w:r w:rsidRPr="003549B6">
        <w:t xml:space="preserve">, which </w:t>
      </w:r>
      <w:r w:rsidR="00C46DAD">
        <w:t xml:space="preserve">streamlined </w:t>
      </w:r>
      <w:r w:rsidRPr="003549B6">
        <w:t>referenc</w:t>
      </w:r>
      <w:r w:rsidR="00C46DAD">
        <w:t>ing process</w:t>
      </w:r>
      <w:r w:rsidRPr="003549B6">
        <w:t xml:space="preserve">. Furthermore, I asked ChatGPT to review the APA formatting </w:t>
      </w:r>
      <w:r w:rsidR="00C43BC4">
        <w:t xml:space="preserve">provided by </w:t>
      </w:r>
      <w:r w:rsidRPr="003549B6">
        <w:t xml:space="preserve">Zotero </w:t>
      </w:r>
      <w:r w:rsidR="00C43BC4">
        <w:t xml:space="preserve">for </w:t>
      </w:r>
      <w:r w:rsidRPr="003549B6">
        <w:t>cross-verif</w:t>
      </w:r>
      <w:r w:rsidR="00C43BC4">
        <w:t>ication</w:t>
      </w:r>
      <w:r w:rsidRPr="003549B6">
        <w:t xml:space="preserve">. </w:t>
      </w:r>
    </w:p>
    <w:p w14:paraId="0CD1BE2F" w14:textId="77777777" w:rsidR="00D92172" w:rsidRDefault="00D92172" w:rsidP="00D92172">
      <w:pPr>
        <w:pStyle w:val="ListParagraph"/>
        <w:jc w:val="both"/>
      </w:pPr>
    </w:p>
    <w:p w14:paraId="0152FB8C" w14:textId="4DFDC6BB" w:rsidR="000C1F07" w:rsidRDefault="00D92172" w:rsidP="00686E55">
      <w:pPr>
        <w:pStyle w:val="ListParagraph"/>
        <w:numPr>
          <w:ilvl w:val="0"/>
          <w:numId w:val="3"/>
        </w:numPr>
        <w:jc w:val="both"/>
      </w:pPr>
      <w:r>
        <w:t xml:space="preserve">I used ChatGPT to understand </w:t>
      </w:r>
      <w:r w:rsidR="0090438A">
        <w:t>technical</w:t>
      </w:r>
      <w:r w:rsidR="009745D5">
        <w:t xml:space="preserve"> concepts and jargon </w:t>
      </w:r>
      <w:r w:rsidR="00777187">
        <w:t xml:space="preserve">related to </w:t>
      </w:r>
      <w:r w:rsidR="005923B2">
        <w:t xml:space="preserve">cybersecurity and risk management frameworks </w:t>
      </w:r>
      <w:r w:rsidR="009745D5">
        <w:t>in a beginner</w:t>
      </w:r>
      <w:r w:rsidR="00F11D2B">
        <w:t>-</w:t>
      </w:r>
      <w:r w:rsidR="009745D5">
        <w:t>friendly way.</w:t>
      </w:r>
      <w:r w:rsidR="00967BFD">
        <w:t xml:space="preserve"> </w:t>
      </w:r>
      <w:proofErr w:type="gramStart"/>
      <w:r w:rsidR="00967BFD">
        <w:t>In particular, I</w:t>
      </w:r>
      <w:proofErr w:type="gramEnd"/>
      <w:r w:rsidR="00967BFD">
        <w:t xml:space="preserve"> used ChatGPT to understand the </w:t>
      </w:r>
      <w:r w:rsidR="00AA6428">
        <w:rPr>
          <w:color w:val="000000" w:themeColor="text1"/>
        </w:rPr>
        <w:t xml:space="preserve">four key functions of the </w:t>
      </w:r>
      <w:r w:rsidR="00A10CB4">
        <w:rPr>
          <w:color w:val="000000" w:themeColor="text1"/>
        </w:rPr>
        <w:t>NIST AI RMF</w:t>
      </w:r>
      <w:r w:rsidR="00D638EA">
        <w:rPr>
          <w:color w:val="000000" w:themeColor="text1"/>
        </w:rPr>
        <w:t xml:space="preserve"> in the context of cybersecurity and software development</w:t>
      </w:r>
      <w:r w:rsidR="00AA6428">
        <w:rPr>
          <w:color w:val="000000" w:themeColor="text1"/>
        </w:rPr>
        <w:t>.</w:t>
      </w:r>
      <w:r w:rsidR="00D5414A">
        <w:rPr>
          <w:color w:val="000000" w:themeColor="text1"/>
        </w:rPr>
        <w:t xml:space="preserve"> </w:t>
      </w:r>
      <w:r w:rsidR="00641355">
        <w:rPr>
          <w:color w:val="000000" w:themeColor="text1"/>
        </w:rPr>
        <w:t xml:space="preserve">To ensure </w:t>
      </w:r>
      <w:r w:rsidR="0078747B">
        <w:rPr>
          <w:color w:val="000000" w:themeColor="text1"/>
        </w:rPr>
        <w:t xml:space="preserve">the </w:t>
      </w:r>
      <w:r w:rsidR="00641355">
        <w:rPr>
          <w:color w:val="000000" w:themeColor="text1"/>
        </w:rPr>
        <w:t>factual accuracy of the concepts, I compared the AI</w:t>
      </w:r>
      <w:r w:rsidR="0078747B">
        <w:rPr>
          <w:color w:val="000000" w:themeColor="text1"/>
        </w:rPr>
        <w:t>-</w:t>
      </w:r>
      <w:r w:rsidR="001723F4">
        <w:rPr>
          <w:color w:val="000000" w:themeColor="text1"/>
        </w:rPr>
        <w:t>provided explanations</w:t>
      </w:r>
      <w:r w:rsidR="00641355">
        <w:rPr>
          <w:color w:val="000000" w:themeColor="text1"/>
        </w:rPr>
        <w:t xml:space="preserve"> </w:t>
      </w:r>
      <w:r w:rsidR="0078747B">
        <w:rPr>
          <w:color w:val="000000" w:themeColor="text1"/>
        </w:rPr>
        <w:t>with</w:t>
      </w:r>
      <w:r w:rsidR="00B72650">
        <w:rPr>
          <w:color w:val="000000" w:themeColor="text1"/>
        </w:rPr>
        <w:t xml:space="preserve"> NIST’s official documentation and websites.</w:t>
      </w:r>
    </w:p>
    <w:p w14:paraId="3B8B8E07" w14:textId="77777777" w:rsidR="00567F4C" w:rsidRDefault="00567F4C" w:rsidP="00686E55">
      <w:pPr>
        <w:jc w:val="both"/>
      </w:pPr>
    </w:p>
    <w:p w14:paraId="6FDF6849" w14:textId="4311704C" w:rsidR="000C1F07" w:rsidRPr="003549B6" w:rsidRDefault="00333005" w:rsidP="00686E55">
      <w:pPr>
        <w:pStyle w:val="ListParagraph"/>
        <w:numPr>
          <w:ilvl w:val="0"/>
          <w:numId w:val="3"/>
        </w:numPr>
        <w:jc w:val="both"/>
      </w:pPr>
      <w:r>
        <w:t>I a</w:t>
      </w:r>
      <w:r w:rsidR="0013368F">
        <w:t xml:space="preserve">sked ChatGPT to </w:t>
      </w:r>
      <w:r w:rsidR="00D61E5D">
        <w:t xml:space="preserve">assume the role </w:t>
      </w:r>
      <w:r w:rsidR="00B548A4">
        <w:t xml:space="preserve">of </w:t>
      </w:r>
      <w:r w:rsidR="0013368F">
        <w:t>a graduate</w:t>
      </w:r>
      <w:r w:rsidR="00140FF4">
        <w:t>-</w:t>
      </w:r>
      <w:r w:rsidR="0013368F">
        <w:t xml:space="preserve">level professor to critique </w:t>
      </w:r>
      <w:r w:rsidR="005842C9">
        <w:t>my paper</w:t>
      </w:r>
      <w:r w:rsidR="00621144">
        <w:t xml:space="preserve">. </w:t>
      </w:r>
      <w:r w:rsidR="00686E55" w:rsidRPr="003549B6">
        <w:t xml:space="preserve">I used </w:t>
      </w:r>
      <w:r w:rsidR="00B94276">
        <w:t xml:space="preserve">it </w:t>
      </w:r>
      <w:r w:rsidR="00686E55" w:rsidRPr="003549B6">
        <w:t>iteratively to provide me with feedback on my write-up based on the grading rubric.</w:t>
      </w:r>
    </w:p>
    <w:p w14:paraId="31B51C16" w14:textId="77777777" w:rsidR="00686E55" w:rsidRPr="003549B6" w:rsidRDefault="00686E55" w:rsidP="00686E55">
      <w:pPr>
        <w:jc w:val="both"/>
      </w:pPr>
    </w:p>
    <w:p w14:paraId="54A4E78B" w14:textId="578D63F3" w:rsidR="002D7BE8" w:rsidRDefault="00686E55" w:rsidP="00DC662E">
      <w:pPr>
        <w:pStyle w:val="ListParagraph"/>
        <w:numPr>
          <w:ilvl w:val="0"/>
          <w:numId w:val="3"/>
        </w:numPr>
        <w:jc w:val="both"/>
      </w:pPr>
      <w:r w:rsidRPr="003549B6">
        <w:t xml:space="preserve">Overall, </w:t>
      </w:r>
      <w:r w:rsidR="00CC3F53">
        <w:t xml:space="preserve">employing </w:t>
      </w:r>
      <w:r w:rsidRPr="003549B6">
        <w:t>AI tools enhanced my ability to efficiently find relevant publications</w:t>
      </w:r>
      <w:r w:rsidR="009A6FB5">
        <w:t>,</w:t>
      </w:r>
      <w:r w:rsidRPr="003549B6">
        <w:t xml:space="preserve"> brainstorm search terms</w:t>
      </w:r>
      <w:r w:rsidR="00AC6CB7">
        <w:t>,</w:t>
      </w:r>
      <w:r w:rsidRPr="003549B6">
        <w:t xml:space="preserve"> and </w:t>
      </w:r>
      <w:r w:rsidR="00AC6CB7">
        <w:t>solidify</w:t>
      </w:r>
      <w:r w:rsidRPr="003549B6">
        <w:t xml:space="preserve"> my understanding of </w:t>
      </w:r>
      <w:r w:rsidR="00AC6CB7">
        <w:t xml:space="preserve">complex </w:t>
      </w:r>
      <w:r w:rsidRPr="003549B6">
        <w:t xml:space="preserve">technical subjects. </w:t>
      </w:r>
      <w:r w:rsidR="00045CA4">
        <w:t>Adhering to prescribed risk</w:t>
      </w:r>
      <w:r w:rsidRPr="003549B6">
        <w:t xml:space="preserve"> mitigation best practices</w:t>
      </w:r>
      <w:r w:rsidR="00045CA4">
        <w:t xml:space="preserve"> and incorporating </w:t>
      </w:r>
      <w:r w:rsidRPr="003549B6">
        <w:t xml:space="preserve">human-in-the-loop validation helped </w:t>
      </w:r>
      <w:r w:rsidR="00045CA4">
        <w:t xml:space="preserve">mitigate the </w:t>
      </w:r>
      <w:r w:rsidR="002A4ECF">
        <w:t xml:space="preserve">inherent limitations and </w:t>
      </w:r>
      <w:r w:rsidRPr="003549B6">
        <w:t>pitfalls of AI tools.</w:t>
      </w:r>
    </w:p>
    <w:sectPr w:rsidR="002D7BE8" w:rsidSect="003117ED">
      <w:footerReference w:type="even"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C2283" w14:textId="77777777" w:rsidR="008B3C2C" w:rsidRDefault="008B3C2C" w:rsidP="008B0BD9">
      <w:r>
        <w:separator/>
      </w:r>
    </w:p>
  </w:endnote>
  <w:endnote w:type="continuationSeparator" w:id="0">
    <w:p w14:paraId="2BC5CEE0" w14:textId="77777777" w:rsidR="008B3C2C" w:rsidRDefault="008B3C2C" w:rsidP="008B0BD9">
      <w:r>
        <w:continuationSeparator/>
      </w:r>
    </w:p>
  </w:endnote>
  <w:endnote w:type="continuationNotice" w:id="1">
    <w:p w14:paraId="7866AA94" w14:textId="77777777" w:rsidR="008B3C2C" w:rsidRDefault="008B3C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7136058"/>
      <w:docPartObj>
        <w:docPartGallery w:val="Page Numbers (Bottom of Page)"/>
        <w:docPartUnique/>
      </w:docPartObj>
    </w:sdtPr>
    <w:sdtEndPr>
      <w:rPr>
        <w:rStyle w:val="PageNumber"/>
      </w:rPr>
    </w:sdtEndPr>
    <w:sdtContent>
      <w:p w14:paraId="165A29C1" w14:textId="5B4D2221" w:rsidR="003005D8" w:rsidRDefault="003005D8" w:rsidP="001F11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87158C" w14:textId="77777777" w:rsidR="008B0BD9" w:rsidRDefault="008B0BD9" w:rsidP="003005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7926107"/>
      <w:docPartObj>
        <w:docPartGallery w:val="Page Numbers (Bottom of Page)"/>
        <w:docPartUnique/>
      </w:docPartObj>
    </w:sdtPr>
    <w:sdtEndPr>
      <w:rPr>
        <w:rStyle w:val="PageNumber"/>
      </w:rPr>
    </w:sdtEndPr>
    <w:sdtContent>
      <w:p w14:paraId="19D5E986" w14:textId="362ED3FB" w:rsidR="003005D8" w:rsidRDefault="003005D8" w:rsidP="001F11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3D9CE8" w14:textId="77777777" w:rsidR="008B0BD9" w:rsidRDefault="008B0BD9" w:rsidP="003005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7274A" w14:textId="77777777" w:rsidR="008B3C2C" w:rsidRDefault="008B3C2C" w:rsidP="008B0BD9">
      <w:r>
        <w:separator/>
      </w:r>
    </w:p>
  </w:footnote>
  <w:footnote w:type="continuationSeparator" w:id="0">
    <w:p w14:paraId="1EEBBF54" w14:textId="77777777" w:rsidR="008B3C2C" w:rsidRDefault="008B3C2C" w:rsidP="008B0BD9">
      <w:r>
        <w:continuationSeparator/>
      </w:r>
    </w:p>
  </w:footnote>
  <w:footnote w:type="continuationNotice" w:id="1">
    <w:p w14:paraId="0C341155" w14:textId="77777777" w:rsidR="008B3C2C" w:rsidRDefault="008B3C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E662E"/>
    <w:multiLevelType w:val="hybridMultilevel"/>
    <w:tmpl w:val="8B3E4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0945150"/>
    <w:multiLevelType w:val="hybridMultilevel"/>
    <w:tmpl w:val="6EB0DF3A"/>
    <w:lvl w:ilvl="0" w:tplc="6C94C4A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6DD6A43"/>
    <w:multiLevelType w:val="hybridMultilevel"/>
    <w:tmpl w:val="B4FE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96598">
    <w:abstractNumId w:val="1"/>
  </w:num>
  <w:num w:numId="2" w16cid:durableId="262881980">
    <w:abstractNumId w:val="2"/>
  </w:num>
  <w:num w:numId="3" w16cid:durableId="104236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F80"/>
    <w:rsid w:val="00001E03"/>
    <w:rsid w:val="00002683"/>
    <w:rsid w:val="00004CE8"/>
    <w:rsid w:val="00005F36"/>
    <w:rsid w:val="00010EEF"/>
    <w:rsid w:val="00014C6D"/>
    <w:rsid w:val="000151AE"/>
    <w:rsid w:val="00015901"/>
    <w:rsid w:val="00016848"/>
    <w:rsid w:val="00017284"/>
    <w:rsid w:val="00017C1F"/>
    <w:rsid w:val="0002325A"/>
    <w:rsid w:val="000232B5"/>
    <w:rsid w:val="0002736B"/>
    <w:rsid w:val="000338DE"/>
    <w:rsid w:val="000341B8"/>
    <w:rsid w:val="0003667C"/>
    <w:rsid w:val="00037A56"/>
    <w:rsid w:val="00041B91"/>
    <w:rsid w:val="00043D76"/>
    <w:rsid w:val="0004424A"/>
    <w:rsid w:val="00044576"/>
    <w:rsid w:val="0004499D"/>
    <w:rsid w:val="000455BB"/>
    <w:rsid w:val="00045CA4"/>
    <w:rsid w:val="00046651"/>
    <w:rsid w:val="0005046D"/>
    <w:rsid w:val="00051794"/>
    <w:rsid w:val="00053B71"/>
    <w:rsid w:val="00061812"/>
    <w:rsid w:val="00062BE1"/>
    <w:rsid w:val="00064328"/>
    <w:rsid w:val="00071FF5"/>
    <w:rsid w:val="000771E1"/>
    <w:rsid w:val="000804AD"/>
    <w:rsid w:val="000811C6"/>
    <w:rsid w:val="00084E07"/>
    <w:rsid w:val="0008756C"/>
    <w:rsid w:val="00091DA1"/>
    <w:rsid w:val="0009397E"/>
    <w:rsid w:val="00093BF4"/>
    <w:rsid w:val="0009640D"/>
    <w:rsid w:val="000969BF"/>
    <w:rsid w:val="000A07CC"/>
    <w:rsid w:val="000A2C08"/>
    <w:rsid w:val="000A7C76"/>
    <w:rsid w:val="000B561E"/>
    <w:rsid w:val="000B61A1"/>
    <w:rsid w:val="000B7CFA"/>
    <w:rsid w:val="000C0B8B"/>
    <w:rsid w:val="000C1F07"/>
    <w:rsid w:val="000C237E"/>
    <w:rsid w:val="000C2AA1"/>
    <w:rsid w:val="000C34C6"/>
    <w:rsid w:val="000C3B71"/>
    <w:rsid w:val="000C3DB2"/>
    <w:rsid w:val="000C6049"/>
    <w:rsid w:val="000C65E4"/>
    <w:rsid w:val="000D0D68"/>
    <w:rsid w:val="000D4862"/>
    <w:rsid w:val="000E1553"/>
    <w:rsid w:val="000E293F"/>
    <w:rsid w:val="000F1B88"/>
    <w:rsid w:val="000F35E4"/>
    <w:rsid w:val="000F66D5"/>
    <w:rsid w:val="000F690C"/>
    <w:rsid w:val="0010794C"/>
    <w:rsid w:val="0011153E"/>
    <w:rsid w:val="00112471"/>
    <w:rsid w:val="00116DB8"/>
    <w:rsid w:val="00116EC8"/>
    <w:rsid w:val="0012295D"/>
    <w:rsid w:val="00124AD3"/>
    <w:rsid w:val="001265B5"/>
    <w:rsid w:val="00130F63"/>
    <w:rsid w:val="0013368F"/>
    <w:rsid w:val="001358EB"/>
    <w:rsid w:val="00140670"/>
    <w:rsid w:val="001406E7"/>
    <w:rsid w:val="00140FF4"/>
    <w:rsid w:val="00141ABE"/>
    <w:rsid w:val="001428D7"/>
    <w:rsid w:val="00143117"/>
    <w:rsid w:val="001442F5"/>
    <w:rsid w:val="00144A24"/>
    <w:rsid w:val="001500AC"/>
    <w:rsid w:val="00150C5B"/>
    <w:rsid w:val="00152E7C"/>
    <w:rsid w:val="00156A5C"/>
    <w:rsid w:val="001625A6"/>
    <w:rsid w:val="001649B5"/>
    <w:rsid w:val="00166FFC"/>
    <w:rsid w:val="001723F4"/>
    <w:rsid w:val="00174700"/>
    <w:rsid w:val="00183040"/>
    <w:rsid w:val="00183C64"/>
    <w:rsid w:val="00184103"/>
    <w:rsid w:val="00185036"/>
    <w:rsid w:val="001857B4"/>
    <w:rsid w:val="00185FF7"/>
    <w:rsid w:val="00187C39"/>
    <w:rsid w:val="0019221E"/>
    <w:rsid w:val="00192943"/>
    <w:rsid w:val="00192C48"/>
    <w:rsid w:val="0019372B"/>
    <w:rsid w:val="001A0542"/>
    <w:rsid w:val="001A0F48"/>
    <w:rsid w:val="001A55B1"/>
    <w:rsid w:val="001A5EF8"/>
    <w:rsid w:val="001A6A06"/>
    <w:rsid w:val="001A776D"/>
    <w:rsid w:val="001B32DD"/>
    <w:rsid w:val="001B565D"/>
    <w:rsid w:val="001B5E56"/>
    <w:rsid w:val="001C03D6"/>
    <w:rsid w:val="001C18A7"/>
    <w:rsid w:val="001C31B6"/>
    <w:rsid w:val="001D048C"/>
    <w:rsid w:val="001D128D"/>
    <w:rsid w:val="001D54E4"/>
    <w:rsid w:val="001D5527"/>
    <w:rsid w:val="001E312A"/>
    <w:rsid w:val="001E4B67"/>
    <w:rsid w:val="001E6984"/>
    <w:rsid w:val="001E6B3C"/>
    <w:rsid w:val="001F2FC8"/>
    <w:rsid w:val="001F3420"/>
    <w:rsid w:val="001F3C3F"/>
    <w:rsid w:val="001F4345"/>
    <w:rsid w:val="001F6777"/>
    <w:rsid w:val="00201FEE"/>
    <w:rsid w:val="002047E0"/>
    <w:rsid w:val="00205457"/>
    <w:rsid w:val="00214A66"/>
    <w:rsid w:val="0021698C"/>
    <w:rsid w:val="00216A03"/>
    <w:rsid w:val="002201D9"/>
    <w:rsid w:val="00221708"/>
    <w:rsid w:val="00227D85"/>
    <w:rsid w:val="00240257"/>
    <w:rsid w:val="00240BFC"/>
    <w:rsid w:val="00245CB9"/>
    <w:rsid w:val="0025578A"/>
    <w:rsid w:val="00255FAF"/>
    <w:rsid w:val="0026092B"/>
    <w:rsid w:val="002618B1"/>
    <w:rsid w:val="002618B3"/>
    <w:rsid w:val="002636C2"/>
    <w:rsid w:val="00267E55"/>
    <w:rsid w:val="00276797"/>
    <w:rsid w:val="0027743E"/>
    <w:rsid w:val="0028688D"/>
    <w:rsid w:val="00292593"/>
    <w:rsid w:val="00292A65"/>
    <w:rsid w:val="00296BF4"/>
    <w:rsid w:val="002A0D58"/>
    <w:rsid w:val="002A201C"/>
    <w:rsid w:val="002A350A"/>
    <w:rsid w:val="002A4ECF"/>
    <w:rsid w:val="002A6910"/>
    <w:rsid w:val="002A7445"/>
    <w:rsid w:val="002B17FF"/>
    <w:rsid w:val="002B2215"/>
    <w:rsid w:val="002B263B"/>
    <w:rsid w:val="002B3695"/>
    <w:rsid w:val="002B3BFC"/>
    <w:rsid w:val="002B40BB"/>
    <w:rsid w:val="002B4BE5"/>
    <w:rsid w:val="002B6893"/>
    <w:rsid w:val="002C5160"/>
    <w:rsid w:val="002D0112"/>
    <w:rsid w:val="002D0CDF"/>
    <w:rsid w:val="002D1B7F"/>
    <w:rsid w:val="002D5ACF"/>
    <w:rsid w:val="002D7BE8"/>
    <w:rsid w:val="002E45D1"/>
    <w:rsid w:val="002E68BD"/>
    <w:rsid w:val="002F26A6"/>
    <w:rsid w:val="002F57E0"/>
    <w:rsid w:val="002F7B7E"/>
    <w:rsid w:val="003005D8"/>
    <w:rsid w:val="00300835"/>
    <w:rsid w:val="00305C4C"/>
    <w:rsid w:val="00306E9D"/>
    <w:rsid w:val="003117ED"/>
    <w:rsid w:val="00313D94"/>
    <w:rsid w:val="00317AAA"/>
    <w:rsid w:val="00317D1A"/>
    <w:rsid w:val="00321188"/>
    <w:rsid w:val="00322DC0"/>
    <w:rsid w:val="0032323D"/>
    <w:rsid w:val="00323577"/>
    <w:rsid w:val="003268A7"/>
    <w:rsid w:val="0033077A"/>
    <w:rsid w:val="00332A21"/>
    <w:rsid w:val="00333005"/>
    <w:rsid w:val="003335BE"/>
    <w:rsid w:val="0034204F"/>
    <w:rsid w:val="00342A25"/>
    <w:rsid w:val="00342A6F"/>
    <w:rsid w:val="00345E4B"/>
    <w:rsid w:val="00352A44"/>
    <w:rsid w:val="00352CEE"/>
    <w:rsid w:val="00357AF4"/>
    <w:rsid w:val="00360CBE"/>
    <w:rsid w:val="00366131"/>
    <w:rsid w:val="00371BDC"/>
    <w:rsid w:val="003731EE"/>
    <w:rsid w:val="00377452"/>
    <w:rsid w:val="0038129E"/>
    <w:rsid w:val="00385436"/>
    <w:rsid w:val="00387779"/>
    <w:rsid w:val="00391114"/>
    <w:rsid w:val="00397012"/>
    <w:rsid w:val="003A1245"/>
    <w:rsid w:val="003A6ABB"/>
    <w:rsid w:val="003B0FE8"/>
    <w:rsid w:val="003B138E"/>
    <w:rsid w:val="003B3356"/>
    <w:rsid w:val="003B4B82"/>
    <w:rsid w:val="003D1B7D"/>
    <w:rsid w:val="003D3F94"/>
    <w:rsid w:val="003D5A9F"/>
    <w:rsid w:val="003D732D"/>
    <w:rsid w:val="003E09B3"/>
    <w:rsid w:val="003E193E"/>
    <w:rsid w:val="003E19F8"/>
    <w:rsid w:val="003E2DED"/>
    <w:rsid w:val="003E33BE"/>
    <w:rsid w:val="003E36B4"/>
    <w:rsid w:val="003F1E22"/>
    <w:rsid w:val="003F5E27"/>
    <w:rsid w:val="0040530E"/>
    <w:rsid w:val="0040725F"/>
    <w:rsid w:val="004106D0"/>
    <w:rsid w:val="004136AF"/>
    <w:rsid w:val="0042160C"/>
    <w:rsid w:val="00423897"/>
    <w:rsid w:val="0042730C"/>
    <w:rsid w:val="004300F9"/>
    <w:rsid w:val="00431B68"/>
    <w:rsid w:val="00432254"/>
    <w:rsid w:val="00432527"/>
    <w:rsid w:val="00432561"/>
    <w:rsid w:val="00437B14"/>
    <w:rsid w:val="00440B2D"/>
    <w:rsid w:val="004437C4"/>
    <w:rsid w:val="0044527D"/>
    <w:rsid w:val="004505FD"/>
    <w:rsid w:val="00452513"/>
    <w:rsid w:val="00452F23"/>
    <w:rsid w:val="00453351"/>
    <w:rsid w:val="00463954"/>
    <w:rsid w:val="00471779"/>
    <w:rsid w:val="004765F9"/>
    <w:rsid w:val="00480DFF"/>
    <w:rsid w:val="00483CB6"/>
    <w:rsid w:val="004927F9"/>
    <w:rsid w:val="00492874"/>
    <w:rsid w:val="00492C98"/>
    <w:rsid w:val="00495E29"/>
    <w:rsid w:val="00496451"/>
    <w:rsid w:val="00497CAF"/>
    <w:rsid w:val="004A1A27"/>
    <w:rsid w:val="004A389A"/>
    <w:rsid w:val="004A3A0E"/>
    <w:rsid w:val="004B1269"/>
    <w:rsid w:val="004B5374"/>
    <w:rsid w:val="004B6FDB"/>
    <w:rsid w:val="004C2B76"/>
    <w:rsid w:val="004C2D35"/>
    <w:rsid w:val="004C2F42"/>
    <w:rsid w:val="004C76DE"/>
    <w:rsid w:val="004D09CD"/>
    <w:rsid w:val="004D2704"/>
    <w:rsid w:val="004D4840"/>
    <w:rsid w:val="004D685C"/>
    <w:rsid w:val="004D6E86"/>
    <w:rsid w:val="004D744F"/>
    <w:rsid w:val="004E1B10"/>
    <w:rsid w:val="004E7D54"/>
    <w:rsid w:val="004F0010"/>
    <w:rsid w:val="004F01C4"/>
    <w:rsid w:val="004F1E41"/>
    <w:rsid w:val="004F23B6"/>
    <w:rsid w:val="004F33A8"/>
    <w:rsid w:val="004F5D01"/>
    <w:rsid w:val="004F67D8"/>
    <w:rsid w:val="004F7EB6"/>
    <w:rsid w:val="00513EE6"/>
    <w:rsid w:val="00514D16"/>
    <w:rsid w:val="00517EA5"/>
    <w:rsid w:val="005216DF"/>
    <w:rsid w:val="00531F3F"/>
    <w:rsid w:val="00533141"/>
    <w:rsid w:val="00533252"/>
    <w:rsid w:val="0053467A"/>
    <w:rsid w:val="00534EEC"/>
    <w:rsid w:val="005369AC"/>
    <w:rsid w:val="00536B52"/>
    <w:rsid w:val="00537045"/>
    <w:rsid w:val="00540B95"/>
    <w:rsid w:val="00546D1E"/>
    <w:rsid w:val="0055414F"/>
    <w:rsid w:val="0055631B"/>
    <w:rsid w:val="005579B3"/>
    <w:rsid w:val="00566796"/>
    <w:rsid w:val="00567F4C"/>
    <w:rsid w:val="00574C2A"/>
    <w:rsid w:val="00574DD9"/>
    <w:rsid w:val="0057580E"/>
    <w:rsid w:val="00576AA0"/>
    <w:rsid w:val="00577B60"/>
    <w:rsid w:val="0058205B"/>
    <w:rsid w:val="00583504"/>
    <w:rsid w:val="00583F49"/>
    <w:rsid w:val="005842C9"/>
    <w:rsid w:val="00585EED"/>
    <w:rsid w:val="005923B2"/>
    <w:rsid w:val="00593A26"/>
    <w:rsid w:val="00594F08"/>
    <w:rsid w:val="00595CE5"/>
    <w:rsid w:val="00596CBF"/>
    <w:rsid w:val="00597B82"/>
    <w:rsid w:val="005A6415"/>
    <w:rsid w:val="005B13DC"/>
    <w:rsid w:val="005B6DE4"/>
    <w:rsid w:val="005C11FB"/>
    <w:rsid w:val="005C3656"/>
    <w:rsid w:val="005C5926"/>
    <w:rsid w:val="005D2D0A"/>
    <w:rsid w:val="005D4553"/>
    <w:rsid w:val="005E7DBF"/>
    <w:rsid w:val="005F27D4"/>
    <w:rsid w:val="005F4E41"/>
    <w:rsid w:val="005F6A9C"/>
    <w:rsid w:val="00600CAA"/>
    <w:rsid w:val="00600FE5"/>
    <w:rsid w:val="006038B3"/>
    <w:rsid w:val="006043D2"/>
    <w:rsid w:val="0061140B"/>
    <w:rsid w:val="00611477"/>
    <w:rsid w:val="00611ADF"/>
    <w:rsid w:val="0061461F"/>
    <w:rsid w:val="0061470C"/>
    <w:rsid w:val="0061575B"/>
    <w:rsid w:val="00615B2D"/>
    <w:rsid w:val="00621144"/>
    <w:rsid w:val="006216F9"/>
    <w:rsid w:val="00631D5D"/>
    <w:rsid w:val="00632C69"/>
    <w:rsid w:val="00634F98"/>
    <w:rsid w:val="00635183"/>
    <w:rsid w:val="0063663C"/>
    <w:rsid w:val="00641355"/>
    <w:rsid w:val="006500DC"/>
    <w:rsid w:val="00656CAD"/>
    <w:rsid w:val="006603AE"/>
    <w:rsid w:val="00660886"/>
    <w:rsid w:val="00662F03"/>
    <w:rsid w:val="0066468F"/>
    <w:rsid w:val="006654E3"/>
    <w:rsid w:val="00670241"/>
    <w:rsid w:val="0067230D"/>
    <w:rsid w:val="00672A3B"/>
    <w:rsid w:val="00672DDC"/>
    <w:rsid w:val="006802FF"/>
    <w:rsid w:val="00681906"/>
    <w:rsid w:val="00681C35"/>
    <w:rsid w:val="006861BB"/>
    <w:rsid w:val="006861E9"/>
    <w:rsid w:val="00686E55"/>
    <w:rsid w:val="00693B5C"/>
    <w:rsid w:val="00695A93"/>
    <w:rsid w:val="00697C06"/>
    <w:rsid w:val="006A0059"/>
    <w:rsid w:val="006A0FCF"/>
    <w:rsid w:val="006A4B60"/>
    <w:rsid w:val="006A4D1D"/>
    <w:rsid w:val="006A57CD"/>
    <w:rsid w:val="006B1AF2"/>
    <w:rsid w:val="006B2E8E"/>
    <w:rsid w:val="006B75C3"/>
    <w:rsid w:val="006C27C0"/>
    <w:rsid w:val="006C2B3D"/>
    <w:rsid w:val="006C2D9D"/>
    <w:rsid w:val="006C3203"/>
    <w:rsid w:val="006C416D"/>
    <w:rsid w:val="006C519E"/>
    <w:rsid w:val="006E2E36"/>
    <w:rsid w:val="006E41F1"/>
    <w:rsid w:val="006E6C80"/>
    <w:rsid w:val="006E7C79"/>
    <w:rsid w:val="006F1BBB"/>
    <w:rsid w:val="006F6C7B"/>
    <w:rsid w:val="007013CE"/>
    <w:rsid w:val="00705C93"/>
    <w:rsid w:val="00706520"/>
    <w:rsid w:val="00712A69"/>
    <w:rsid w:val="00714A24"/>
    <w:rsid w:val="007156FA"/>
    <w:rsid w:val="00715808"/>
    <w:rsid w:val="0071581F"/>
    <w:rsid w:val="007159BA"/>
    <w:rsid w:val="00715D9C"/>
    <w:rsid w:val="00717F17"/>
    <w:rsid w:val="007203F8"/>
    <w:rsid w:val="0072153F"/>
    <w:rsid w:val="00726ED2"/>
    <w:rsid w:val="00727CDD"/>
    <w:rsid w:val="00727D39"/>
    <w:rsid w:val="0073063F"/>
    <w:rsid w:val="00730F80"/>
    <w:rsid w:val="007339C8"/>
    <w:rsid w:val="00733F5C"/>
    <w:rsid w:val="00734DB3"/>
    <w:rsid w:val="00735EAE"/>
    <w:rsid w:val="00735EF7"/>
    <w:rsid w:val="00737B03"/>
    <w:rsid w:val="0074031B"/>
    <w:rsid w:val="00742EF2"/>
    <w:rsid w:val="007451A4"/>
    <w:rsid w:val="0074691C"/>
    <w:rsid w:val="00764AAD"/>
    <w:rsid w:val="00765FCA"/>
    <w:rsid w:val="007708E9"/>
    <w:rsid w:val="00777187"/>
    <w:rsid w:val="0077775D"/>
    <w:rsid w:val="00780F7A"/>
    <w:rsid w:val="00781158"/>
    <w:rsid w:val="00785588"/>
    <w:rsid w:val="00786B19"/>
    <w:rsid w:val="0078747B"/>
    <w:rsid w:val="00790BCC"/>
    <w:rsid w:val="00792EC2"/>
    <w:rsid w:val="00795FFE"/>
    <w:rsid w:val="007B1CD8"/>
    <w:rsid w:val="007B3904"/>
    <w:rsid w:val="007B4455"/>
    <w:rsid w:val="007B6E3B"/>
    <w:rsid w:val="007C146C"/>
    <w:rsid w:val="007C754E"/>
    <w:rsid w:val="007C7BE3"/>
    <w:rsid w:val="007D0065"/>
    <w:rsid w:val="007D2EC9"/>
    <w:rsid w:val="007D51BC"/>
    <w:rsid w:val="007D6234"/>
    <w:rsid w:val="007D739A"/>
    <w:rsid w:val="007D7D3F"/>
    <w:rsid w:val="007E0EA7"/>
    <w:rsid w:val="007E2058"/>
    <w:rsid w:val="007E7679"/>
    <w:rsid w:val="007F65AE"/>
    <w:rsid w:val="00800160"/>
    <w:rsid w:val="00800938"/>
    <w:rsid w:val="008016D0"/>
    <w:rsid w:val="00805047"/>
    <w:rsid w:val="00810E54"/>
    <w:rsid w:val="008266D4"/>
    <w:rsid w:val="00833D66"/>
    <w:rsid w:val="00833EB2"/>
    <w:rsid w:val="008341D2"/>
    <w:rsid w:val="00834F0E"/>
    <w:rsid w:val="00836B3C"/>
    <w:rsid w:val="00837223"/>
    <w:rsid w:val="00837BB7"/>
    <w:rsid w:val="00837E55"/>
    <w:rsid w:val="00841B9A"/>
    <w:rsid w:val="00842DDC"/>
    <w:rsid w:val="00850908"/>
    <w:rsid w:val="0085224E"/>
    <w:rsid w:val="008533AC"/>
    <w:rsid w:val="00857667"/>
    <w:rsid w:val="00860BBC"/>
    <w:rsid w:val="0086330B"/>
    <w:rsid w:val="00866306"/>
    <w:rsid w:val="00867C67"/>
    <w:rsid w:val="00871743"/>
    <w:rsid w:val="00872082"/>
    <w:rsid w:val="00874BA4"/>
    <w:rsid w:val="008760DE"/>
    <w:rsid w:val="00882AA9"/>
    <w:rsid w:val="00884681"/>
    <w:rsid w:val="00884B62"/>
    <w:rsid w:val="00884B86"/>
    <w:rsid w:val="00887362"/>
    <w:rsid w:val="00890439"/>
    <w:rsid w:val="00896EFD"/>
    <w:rsid w:val="008A0524"/>
    <w:rsid w:val="008A1AE7"/>
    <w:rsid w:val="008A234B"/>
    <w:rsid w:val="008A34A9"/>
    <w:rsid w:val="008A6399"/>
    <w:rsid w:val="008A75C1"/>
    <w:rsid w:val="008B0BD9"/>
    <w:rsid w:val="008B2A9A"/>
    <w:rsid w:val="008B2EC4"/>
    <w:rsid w:val="008B3C2C"/>
    <w:rsid w:val="008B4988"/>
    <w:rsid w:val="008B5323"/>
    <w:rsid w:val="008B5E36"/>
    <w:rsid w:val="008B7093"/>
    <w:rsid w:val="008C0936"/>
    <w:rsid w:val="008C0A0E"/>
    <w:rsid w:val="008C4298"/>
    <w:rsid w:val="008C6711"/>
    <w:rsid w:val="008C713A"/>
    <w:rsid w:val="008C7271"/>
    <w:rsid w:val="008C75B9"/>
    <w:rsid w:val="008D25BA"/>
    <w:rsid w:val="008D7E35"/>
    <w:rsid w:val="008E4AD4"/>
    <w:rsid w:val="008E4DD1"/>
    <w:rsid w:val="008E62A1"/>
    <w:rsid w:val="008E6C02"/>
    <w:rsid w:val="008F02C4"/>
    <w:rsid w:val="008F064F"/>
    <w:rsid w:val="008F1B2C"/>
    <w:rsid w:val="008F2D19"/>
    <w:rsid w:val="008F31D6"/>
    <w:rsid w:val="00900A08"/>
    <w:rsid w:val="009015BB"/>
    <w:rsid w:val="00901B79"/>
    <w:rsid w:val="009026BB"/>
    <w:rsid w:val="0090438A"/>
    <w:rsid w:val="00907DD5"/>
    <w:rsid w:val="009114A3"/>
    <w:rsid w:val="00913580"/>
    <w:rsid w:val="00915333"/>
    <w:rsid w:val="00917478"/>
    <w:rsid w:val="00917BEA"/>
    <w:rsid w:val="0092493C"/>
    <w:rsid w:val="00926D8A"/>
    <w:rsid w:val="00934CD0"/>
    <w:rsid w:val="00935BFE"/>
    <w:rsid w:val="00935FF2"/>
    <w:rsid w:val="00940D92"/>
    <w:rsid w:val="00941312"/>
    <w:rsid w:val="0094716B"/>
    <w:rsid w:val="009475CF"/>
    <w:rsid w:val="009500D4"/>
    <w:rsid w:val="00956E41"/>
    <w:rsid w:val="0096037B"/>
    <w:rsid w:val="009649C2"/>
    <w:rsid w:val="00964ECF"/>
    <w:rsid w:val="00967BFD"/>
    <w:rsid w:val="00971427"/>
    <w:rsid w:val="009737F3"/>
    <w:rsid w:val="00974266"/>
    <w:rsid w:val="009745D5"/>
    <w:rsid w:val="009804EE"/>
    <w:rsid w:val="00982540"/>
    <w:rsid w:val="009854B7"/>
    <w:rsid w:val="00993956"/>
    <w:rsid w:val="0099546F"/>
    <w:rsid w:val="00996CFE"/>
    <w:rsid w:val="009A0712"/>
    <w:rsid w:val="009A4806"/>
    <w:rsid w:val="009A6B9E"/>
    <w:rsid w:val="009A6FB5"/>
    <w:rsid w:val="009B0CFC"/>
    <w:rsid w:val="009B3B18"/>
    <w:rsid w:val="009B3C06"/>
    <w:rsid w:val="009B4B6B"/>
    <w:rsid w:val="009C0009"/>
    <w:rsid w:val="009C0F06"/>
    <w:rsid w:val="009C7D9E"/>
    <w:rsid w:val="009D1375"/>
    <w:rsid w:val="009D3347"/>
    <w:rsid w:val="009D4E31"/>
    <w:rsid w:val="009D5FE2"/>
    <w:rsid w:val="009D69B7"/>
    <w:rsid w:val="009D71F7"/>
    <w:rsid w:val="009E0C49"/>
    <w:rsid w:val="009E23C2"/>
    <w:rsid w:val="009E3974"/>
    <w:rsid w:val="009E3FC8"/>
    <w:rsid w:val="009E4113"/>
    <w:rsid w:val="009E4413"/>
    <w:rsid w:val="009E694C"/>
    <w:rsid w:val="009F0646"/>
    <w:rsid w:val="009F487D"/>
    <w:rsid w:val="00A0163B"/>
    <w:rsid w:val="00A05817"/>
    <w:rsid w:val="00A05F79"/>
    <w:rsid w:val="00A06E03"/>
    <w:rsid w:val="00A10CB4"/>
    <w:rsid w:val="00A124D3"/>
    <w:rsid w:val="00A14ED3"/>
    <w:rsid w:val="00A16530"/>
    <w:rsid w:val="00A173AC"/>
    <w:rsid w:val="00A20A6E"/>
    <w:rsid w:val="00A25BB4"/>
    <w:rsid w:val="00A40AB7"/>
    <w:rsid w:val="00A40E4E"/>
    <w:rsid w:val="00A42BF0"/>
    <w:rsid w:val="00A46E74"/>
    <w:rsid w:val="00A47CE1"/>
    <w:rsid w:val="00A51109"/>
    <w:rsid w:val="00A52106"/>
    <w:rsid w:val="00A52E6E"/>
    <w:rsid w:val="00A550CB"/>
    <w:rsid w:val="00A5624B"/>
    <w:rsid w:val="00A577F6"/>
    <w:rsid w:val="00A61BD9"/>
    <w:rsid w:val="00A61E72"/>
    <w:rsid w:val="00A63D44"/>
    <w:rsid w:val="00A66C94"/>
    <w:rsid w:val="00A70C80"/>
    <w:rsid w:val="00A726C2"/>
    <w:rsid w:val="00A72EB3"/>
    <w:rsid w:val="00A803AD"/>
    <w:rsid w:val="00A825E5"/>
    <w:rsid w:val="00A8327C"/>
    <w:rsid w:val="00A837E3"/>
    <w:rsid w:val="00A84F1F"/>
    <w:rsid w:val="00A84F9F"/>
    <w:rsid w:val="00A9232F"/>
    <w:rsid w:val="00A92E14"/>
    <w:rsid w:val="00A954E1"/>
    <w:rsid w:val="00A95996"/>
    <w:rsid w:val="00A95E7C"/>
    <w:rsid w:val="00AA33EE"/>
    <w:rsid w:val="00AA35F6"/>
    <w:rsid w:val="00AA44AE"/>
    <w:rsid w:val="00AA4963"/>
    <w:rsid w:val="00AA4F61"/>
    <w:rsid w:val="00AA51B0"/>
    <w:rsid w:val="00AA5FAC"/>
    <w:rsid w:val="00AA6428"/>
    <w:rsid w:val="00AA730A"/>
    <w:rsid w:val="00AB0231"/>
    <w:rsid w:val="00AB0D53"/>
    <w:rsid w:val="00AB26E1"/>
    <w:rsid w:val="00AB295D"/>
    <w:rsid w:val="00AB3FAB"/>
    <w:rsid w:val="00AB6BD2"/>
    <w:rsid w:val="00AB7C11"/>
    <w:rsid w:val="00AC3EC7"/>
    <w:rsid w:val="00AC65D5"/>
    <w:rsid w:val="00AC6CB7"/>
    <w:rsid w:val="00AD726F"/>
    <w:rsid w:val="00AE4BF4"/>
    <w:rsid w:val="00AF26D8"/>
    <w:rsid w:val="00AF30DC"/>
    <w:rsid w:val="00AF6331"/>
    <w:rsid w:val="00B02818"/>
    <w:rsid w:val="00B047E3"/>
    <w:rsid w:val="00B0632F"/>
    <w:rsid w:val="00B114DB"/>
    <w:rsid w:val="00B12A59"/>
    <w:rsid w:val="00B23B59"/>
    <w:rsid w:val="00B2594E"/>
    <w:rsid w:val="00B328CA"/>
    <w:rsid w:val="00B33DD7"/>
    <w:rsid w:val="00B33EA1"/>
    <w:rsid w:val="00B34379"/>
    <w:rsid w:val="00B35CB6"/>
    <w:rsid w:val="00B36857"/>
    <w:rsid w:val="00B36F7F"/>
    <w:rsid w:val="00B3792F"/>
    <w:rsid w:val="00B4298E"/>
    <w:rsid w:val="00B435E1"/>
    <w:rsid w:val="00B5222C"/>
    <w:rsid w:val="00B5485E"/>
    <w:rsid w:val="00B548A4"/>
    <w:rsid w:val="00B60FCA"/>
    <w:rsid w:val="00B615D3"/>
    <w:rsid w:val="00B62635"/>
    <w:rsid w:val="00B62D41"/>
    <w:rsid w:val="00B64570"/>
    <w:rsid w:val="00B6457E"/>
    <w:rsid w:val="00B72650"/>
    <w:rsid w:val="00B72E73"/>
    <w:rsid w:val="00B73EF7"/>
    <w:rsid w:val="00B77D8A"/>
    <w:rsid w:val="00B80B3D"/>
    <w:rsid w:val="00B81292"/>
    <w:rsid w:val="00B839F2"/>
    <w:rsid w:val="00B86629"/>
    <w:rsid w:val="00B87AB0"/>
    <w:rsid w:val="00B906FA"/>
    <w:rsid w:val="00B91979"/>
    <w:rsid w:val="00B9240A"/>
    <w:rsid w:val="00B93762"/>
    <w:rsid w:val="00B93DF8"/>
    <w:rsid w:val="00B94276"/>
    <w:rsid w:val="00BA4D72"/>
    <w:rsid w:val="00BA7FB8"/>
    <w:rsid w:val="00BB5DEF"/>
    <w:rsid w:val="00BC4009"/>
    <w:rsid w:val="00BC5EF0"/>
    <w:rsid w:val="00BC693A"/>
    <w:rsid w:val="00BC6DEE"/>
    <w:rsid w:val="00BD0B93"/>
    <w:rsid w:val="00BD1B6D"/>
    <w:rsid w:val="00BD3E95"/>
    <w:rsid w:val="00BD4481"/>
    <w:rsid w:val="00BE017F"/>
    <w:rsid w:val="00BE0250"/>
    <w:rsid w:val="00BE0591"/>
    <w:rsid w:val="00BE05B0"/>
    <w:rsid w:val="00BE0C08"/>
    <w:rsid w:val="00BE13FC"/>
    <w:rsid w:val="00BE6E04"/>
    <w:rsid w:val="00BE75A5"/>
    <w:rsid w:val="00BF08BD"/>
    <w:rsid w:val="00BF4D19"/>
    <w:rsid w:val="00BF5D1B"/>
    <w:rsid w:val="00BF622C"/>
    <w:rsid w:val="00C00351"/>
    <w:rsid w:val="00C00A4F"/>
    <w:rsid w:val="00C016B0"/>
    <w:rsid w:val="00C02E2A"/>
    <w:rsid w:val="00C04002"/>
    <w:rsid w:val="00C139E0"/>
    <w:rsid w:val="00C1706F"/>
    <w:rsid w:val="00C20EFB"/>
    <w:rsid w:val="00C22E88"/>
    <w:rsid w:val="00C23CB8"/>
    <w:rsid w:val="00C303E8"/>
    <w:rsid w:val="00C31B77"/>
    <w:rsid w:val="00C33A17"/>
    <w:rsid w:val="00C36A89"/>
    <w:rsid w:val="00C372FF"/>
    <w:rsid w:val="00C40AD0"/>
    <w:rsid w:val="00C4208D"/>
    <w:rsid w:val="00C43BC4"/>
    <w:rsid w:val="00C46DAD"/>
    <w:rsid w:val="00C4744E"/>
    <w:rsid w:val="00C50491"/>
    <w:rsid w:val="00C5123D"/>
    <w:rsid w:val="00C546DE"/>
    <w:rsid w:val="00C54A14"/>
    <w:rsid w:val="00C5746C"/>
    <w:rsid w:val="00C6226D"/>
    <w:rsid w:val="00C66151"/>
    <w:rsid w:val="00C712CD"/>
    <w:rsid w:val="00C734B0"/>
    <w:rsid w:val="00C81A78"/>
    <w:rsid w:val="00C847D8"/>
    <w:rsid w:val="00C86DAF"/>
    <w:rsid w:val="00C92A29"/>
    <w:rsid w:val="00C93B42"/>
    <w:rsid w:val="00C94D59"/>
    <w:rsid w:val="00C96C3D"/>
    <w:rsid w:val="00CA1004"/>
    <w:rsid w:val="00CA20C2"/>
    <w:rsid w:val="00CA32F6"/>
    <w:rsid w:val="00CA3A9A"/>
    <w:rsid w:val="00CA530E"/>
    <w:rsid w:val="00CA5D89"/>
    <w:rsid w:val="00CC2E31"/>
    <w:rsid w:val="00CC39DE"/>
    <w:rsid w:val="00CC3F53"/>
    <w:rsid w:val="00CC788C"/>
    <w:rsid w:val="00CC7D12"/>
    <w:rsid w:val="00CD3943"/>
    <w:rsid w:val="00CD4053"/>
    <w:rsid w:val="00CD4328"/>
    <w:rsid w:val="00CD6610"/>
    <w:rsid w:val="00CD7476"/>
    <w:rsid w:val="00CE1B40"/>
    <w:rsid w:val="00CE339C"/>
    <w:rsid w:val="00CE4C29"/>
    <w:rsid w:val="00CE5BDA"/>
    <w:rsid w:val="00CE6426"/>
    <w:rsid w:val="00CE7D45"/>
    <w:rsid w:val="00CF445A"/>
    <w:rsid w:val="00D02CAA"/>
    <w:rsid w:val="00D07A5B"/>
    <w:rsid w:val="00D07F2A"/>
    <w:rsid w:val="00D11786"/>
    <w:rsid w:val="00D1209E"/>
    <w:rsid w:val="00D15091"/>
    <w:rsid w:val="00D156D7"/>
    <w:rsid w:val="00D165D9"/>
    <w:rsid w:val="00D17484"/>
    <w:rsid w:val="00D246FE"/>
    <w:rsid w:val="00D26A4D"/>
    <w:rsid w:val="00D301C0"/>
    <w:rsid w:val="00D3037B"/>
    <w:rsid w:val="00D33280"/>
    <w:rsid w:val="00D35193"/>
    <w:rsid w:val="00D41CF1"/>
    <w:rsid w:val="00D41F93"/>
    <w:rsid w:val="00D52659"/>
    <w:rsid w:val="00D5414A"/>
    <w:rsid w:val="00D55077"/>
    <w:rsid w:val="00D553D6"/>
    <w:rsid w:val="00D61E5D"/>
    <w:rsid w:val="00D63279"/>
    <w:rsid w:val="00D638EA"/>
    <w:rsid w:val="00D65395"/>
    <w:rsid w:val="00D65742"/>
    <w:rsid w:val="00D70C65"/>
    <w:rsid w:val="00D71952"/>
    <w:rsid w:val="00D73247"/>
    <w:rsid w:val="00D74879"/>
    <w:rsid w:val="00D80ADF"/>
    <w:rsid w:val="00D80DD5"/>
    <w:rsid w:val="00D826E9"/>
    <w:rsid w:val="00D91AE3"/>
    <w:rsid w:val="00D92172"/>
    <w:rsid w:val="00D94CAF"/>
    <w:rsid w:val="00D94D08"/>
    <w:rsid w:val="00DA329A"/>
    <w:rsid w:val="00DA3750"/>
    <w:rsid w:val="00DB0403"/>
    <w:rsid w:val="00DB3574"/>
    <w:rsid w:val="00DB569A"/>
    <w:rsid w:val="00DC1B8A"/>
    <w:rsid w:val="00DC48AE"/>
    <w:rsid w:val="00DC5F60"/>
    <w:rsid w:val="00DC61D6"/>
    <w:rsid w:val="00DC662E"/>
    <w:rsid w:val="00DC6FC0"/>
    <w:rsid w:val="00DD00BD"/>
    <w:rsid w:val="00DD5D12"/>
    <w:rsid w:val="00DD7554"/>
    <w:rsid w:val="00DE4992"/>
    <w:rsid w:val="00DE5F31"/>
    <w:rsid w:val="00DF0024"/>
    <w:rsid w:val="00DF02AB"/>
    <w:rsid w:val="00DF15C2"/>
    <w:rsid w:val="00DF2DE2"/>
    <w:rsid w:val="00DF31A3"/>
    <w:rsid w:val="00DF3ED0"/>
    <w:rsid w:val="00DF3FBE"/>
    <w:rsid w:val="00DF47B9"/>
    <w:rsid w:val="00DF7929"/>
    <w:rsid w:val="00E01554"/>
    <w:rsid w:val="00E0284A"/>
    <w:rsid w:val="00E031A6"/>
    <w:rsid w:val="00E0331A"/>
    <w:rsid w:val="00E03C1B"/>
    <w:rsid w:val="00E10CF9"/>
    <w:rsid w:val="00E12C45"/>
    <w:rsid w:val="00E208C6"/>
    <w:rsid w:val="00E2140A"/>
    <w:rsid w:val="00E24C26"/>
    <w:rsid w:val="00E26028"/>
    <w:rsid w:val="00E27B1C"/>
    <w:rsid w:val="00E30211"/>
    <w:rsid w:val="00E30C73"/>
    <w:rsid w:val="00E31221"/>
    <w:rsid w:val="00E32B3B"/>
    <w:rsid w:val="00E40ABC"/>
    <w:rsid w:val="00E41409"/>
    <w:rsid w:val="00E41FF6"/>
    <w:rsid w:val="00E4317C"/>
    <w:rsid w:val="00E4530F"/>
    <w:rsid w:val="00E458E5"/>
    <w:rsid w:val="00E46E89"/>
    <w:rsid w:val="00E5057D"/>
    <w:rsid w:val="00E50C65"/>
    <w:rsid w:val="00E55EB6"/>
    <w:rsid w:val="00E56147"/>
    <w:rsid w:val="00E6000B"/>
    <w:rsid w:val="00E6101D"/>
    <w:rsid w:val="00E63415"/>
    <w:rsid w:val="00E66ED4"/>
    <w:rsid w:val="00E71A1D"/>
    <w:rsid w:val="00E71DE6"/>
    <w:rsid w:val="00E74441"/>
    <w:rsid w:val="00E7527E"/>
    <w:rsid w:val="00E77E21"/>
    <w:rsid w:val="00E84255"/>
    <w:rsid w:val="00E84835"/>
    <w:rsid w:val="00E91279"/>
    <w:rsid w:val="00E91FF2"/>
    <w:rsid w:val="00E93AA8"/>
    <w:rsid w:val="00E943E5"/>
    <w:rsid w:val="00EA0DAE"/>
    <w:rsid w:val="00EA2197"/>
    <w:rsid w:val="00EA32CD"/>
    <w:rsid w:val="00EA3364"/>
    <w:rsid w:val="00EA5B72"/>
    <w:rsid w:val="00EA7F0A"/>
    <w:rsid w:val="00EB1AD3"/>
    <w:rsid w:val="00EB380F"/>
    <w:rsid w:val="00EB489B"/>
    <w:rsid w:val="00EB70D2"/>
    <w:rsid w:val="00EB75D6"/>
    <w:rsid w:val="00EC11B8"/>
    <w:rsid w:val="00EC32B3"/>
    <w:rsid w:val="00EC4F5B"/>
    <w:rsid w:val="00EC71BD"/>
    <w:rsid w:val="00ED042C"/>
    <w:rsid w:val="00ED0DF7"/>
    <w:rsid w:val="00ED44A7"/>
    <w:rsid w:val="00ED4E45"/>
    <w:rsid w:val="00ED6CBF"/>
    <w:rsid w:val="00ED7E15"/>
    <w:rsid w:val="00EE42CB"/>
    <w:rsid w:val="00EE6FCC"/>
    <w:rsid w:val="00EF5BF7"/>
    <w:rsid w:val="00F00D26"/>
    <w:rsid w:val="00F00E85"/>
    <w:rsid w:val="00F0256E"/>
    <w:rsid w:val="00F03F2E"/>
    <w:rsid w:val="00F069D4"/>
    <w:rsid w:val="00F11D2B"/>
    <w:rsid w:val="00F16C71"/>
    <w:rsid w:val="00F21C0C"/>
    <w:rsid w:val="00F23952"/>
    <w:rsid w:val="00F2552C"/>
    <w:rsid w:val="00F26AD8"/>
    <w:rsid w:val="00F27EA9"/>
    <w:rsid w:val="00F31C91"/>
    <w:rsid w:val="00F35DE1"/>
    <w:rsid w:val="00F45D49"/>
    <w:rsid w:val="00F465F1"/>
    <w:rsid w:val="00F46740"/>
    <w:rsid w:val="00F46FD8"/>
    <w:rsid w:val="00F51CF6"/>
    <w:rsid w:val="00F51D23"/>
    <w:rsid w:val="00F61587"/>
    <w:rsid w:val="00F61888"/>
    <w:rsid w:val="00F63E05"/>
    <w:rsid w:val="00F64157"/>
    <w:rsid w:val="00F641B2"/>
    <w:rsid w:val="00F717E8"/>
    <w:rsid w:val="00F72B0D"/>
    <w:rsid w:val="00F73882"/>
    <w:rsid w:val="00F764E7"/>
    <w:rsid w:val="00F80203"/>
    <w:rsid w:val="00F81142"/>
    <w:rsid w:val="00F8319B"/>
    <w:rsid w:val="00F85492"/>
    <w:rsid w:val="00F960C7"/>
    <w:rsid w:val="00F96119"/>
    <w:rsid w:val="00F976E1"/>
    <w:rsid w:val="00FB1BF7"/>
    <w:rsid w:val="00FC3DC2"/>
    <w:rsid w:val="00FC5DD6"/>
    <w:rsid w:val="00FC7807"/>
    <w:rsid w:val="00FD2F1D"/>
    <w:rsid w:val="00FD3A1A"/>
    <w:rsid w:val="00FD756D"/>
    <w:rsid w:val="00FE075E"/>
    <w:rsid w:val="00FE1139"/>
    <w:rsid w:val="00FE3F40"/>
    <w:rsid w:val="00FE585F"/>
    <w:rsid w:val="00FE6466"/>
    <w:rsid w:val="00FF01CB"/>
    <w:rsid w:val="00FF0EC9"/>
    <w:rsid w:val="00FF1DA3"/>
    <w:rsid w:val="00FF6805"/>
    <w:rsid w:val="00FF68CA"/>
    <w:rsid w:val="00FF6EF6"/>
    <w:rsid w:val="00FF7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AC68B"/>
  <w15:chartTrackingRefBased/>
  <w15:docId w15:val="{791F24B8-BEB6-2643-95E8-D0268EE1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DD5"/>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30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F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F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F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F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F80"/>
    <w:rPr>
      <w:rFonts w:eastAsiaTheme="majorEastAsia" w:cstheme="majorBidi"/>
      <w:color w:val="272727" w:themeColor="text1" w:themeTint="D8"/>
    </w:rPr>
  </w:style>
  <w:style w:type="paragraph" w:styleId="Title">
    <w:name w:val="Title"/>
    <w:basedOn w:val="Normal"/>
    <w:next w:val="Normal"/>
    <w:link w:val="TitleChar"/>
    <w:uiPriority w:val="10"/>
    <w:qFormat/>
    <w:rsid w:val="00730F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F8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F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0F80"/>
    <w:rPr>
      <w:i/>
      <w:iCs/>
      <w:color w:val="404040" w:themeColor="text1" w:themeTint="BF"/>
    </w:rPr>
  </w:style>
  <w:style w:type="paragraph" w:styleId="ListParagraph">
    <w:name w:val="List Paragraph"/>
    <w:basedOn w:val="Normal"/>
    <w:uiPriority w:val="34"/>
    <w:qFormat/>
    <w:rsid w:val="00730F80"/>
    <w:pPr>
      <w:ind w:left="720"/>
      <w:contextualSpacing/>
    </w:pPr>
  </w:style>
  <w:style w:type="character" w:styleId="IntenseEmphasis">
    <w:name w:val="Intense Emphasis"/>
    <w:basedOn w:val="DefaultParagraphFont"/>
    <w:uiPriority w:val="21"/>
    <w:qFormat/>
    <w:rsid w:val="00730F80"/>
    <w:rPr>
      <w:i/>
      <w:iCs/>
      <w:color w:val="0F4761" w:themeColor="accent1" w:themeShade="BF"/>
    </w:rPr>
  </w:style>
  <w:style w:type="paragraph" w:styleId="IntenseQuote">
    <w:name w:val="Intense Quote"/>
    <w:basedOn w:val="Normal"/>
    <w:next w:val="Normal"/>
    <w:link w:val="IntenseQuoteChar"/>
    <w:uiPriority w:val="30"/>
    <w:qFormat/>
    <w:rsid w:val="00730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F80"/>
    <w:rPr>
      <w:i/>
      <w:iCs/>
      <w:color w:val="0F4761" w:themeColor="accent1" w:themeShade="BF"/>
    </w:rPr>
  </w:style>
  <w:style w:type="character" w:styleId="IntenseReference">
    <w:name w:val="Intense Reference"/>
    <w:basedOn w:val="DefaultParagraphFont"/>
    <w:uiPriority w:val="32"/>
    <w:qFormat/>
    <w:rsid w:val="00730F80"/>
    <w:rPr>
      <w:b/>
      <w:bCs/>
      <w:smallCaps/>
      <w:color w:val="0F4761" w:themeColor="accent1" w:themeShade="BF"/>
      <w:spacing w:val="5"/>
    </w:rPr>
  </w:style>
  <w:style w:type="character" w:styleId="Hyperlink">
    <w:name w:val="Hyperlink"/>
    <w:basedOn w:val="DefaultParagraphFont"/>
    <w:uiPriority w:val="99"/>
    <w:unhideWhenUsed/>
    <w:rsid w:val="00DB0403"/>
    <w:rPr>
      <w:color w:val="467886" w:themeColor="hyperlink"/>
      <w:u w:val="single"/>
    </w:rPr>
  </w:style>
  <w:style w:type="character" w:styleId="UnresolvedMention">
    <w:name w:val="Unresolved Mention"/>
    <w:basedOn w:val="DefaultParagraphFont"/>
    <w:uiPriority w:val="99"/>
    <w:semiHidden/>
    <w:unhideWhenUsed/>
    <w:rsid w:val="00C303E8"/>
    <w:rPr>
      <w:color w:val="605E5C"/>
      <w:shd w:val="clear" w:color="auto" w:fill="E1DFDD"/>
    </w:rPr>
  </w:style>
  <w:style w:type="paragraph" w:styleId="Header">
    <w:name w:val="header"/>
    <w:basedOn w:val="Normal"/>
    <w:link w:val="HeaderChar"/>
    <w:uiPriority w:val="99"/>
    <w:unhideWhenUsed/>
    <w:rsid w:val="008B0BD9"/>
    <w:pPr>
      <w:tabs>
        <w:tab w:val="center" w:pos="4680"/>
        <w:tab w:val="right" w:pos="9360"/>
      </w:tabs>
    </w:pPr>
  </w:style>
  <w:style w:type="character" w:customStyle="1" w:styleId="HeaderChar">
    <w:name w:val="Header Char"/>
    <w:basedOn w:val="DefaultParagraphFont"/>
    <w:link w:val="Header"/>
    <w:uiPriority w:val="99"/>
    <w:rsid w:val="008B0BD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8B0BD9"/>
    <w:pPr>
      <w:tabs>
        <w:tab w:val="center" w:pos="4680"/>
        <w:tab w:val="right" w:pos="9360"/>
      </w:tabs>
    </w:pPr>
  </w:style>
  <w:style w:type="character" w:customStyle="1" w:styleId="FooterChar">
    <w:name w:val="Footer Char"/>
    <w:basedOn w:val="DefaultParagraphFont"/>
    <w:link w:val="Footer"/>
    <w:uiPriority w:val="99"/>
    <w:rsid w:val="008B0BD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005D8"/>
  </w:style>
  <w:style w:type="paragraph" w:styleId="Revision">
    <w:name w:val="Revision"/>
    <w:hidden/>
    <w:uiPriority w:val="99"/>
    <w:semiHidden/>
    <w:rsid w:val="002D7BE8"/>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00A4F"/>
    <w:rPr>
      <w:color w:val="96607D" w:themeColor="followedHyperlink"/>
      <w:u w:val="single"/>
    </w:rPr>
  </w:style>
  <w:style w:type="paragraph" w:styleId="Bibliography">
    <w:name w:val="Bibliography"/>
    <w:basedOn w:val="Normal"/>
    <w:next w:val="Normal"/>
    <w:uiPriority w:val="37"/>
    <w:unhideWhenUsed/>
    <w:rsid w:val="001442F5"/>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3725">
      <w:bodyDiv w:val="1"/>
      <w:marLeft w:val="0"/>
      <w:marRight w:val="0"/>
      <w:marTop w:val="0"/>
      <w:marBottom w:val="0"/>
      <w:divBdr>
        <w:top w:val="none" w:sz="0" w:space="0" w:color="auto"/>
        <w:left w:val="none" w:sz="0" w:space="0" w:color="auto"/>
        <w:bottom w:val="none" w:sz="0" w:space="0" w:color="auto"/>
        <w:right w:val="none" w:sz="0" w:space="0" w:color="auto"/>
      </w:divBdr>
    </w:div>
    <w:div w:id="236978952">
      <w:bodyDiv w:val="1"/>
      <w:marLeft w:val="0"/>
      <w:marRight w:val="0"/>
      <w:marTop w:val="0"/>
      <w:marBottom w:val="0"/>
      <w:divBdr>
        <w:top w:val="none" w:sz="0" w:space="0" w:color="auto"/>
        <w:left w:val="none" w:sz="0" w:space="0" w:color="auto"/>
        <w:bottom w:val="none" w:sz="0" w:space="0" w:color="auto"/>
        <w:right w:val="none" w:sz="0" w:space="0" w:color="auto"/>
      </w:divBdr>
    </w:div>
    <w:div w:id="321617199">
      <w:bodyDiv w:val="1"/>
      <w:marLeft w:val="0"/>
      <w:marRight w:val="0"/>
      <w:marTop w:val="0"/>
      <w:marBottom w:val="0"/>
      <w:divBdr>
        <w:top w:val="none" w:sz="0" w:space="0" w:color="auto"/>
        <w:left w:val="none" w:sz="0" w:space="0" w:color="auto"/>
        <w:bottom w:val="none" w:sz="0" w:space="0" w:color="auto"/>
        <w:right w:val="none" w:sz="0" w:space="0" w:color="auto"/>
      </w:divBdr>
    </w:div>
    <w:div w:id="580673848">
      <w:bodyDiv w:val="1"/>
      <w:marLeft w:val="0"/>
      <w:marRight w:val="0"/>
      <w:marTop w:val="0"/>
      <w:marBottom w:val="0"/>
      <w:divBdr>
        <w:top w:val="none" w:sz="0" w:space="0" w:color="auto"/>
        <w:left w:val="none" w:sz="0" w:space="0" w:color="auto"/>
        <w:bottom w:val="none" w:sz="0" w:space="0" w:color="auto"/>
        <w:right w:val="none" w:sz="0" w:space="0" w:color="auto"/>
      </w:divBdr>
    </w:div>
    <w:div w:id="705715955">
      <w:bodyDiv w:val="1"/>
      <w:marLeft w:val="0"/>
      <w:marRight w:val="0"/>
      <w:marTop w:val="0"/>
      <w:marBottom w:val="0"/>
      <w:divBdr>
        <w:top w:val="none" w:sz="0" w:space="0" w:color="auto"/>
        <w:left w:val="none" w:sz="0" w:space="0" w:color="auto"/>
        <w:bottom w:val="none" w:sz="0" w:space="0" w:color="auto"/>
        <w:right w:val="none" w:sz="0" w:space="0" w:color="auto"/>
      </w:divBdr>
      <w:divsChild>
        <w:div w:id="479077002">
          <w:marLeft w:val="480"/>
          <w:marRight w:val="0"/>
          <w:marTop w:val="0"/>
          <w:marBottom w:val="0"/>
          <w:divBdr>
            <w:top w:val="none" w:sz="0" w:space="0" w:color="auto"/>
            <w:left w:val="none" w:sz="0" w:space="0" w:color="auto"/>
            <w:bottom w:val="none" w:sz="0" w:space="0" w:color="auto"/>
            <w:right w:val="none" w:sz="0" w:space="0" w:color="auto"/>
          </w:divBdr>
          <w:divsChild>
            <w:div w:id="69993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4426">
      <w:bodyDiv w:val="1"/>
      <w:marLeft w:val="0"/>
      <w:marRight w:val="0"/>
      <w:marTop w:val="0"/>
      <w:marBottom w:val="0"/>
      <w:divBdr>
        <w:top w:val="none" w:sz="0" w:space="0" w:color="auto"/>
        <w:left w:val="none" w:sz="0" w:space="0" w:color="auto"/>
        <w:bottom w:val="none" w:sz="0" w:space="0" w:color="auto"/>
        <w:right w:val="none" w:sz="0" w:space="0" w:color="auto"/>
      </w:divBdr>
      <w:divsChild>
        <w:div w:id="1465540636">
          <w:marLeft w:val="480"/>
          <w:marRight w:val="0"/>
          <w:marTop w:val="0"/>
          <w:marBottom w:val="0"/>
          <w:divBdr>
            <w:top w:val="none" w:sz="0" w:space="0" w:color="auto"/>
            <w:left w:val="none" w:sz="0" w:space="0" w:color="auto"/>
            <w:bottom w:val="none" w:sz="0" w:space="0" w:color="auto"/>
            <w:right w:val="none" w:sz="0" w:space="0" w:color="auto"/>
          </w:divBdr>
          <w:divsChild>
            <w:div w:id="104753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4629">
      <w:bodyDiv w:val="1"/>
      <w:marLeft w:val="0"/>
      <w:marRight w:val="0"/>
      <w:marTop w:val="0"/>
      <w:marBottom w:val="0"/>
      <w:divBdr>
        <w:top w:val="none" w:sz="0" w:space="0" w:color="auto"/>
        <w:left w:val="none" w:sz="0" w:space="0" w:color="auto"/>
        <w:bottom w:val="none" w:sz="0" w:space="0" w:color="auto"/>
        <w:right w:val="none" w:sz="0" w:space="0" w:color="auto"/>
      </w:divBdr>
      <w:divsChild>
        <w:div w:id="457572830">
          <w:marLeft w:val="480"/>
          <w:marRight w:val="0"/>
          <w:marTop w:val="0"/>
          <w:marBottom w:val="0"/>
          <w:divBdr>
            <w:top w:val="none" w:sz="0" w:space="0" w:color="auto"/>
            <w:left w:val="none" w:sz="0" w:space="0" w:color="auto"/>
            <w:bottom w:val="none" w:sz="0" w:space="0" w:color="auto"/>
            <w:right w:val="none" w:sz="0" w:space="0" w:color="auto"/>
          </w:divBdr>
          <w:divsChild>
            <w:div w:id="86975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2638">
      <w:bodyDiv w:val="1"/>
      <w:marLeft w:val="0"/>
      <w:marRight w:val="0"/>
      <w:marTop w:val="0"/>
      <w:marBottom w:val="0"/>
      <w:divBdr>
        <w:top w:val="none" w:sz="0" w:space="0" w:color="auto"/>
        <w:left w:val="none" w:sz="0" w:space="0" w:color="auto"/>
        <w:bottom w:val="none" w:sz="0" w:space="0" w:color="auto"/>
        <w:right w:val="none" w:sz="0" w:space="0" w:color="auto"/>
      </w:divBdr>
    </w:div>
    <w:div w:id="1232158408">
      <w:bodyDiv w:val="1"/>
      <w:marLeft w:val="0"/>
      <w:marRight w:val="0"/>
      <w:marTop w:val="0"/>
      <w:marBottom w:val="0"/>
      <w:divBdr>
        <w:top w:val="none" w:sz="0" w:space="0" w:color="auto"/>
        <w:left w:val="none" w:sz="0" w:space="0" w:color="auto"/>
        <w:bottom w:val="none" w:sz="0" w:space="0" w:color="auto"/>
        <w:right w:val="none" w:sz="0" w:space="0" w:color="auto"/>
      </w:divBdr>
      <w:divsChild>
        <w:div w:id="1942256387">
          <w:marLeft w:val="480"/>
          <w:marRight w:val="0"/>
          <w:marTop w:val="0"/>
          <w:marBottom w:val="0"/>
          <w:divBdr>
            <w:top w:val="none" w:sz="0" w:space="0" w:color="auto"/>
            <w:left w:val="none" w:sz="0" w:space="0" w:color="auto"/>
            <w:bottom w:val="none" w:sz="0" w:space="0" w:color="auto"/>
            <w:right w:val="none" w:sz="0" w:space="0" w:color="auto"/>
          </w:divBdr>
          <w:divsChild>
            <w:div w:id="39567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3106">
      <w:bodyDiv w:val="1"/>
      <w:marLeft w:val="0"/>
      <w:marRight w:val="0"/>
      <w:marTop w:val="0"/>
      <w:marBottom w:val="0"/>
      <w:divBdr>
        <w:top w:val="none" w:sz="0" w:space="0" w:color="auto"/>
        <w:left w:val="none" w:sz="0" w:space="0" w:color="auto"/>
        <w:bottom w:val="none" w:sz="0" w:space="0" w:color="auto"/>
        <w:right w:val="none" w:sz="0" w:space="0" w:color="auto"/>
      </w:divBdr>
    </w:div>
    <w:div w:id="1281569840">
      <w:bodyDiv w:val="1"/>
      <w:marLeft w:val="0"/>
      <w:marRight w:val="0"/>
      <w:marTop w:val="0"/>
      <w:marBottom w:val="0"/>
      <w:divBdr>
        <w:top w:val="none" w:sz="0" w:space="0" w:color="auto"/>
        <w:left w:val="none" w:sz="0" w:space="0" w:color="auto"/>
        <w:bottom w:val="none" w:sz="0" w:space="0" w:color="auto"/>
        <w:right w:val="none" w:sz="0" w:space="0" w:color="auto"/>
      </w:divBdr>
      <w:divsChild>
        <w:div w:id="976183335">
          <w:marLeft w:val="480"/>
          <w:marRight w:val="0"/>
          <w:marTop w:val="0"/>
          <w:marBottom w:val="0"/>
          <w:divBdr>
            <w:top w:val="none" w:sz="0" w:space="0" w:color="auto"/>
            <w:left w:val="none" w:sz="0" w:space="0" w:color="auto"/>
            <w:bottom w:val="none" w:sz="0" w:space="0" w:color="auto"/>
            <w:right w:val="none" w:sz="0" w:space="0" w:color="auto"/>
          </w:divBdr>
          <w:divsChild>
            <w:div w:id="189943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409632">
      <w:bodyDiv w:val="1"/>
      <w:marLeft w:val="0"/>
      <w:marRight w:val="0"/>
      <w:marTop w:val="0"/>
      <w:marBottom w:val="0"/>
      <w:divBdr>
        <w:top w:val="none" w:sz="0" w:space="0" w:color="auto"/>
        <w:left w:val="none" w:sz="0" w:space="0" w:color="auto"/>
        <w:bottom w:val="none" w:sz="0" w:space="0" w:color="auto"/>
        <w:right w:val="none" w:sz="0" w:space="0" w:color="auto"/>
      </w:divBdr>
    </w:div>
    <w:div w:id="1645698315">
      <w:bodyDiv w:val="1"/>
      <w:marLeft w:val="0"/>
      <w:marRight w:val="0"/>
      <w:marTop w:val="0"/>
      <w:marBottom w:val="0"/>
      <w:divBdr>
        <w:top w:val="none" w:sz="0" w:space="0" w:color="auto"/>
        <w:left w:val="none" w:sz="0" w:space="0" w:color="auto"/>
        <w:bottom w:val="none" w:sz="0" w:space="0" w:color="auto"/>
        <w:right w:val="none" w:sz="0" w:space="0" w:color="auto"/>
      </w:divBdr>
    </w:div>
    <w:div w:id="1752922716">
      <w:bodyDiv w:val="1"/>
      <w:marLeft w:val="0"/>
      <w:marRight w:val="0"/>
      <w:marTop w:val="0"/>
      <w:marBottom w:val="0"/>
      <w:divBdr>
        <w:top w:val="none" w:sz="0" w:space="0" w:color="auto"/>
        <w:left w:val="none" w:sz="0" w:space="0" w:color="auto"/>
        <w:bottom w:val="none" w:sz="0" w:space="0" w:color="auto"/>
        <w:right w:val="none" w:sz="0" w:space="0" w:color="auto"/>
      </w:divBdr>
      <w:divsChild>
        <w:div w:id="1504010203">
          <w:marLeft w:val="480"/>
          <w:marRight w:val="0"/>
          <w:marTop w:val="0"/>
          <w:marBottom w:val="0"/>
          <w:divBdr>
            <w:top w:val="none" w:sz="0" w:space="0" w:color="auto"/>
            <w:left w:val="none" w:sz="0" w:space="0" w:color="auto"/>
            <w:bottom w:val="none" w:sz="0" w:space="0" w:color="auto"/>
            <w:right w:val="none" w:sz="0" w:space="0" w:color="auto"/>
          </w:divBdr>
          <w:divsChild>
            <w:div w:id="946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7106">
      <w:bodyDiv w:val="1"/>
      <w:marLeft w:val="0"/>
      <w:marRight w:val="0"/>
      <w:marTop w:val="0"/>
      <w:marBottom w:val="0"/>
      <w:divBdr>
        <w:top w:val="none" w:sz="0" w:space="0" w:color="auto"/>
        <w:left w:val="none" w:sz="0" w:space="0" w:color="auto"/>
        <w:bottom w:val="none" w:sz="0" w:space="0" w:color="auto"/>
        <w:right w:val="none" w:sz="0" w:space="0" w:color="auto"/>
      </w:divBdr>
    </w:div>
    <w:div w:id="193489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owdstrike.com/platform/" TargetMode="External"/><Relationship Id="rId13" Type="http://schemas.openxmlformats.org/officeDocument/2006/relationships/hyperlink" Target="https://www.crowdstrike.com/platform/" TargetMode="External"/><Relationship Id="rId18" Type="http://schemas.openxmlformats.org/officeDocument/2006/relationships/hyperlink" Target="https://www.hhs.gov/hipaa/for-professionals/privacy/laws-regulations/index.htm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fedramp.gov/" TargetMode="External"/><Relationship Id="rId7" Type="http://schemas.openxmlformats.org/officeDocument/2006/relationships/endnotes" Target="endnotes.xml"/><Relationship Id="rId12" Type="http://schemas.openxmlformats.org/officeDocument/2006/relationships/hyperlink" Target="https://www.crowdstrike.com/platform/" TargetMode="External"/><Relationship Id="rId17" Type="http://schemas.openxmlformats.org/officeDocument/2006/relationships/hyperlink" Target="https://gdpr.eu/what-is-gdpr/"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europarl.europa.eu/topics/en/article/20230601STO93804/eu-ai-act-first-regulation-on-artificial-intelligence" TargetMode="External"/><Relationship Id="rId20" Type="http://schemas.openxmlformats.org/officeDocument/2006/relationships/hyperlink" Target="https://cloudsecurityalliance.org/st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itl/ai-risk-management-framework" TargetMode="External"/><Relationship Id="rId24" Type="http://schemas.openxmlformats.org/officeDocument/2006/relationships/hyperlink" Target="https://airc.nist.gov/AI_RMF_Knowledge_Base/AI_RMF/Appendices/Appendix_A" TargetMode="External"/><Relationship Id="rId5" Type="http://schemas.openxmlformats.org/officeDocument/2006/relationships/webSettings" Target="webSettings.xml"/><Relationship Id="rId15" Type="http://schemas.openxmlformats.org/officeDocument/2006/relationships/hyperlink" Target="https://artificialintelligenceact.eu/" TargetMode="External"/><Relationship Id="rId23" Type="http://schemas.openxmlformats.org/officeDocument/2006/relationships/hyperlink" Target="https://csrc.nist.gov/pubs/sp/800/53/r5/upd1/final" TargetMode="External"/><Relationship Id="rId28" Type="http://schemas.openxmlformats.org/officeDocument/2006/relationships/theme" Target="theme/theme1.xml"/><Relationship Id="rId10" Type="http://schemas.openxmlformats.org/officeDocument/2006/relationships/hyperlink" Target="https://ai-governance.eu/ai-governance-framework/the-ai-governance-lifecycle/" TargetMode="External"/><Relationship Id="rId19" Type="http://schemas.openxmlformats.org/officeDocument/2006/relationships/hyperlink" Target="https://docs-prv.pcisecuritystandards.org/PCI%20DSS/Supporting%20Document/PCI-DSS-v4-0-At-A-Glance.pdf" TargetMode="External"/><Relationship Id="rId4" Type="http://schemas.openxmlformats.org/officeDocument/2006/relationships/settings" Target="settings.xml"/><Relationship Id="rId9" Type="http://schemas.openxmlformats.org/officeDocument/2006/relationships/hyperlink" Target="https://www.crowdstrike.com/platform/" TargetMode="External"/><Relationship Id="rId14" Type="http://schemas.openxmlformats.org/officeDocument/2006/relationships/hyperlink" Target="https://www.iso.org/standard/27001" TargetMode="External"/><Relationship Id="rId22" Type="http://schemas.openxmlformats.org/officeDocument/2006/relationships/hyperlink" Target="https://www.ncsc.gov.uk/cyberessentials/overview"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5175A-ED56-8D4A-9F6B-4A64AAFDF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1431</TotalTime>
  <Pages>7</Pages>
  <Words>6362</Words>
  <Characters>36270</Characters>
  <Application>Microsoft Office Word</Application>
  <DocSecurity>0</DocSecurity>
  <Lines>302</Lines>
  <Paragraphs>85</Paragraphs>
  <ScaleCrop>false</ScaleCrop>
  <Company/>
  <LinksUpToDate>false</LinksUpToDate>
  <CharactersWithSpaces>42547</CharactersWithSpaces>
  <SharedDoc>false</SharedDoc>
  <HLinks>
    <vt:vector size="48" baseType="variant">
      <vt:variant>
        <vt:i4>3211345</vt:i4>
      </vt:variant>
      <vt:variant>
        <vt:i4>60</vt:i4>
      </vt:variant>
      <vt:variant>
        <vt:i4>0</vt:i4>
      </vt:variant>
      <vt:variant>
        <vt:i4>5</vt:i4>
      </vt:variant>
      <vt:variant>
        <vt:lpwstr>https://airc.nist.gov/AI_RMF_Knowledge_Base/AI_RMF/Appendices/Appendix_A</vt:lpwstr>
      </vt:variant>
      <vt:variant>
        <vt:lpwstr>:~:text=AI%20actors%20in%20this%20category,data%20providers%2C%20system%20funders%2C%20product</vt:lpwstr>
      </vt:variant>
      <vt:variant>
        <vt:i4>5439579</vt:i4>
      </vt:variant>
      <vt:variant>
        <vt:i4>54</vt:i4>
      </vt:variant>
      <vt:variant>
        <vt:i4>0</vt:i4>
      </vt:variant>
      <vt:variant>
        <vt:i4>5</vt:i4>
      </vt:variant>
      <vt:variant>
        <vt:lpwstr>https://www.crowdstrike.com/platform/</vt:lpwstr>
      </vt:variant>
      <vt:variant>
        <vt:lpwstr/>
      </vt:variant>
      <vt:variant>
        <vt:i4>5439579</vt:i4>
      </vt:variant>
      <vt:variant>
        <vt:i4>48</vt:i4>
      </vt:variant>
      <vt:variant>
        <vt:i4>0</vt:i4>
      </vt:variant>
      <vt:variant>
        <vt:i4>5</vt:i4>
      </vt:variant>
      <vt:variant>
        <vt:lpwstr>https://www.crowdstrike.com/platform/</vt:lpwstr>
      </vt:variant>
      <vt:variant>
        <vt:lpwstr/>
      </vt:variant>
      <vt:variant>
        <vt:i4>6226004</vt:i4>
      </vt:variant>
      <vt:variant>
        <vt:i4>45</vt:i4>
      </vt:variant>
      <vt:variant>
        <vt:i4>0</vt:i4>
      </vt:variant>
      <vt:variant>
        <vt:i4>5</vt:i4>
      </vt:variant>
      <vt:variant>
        <vt:lpwstr>https://www.nist.gov/itl/ai-risk-management-framework</vt:lpwstr>
      </vt:variant>
      <vt:variant>
        <vt:lpwstr/>
      </vt:variant>
      <vt:variant>
        <vt:i4>5898304</vt:i4>
      </vt:variant>
      <vt:variant>
        <vt:i4>39</vt:i4>
      </vt:variant>
      <vt:variant>
        <vt:i4>0</vt:i4>
      </vt:variant>
      <vt:variant>
        <vt:i4>5</vt:i4>
      </vt:variant>
      <vt:variant>
        <vt:lpwstr>https://ai-governance.eu/ai-governance-framework/the-ai-governance-lifecycle/</vt:lpwstr>
      </vt:variant>
      <vt:variant>
        <vt:lpwstr/>
      </vt:variant>
      <vt:variant>
        <vt:i4>5898304</vt:i4>
      </vt:variant>
      <vt:variant>
        <vt:i4>33</vt:i4>
      </vt:variant>
      <vt:variant>
        <vt:i4>0</vt:i4>
      </vt:variant>
      <vt:variant>
        <vt:i4>5</vt:i4>
      </vt:variant>
      <vt:variant>
        <vt:lpwstr>https://ai-governance.eu/ai-governance-framework/the-ai-governance-lifecycle/</vt:lpwstr>
      </vt:variant>
      <vt:variant>
        <vt:lpwstr/>
      </vt:variant>
      <vt:variant>
        <vt:i4>5439579</vt:i4>
      </vt:variant>
      <vt:variant>
        <vt:i4>30</vt:i4>
      </vt:variant>
      <vt:variant>
        <vt:i4>0</vt:i4>
      </vt:variant>
      <vt:variant>
        <vt:i4>5</vt:i4>
      </vt:variant>
      <vt:variant>
        <vt:lpwstr>https://www.crowdstrike.com/platform/</vt:lpwstr>
      </vt:variant>
      <vt:variant>
        <vt:lpwstr/>
      </vt:variant>
      <vt:variant>
        <vt:i4>5439579</vt:i4>
      </vt:variant>
      <vt:variant>
        <vt:i4>0</vt:i4>
      </vt:variant>
      <vt:variant>
        <vt:i4>0</vt:i4>
      </vt:variant>
      <vt:variant>
        <vt:i4>5</vt:i4>
      </vt:variant>
      <vt:variant>
        <vt:lpwstr>https://www.crowdstrike.com/platform/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Kunal Ghosh</cp:lastModifiedBy>
  <cp:revision>2</cp:revision>
  <dcterms:created xsi:type="dcterms:W3CDTF">2024-10-13T23:53:00Z</dcterms:created>
  <dcterms:modified xsi:type="dcterms:W3CDTF">2025-12-31T04:31:00Z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2024-10-09T21:19:42Z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debe4aa0-2754-4fc1-97b0-7f283b19e582</vt:lpwstr>
  </property>
  <property fmtid="{D5CDD505-2E9C-101B-9397-08002B2CF9AE}" pid="8" name="MSIP_Label_4044bd30-2ed7-4c9d-9d12-46200872a97b_ContentBits">
    <vt:lpwstr>0</vt:lpwstr>
  </property>
  <property fmtid="{D5CDD505-2E9C-101B-9397-08002B2CF9AE}" pid="9" name="ZOTERO_PREF_1">
    <vt:lpwstr>&lt;data data-version="3" zotero-version="7.0.13"&gt;&lt;session id="gQHEaHlm"/&gt;&lt;style id="http://www.zotero.org/styles/apa" locale="en-US" hasBibliography="1" bibliographyStyleHasBeenSet="1"/&gt;&lt;prefs&gt;&lt;pref name="fieldType" value="Field"/&gt;&lt;/prefs&gt;&lt;/data&gt;</vt:lpwstr>
  </property>
</Properties>
</file>