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 hereby declare that this submission is my own original work and to the best of my knowledge it contains no materials previously published or written by another person. I am aware that submitting solutions that are not my own work will result in an NC of the course.</w:t>
      </w:r>
    </w:p>
    <w:p>
      <w:pPr>
        <w:pStyle w:val="Body"/>
        <w:bidi w:val="0"/>
      </w:pPr>
      <w:r>
        <w:rPr>
          <w:rtl w:val="0"/>
        </w:rPr>
        <w:t>I am aware that I am not allowed to share solutions with other students.</w:t>
      </w:r>
    </w:p>
    <w:p>
      <w:pPr>
        <w:pStyle w:val="Body"/>
        <w:bidi w:val="0"/>
      </w:pPr>
      <w:r>
        <w:rPr>
          <w:rtl w:val="0"/>
        </w:rPr>
        <w:t>I am aware that if I submit only parts of this lab that points will be subtracted.</w:t>
      </w:r>
    </w:p>
    <w:p>
      <w:pPr>
        <w:pStyle w:val="Body"/>
        <w:bidi w:val="0"/>
      </w:pPr>
      <w:r>
        <w:rPr>
          <w:rtl w:val="0"/>
        </w:rPr>
        <w:t>I am aware that if my lab submission does not contain this readme.txt file that I do not get points for this lab.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Khassangali Gapparov.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