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shd w:fill="FFFF00" w:val="clear"/>
          <w:b/>
          <w:lang w:val="en-GB"/>
        </w:rPr>
      </w:pPr>
      <w:r>
        <w:rPr/>
      </w:r>
      <w:r/>
    </w:p>
    <w:p>
      <w:pPr>
        <w:pStyle w:val="Normal"/>
        <w:jc w:val="center"/>
        <w:rPr>
          <w:b/>
          <w:shd w:fill="FFFF00" w:val="clear"/>
          <w:b/>
          <w:lang w:val="en-GB"/>
        </w:rPr>
      </w:pPr>
      <w:r>
        <w:rPr>
          <w:b/>
          <w:shd w:fill="FFFF00" w:val="clear"/>
          <w:lang w:val="en-GB"/>
        </w:rPr>
        <w:t>PLEASE INCLUDE YOUR ORGANISATION’S LOGO ON TOP</w:t>
      </w:r>
      <w:r/>
    </w:p>
    <w:p>
      <w:pPr>
        <w:pStyle w:val="Normal"/>
        <w:rPr>
          <w:sz w:val="22"/>
          <w:i/>
          <w:b/>
          <w:sz w:val="22"/>
          <w:i/>
          <w:b/>
          <w:szCs w:val="22"/>
          <w:rFonts w:ascii="Calibri" w:hAnsi="Calibri" w:eastAsia="Calibri" w:cs="" w:asciiTheme="minorHAnsi" w:cstheme="minorBidi" w:eastAsiaTheme="minorHAnsi" w:hAnsiTheme="minorHAnsi"/>
          <w:color w:val="00000A"/>
          <w:lang w:val="en-GB" w:eastAsia="en-US" w:bidi="ar-SA"/>
        </w:rPr>
      </w:pPr>
      <w:r>
        <w:rPr>
          <w:b/>
          <w:i/>
          <w:lang w:val="en-GB"/>
        </w:rPr>
      </w:r>
      <w:r/>
    </w:p>
    <w:p>
      <w:pPr>
        <w:pStyle w:val="Normal"/>
      </w:pPr>
      <w:r>
        <w:rPr>
          <w:b/>
          <w:i/>
          <w:lang w:val="en-GB"/>
        </w:rPr>
        <w:t>TO WHOM IT MAY CONCERN</w:t>
      </w:r>
      <w:r/>
    </w:p>
    <w:p>
      <w:pPr>
        <w:pStyle w:val="Normal"/>
        <w:jc w:val="right"/>
        <w:rPr>
          <w:lang w:val="en-GB"/>
        </w:rPr>
      </w:pPr>
      <w:r>
        <w:rPr>
          <w:lang w:val="en-GB"/>
        </w:rPr>
        <w:t>Place, date (e.g. Brussels, 1</w:t>
      </w:r>
      <w:r>
        <w:rPr>
          <w:vertAlign w:val="superscript"/>
          <w:lang w:val="en-GB"/>
        </w:rPr>
        <w:t xml:space="preserve">st </w:t>
      </w:r>
      <w:r>
        <w:rPr>
          <w:lang w:val="en-GB"/>
        </w:rPr>
        <w:t>of September 2015)</w:t>
      </w:r>
      <w:r/>
    </w:p>
    <w:p>
      <w:pPr>
        <w:pStyle w:val="Normal"/>
        <w:jc w:val="center"/>
      </w:pPr>
      <w:r>
        <w:rPr>
          <w:b/>
          <w:lang w:val="en-GB"/>
        </w:rPr>
        <w:t>Topic: Letter of support for the GOTO STEM proposal</w:t>
      </w:r>
      <w:r/>
    </w:p>
    <w:p>
      <w:pPr>
        <w:pStyle w:val="PlainText"/>
        <w:jc w:val="both"/>
      </w:pPr>
      <w:r>
        <w:rPr>
          <w:rFonts w:ascii="Calibri" w:hAnsi="Calibri"/>
          <w:sz w:val="22"/>
          <w:szCs w:val="22"/>
          <w:lang w:val="en-GB"/>
        </w:rPr>
        <w:t xml:space="preserve">I, </w:t>
      </w:r>
      <w:r>
        <w:rPr>
          <w:rFonts w:ascii="Calibri" w:hAnsi="Calibri"/>
          <w:sz w:val="22"/>
          <w:szCs w:val="22"/>
          <w:shd w:fill="FFFF00" w:val="clear"/>
          <w:lang w:val="en-GB"/>
        </w:rPr>
        <w:t>……….…... (person’s name)</w:t>
      </w:r>
      <w:r>
        <w:rPr>
          <w:rFonts w:ascii="Calibri" w:hAnsi="Calibri"/>
          <w:sz w:val="22"/>
          <w:szCs w:val="22"/>
          <w:lang w:val="en-GB"/>
        </w:rPr>
        <w:t xml:space="preserve">, the undersigned, legal representative of </w:t>
      </w:r>
      <w:r>
        <w:rPr>
          <w:rFonts w:ascii="Calibri" w:hAnsi="Calibri"/>
          <w:sz w:val="22"/>
          <w:szCs w:val="22"/>
          <w:shd w:fill="FFFF00" w:val="clear"/>
          <w:lang w:val="en-GB"/>
        </w:rPr>
        <w:t>……………(name of organisation)</w:t>
      </w:r>
      <w:r>
        <w:rPr>
          <w:rFonts w:ascii="Calibri" w:hAnsi="Calibri"/>
          <w:sz w:val="22"/>
          <w:szCs w:val="22"/>
          <w:lang w:val="en-GB"/>
        </w:rPr>
        <w:t xml:space="preserve">, confirm our interest in supporting the GOTO STEM project once this is accepted for funding from the European funding Programme Horizon 2020, specifically for the call on </w:t>
      </w:r>
      <w:bookmarkStart w:id="0" w:name="docs-internal-guid-4ad2ca71-929b-918d-bb21-9c8e595516d2"/>
      <w:bookmarkEnd w:id="0"/>
      <w:r>
        <w:rPr>
          <w:rFonts w:ascii="Calibri" w:hAnsi="Calibri"/>
          <w:b w:val="false"/>
          <w:bCs w:val="false"/>
          <w:caps w:val="false"/>
          <w:smallCaps w:val="false"/>
          <w:strike w:val="false"/>
          <w:dstrike w:val="false"/>
          <w:color w:val="000000"/>
          <w:sz w:val="22"/>
          <w:szCs w:val="22"/>
          <w:u w:val="none"/>
          <w:effect w:val="none"/>
          <w:shd w:fill="FFFFFF" w:val="clear"/>
          <w:lang w:val="en-GB"/>
        </w:rPr>
        <w:t>“</w:t>
      </w:r>
      <w:r>
        <w:rPr>
          <w:rFonts w:ascii="Calibri" w:hAnsi="Calibri"/>
          <w:b w:val="false"/>
          <w:bCs w:val="false"/>
          <w:i w:val="false"/>
          <w:caps w:val="false"/>
          <w:smallCaps w:val="false"/>
          <w:strike w:val="false"/>
          <w:dstrike w:val="false"/>
          <w:color w:val="000000"/>
          <w:sz w:val="22"/>
          <w:szCs w:val="22"/>
          <w:u w:val="none"/>
          <w:effect w:val="none"/>
          <w:shd w:fill="FFFFFF" w:val="clear"/>
          <w:lang w:val="en-GB"/>
        </w:rPr>
        <w:t>Making science education and careers attractive for young people”</w:t>
      </w:r>
      <w:r>
        <w:rPr>
          <w:rFonts w:ascii="Calibri" w:hAnsi="Calibri"/>
          <w:sz w:val="22"/>
          <w:szCs w:val="22"/>
          <w:lang w:val="en-GB"/>
        </w:rPr>
        <w:t>.</w:t>
      </w:r>
      <w:r/>
    </w:p>
    <w:p>
      <w:pPr>
        <w:pStyle w:val="PlainText"/>
        <w:jc w:val="both"/>
        <w:rPr>
          <w:rFonts w:asciiTheme="minorHAnsi" w:hAnsiTheme="minorHAnsi"/>
          <w:lang w:val="en-GB"/>
        </w:rPr>
      </w:pPr>
      <w:r>
        <w:rPr>
          <w:rFonts w:ascii="Calibri" w:hAnsi="Calibri"/>
          <w:sz w:val="22"/>
          <w:szCs w:val="22"/>
        </w:rPr>
      </w:r>
      <w:r/>
    </w:p>
    <w:p>
      <w:pPr>
        <w:pStyle w:val="PlainText"/>
        <w:jc w:val="both"/>
      </w:pPr>
      <w:r>
        <w:rPr>
          <w:rFonts w:ascii="Calibri" w:hAnsi="Calibri" w:asciiTheme="minorHAnsi" w:hAnsiTheme="minorHAnsi"/>
          <w:sz w:val="22"/>
          <w:szCs w:val="22"/>
          <w:lang w:val="en-GB"/>
        </w:rPr>
        <w:t xml:space="preserve">The project aims to stimulate interest in computational thinking among the youth  (between 8 and 16 years old) across Europe. </w:t>
      </w:r>
      <w:bookmarkStart w:id="1" w:name="docs-internal-guid-4ad2ca71-929d-d8d3-f671-c8212a4f3783"/>
      <w:bookmarkEnd w:id="1"/>
      <w:r>
        <w:rPr>
          <w:rFonts w:ascii="Calibri" w:hAnsi="Calibri" w:asciiTheme="minorHAnsi" w:hAnsiTheme="minorHAnsi"/>
          <w:b w:val="false"/>
          <w:i w:val="false"/>
          <w:caps w:val="false"/>
          <w:smallCaps w:val="false"/>
          <w:strike w:val="false"/>
          <w:dstrike w:val="false"/>
          <w:color w:val="000000"/>
          <w:sz w:val="22"/>
          <w:szCs w:val="22"/>
          <w:u w:val="none"/>
          <w:effect w:val="none"/>
          <w:shd w:fill="FFFFFF" w:val="clear"/>
          <w:lang w:val="en-GB"/>
        </w:rPr>
        <w:t>Computational thinking is taking an approach to solving problems and designing systems that draws on concepts fundamental to computing and includes concepts such logic, algorithms, decomposition, generalisation and abstraction. The</w:t>
      </w:r>
      <w:r>
        <w:rPr>
          <w:rFonts w:ascii="Calibri" w:hAnsi="Calibri"/>
          <w:b w:val="false"/>
          <w:i w:val="false"/>
          <w:caps w:val="false"/>
          <w:smallCaps w:val="false"/>
          <w:strike w:val="false"/>
          <w:dstrike w:val="false"/>
          <w:color w:val="000000"/>
          <w:sz w:val="22"/>
          <w:szCs w:val="22"/>
          <w:u w:val="none"/>
          <w:effect w:val="none"/>
          <w:shd w:fill="FFFFFF" w:val="clear"/>
        </w:rPr>
        <w:t xml:space="preserve"> computational thinking approach has immediate applications to STEM, and might to do much to develop young people’s understanding of scientific method and principles, as it addresses many of the problems that STEM education and careers have: a lack of unifying approach or foundational principles, gender imbalance, many distributed efforts (curricula, educational resources, promotion, etc.), lack of assessment tools, and lack of central repositories with materials and experiences. </w:t>
      </w:r>
      <w:r/>
    </w:p>
    <w:p>
      <w:pPr>
        <w:pStyle w:val="PlainText"/>
        <w:jc w:val="both"/>
        <w:rPr>
          <w:sz w:val="22"/>
          <w:sz w:val="22"/>
          <w:szCs w:val="22"/>
          <w:rFonts w:ascii="Calibri" w:hAnsi="Calibri" w:eastAsia="Calibri" w:cs="" w:asciiTheme="minorHAnsi" w:cstheme="minorBidi" w:eastAsiaTheme="minorHAnsi" w:hAnsiTheme="minorHAnsi"/>
          <w:color w:val="00000A"/>
          <w:lang w:val="en-US" w:eastAsia="en-US" w:bidi="ar-SA"/>
        </w:rPr>
      </w:pPr>
      <w:r>
        <w:rPr>
          <w:rFonts w:ascii="Calibri" w:hAnsi="Calibri"/>
          <w:sz w:val="22"/>
          <w:szCs w:val="22"/>
        </w:rPr>
      </w:r>
      <w:r/>
    </w:p>
    <w:p>
      <w:pPr>
        <w:pStyle w:val="Normal"/>
        <w:jc w:val="both"/>
      </w:pPr>
      <w:r>
        <w:rPr>
          <w:rFonts w:ascii="Calibri" w:hAnsi="Calibri"/>
          <w:sz w:val="22"/>
          <w:szCs w:val="22"/>
          <w:lang w:val="en-GB"/>
        </w:rPr>
        <w:t>Our organisation will provide its expertise at regional, national or EU level in order to assist the GOTO STEM partnership in following the development of the project and its outcomes, disseminate relevant information to our members and contribute to the sustainability of these activities once the project is completed.</w:t>
      </w:r>
      <w:r/>
    </w:p>
    <w:p>
      <w:pPr>
        <w:pStyle w:val="Normal"/>
        <w:jc w:val="both"/>
        <w:rPr>
          <w:sz w:val="22"/>
          <w:sz w:val="22"/>
          <w:szCs w:val="22"/>
          <w:rFonts w:ascii="Calibri" w:hAnsi="Calibri" w:eastAsia="Calibri" w:cs="" w:asciiTheme="minorHAnsi" w:cstheme="minorBidi" w:eastAsiaTheme="minorHAnsi" w:hAnsiTheme="minorHAnsi"/>
          <w:color w:val="00000A"/>
          <w:lang w:val="en-GB" w:eastAsia="en-US" w:bidi="ar-SA"/>
        </w:rPr>
      </w:pPr>
      <w:r>
        <w:rPr>
          <w:lang w:val="en-GB"/>
        </w:rPr>
      </w:r>
      <w:r/>
    </w:p>
    <w:p>
      <w:pPr>
        <w:pStyle w:val="Normal"/>
        <w:rPr>
          <w:lang w:val="en-GB"/>
        </w:rPr>
      </w:pPr>
      <w:r>
        <w:rPr>
          <w:lang w:val="en-GB"/>
        </w:rPr>
        <w:t>Yours sincerely,</w:t>
      </w:r>
      <w:r/>
    </w:p>
    <w:p>
      <w:pPr>
        <w:pStyle w:val="Normal"/>
        <w:rPr>
          <w:lang w:val="en-GB"/>
        </w:rPr>
      </w:pPr>
      <w:r>
        <w:rPr/>
      </w:r>
      <w:r/>
    </w:p>
    <w:p>
      <w:pPr>
        <w:pStyle w:val="Normal"/>
        <w:rPr>
          <w:lang w:val="en-GB"/>
        </w:rPr>
      </w:pPr>
      <w:r>
        <w:rPr>
          <w:lang w:val="en-GB"/>
        </w:rPr>
        <w:t>(signature)</w:t>
      </w:r>
      <w:r/>
    </w:p>
    <w:p>
      <w:pPr>
        <w:pStyle w:val="Normal"/>
        <w:spacing w:before="0" w:after="0"/>
        <w:rPr>
          <w:shd w:fill="FFFF00" w:val="clear"/>
          <w:lang w:val="en-GB"/>
        </w:rPr>
      </w:pPr>
      <w:r>
        <w:rPr>
          <w:shd w:fill="FFFF00" w:val="clear"/>
          <w:lang w:val="en-GB"/>
        </w:rPr>
        <w:t>Name, surname</w:t>
      </w:r>
      <w:r/>
    </w:p>
    <w:p>
      <w:pPr>
        <w:pStyle w:val="Normal"/>
        <w:spacing w:before="0" w:after="0"/>
        <w:rPr>
          <w:shd w:fill="FFFF00" w:val="clear"/>
          <w:lang w:val="en-GB"/>
        </w:rPr>
      </w:pPr>
      <w:r>
        <w:rPr>
          <w:shd w:fill="FFFF00" w:val="clear"/>
          <w:lang w:val="en-GB"/>
        </w:rPr>
        <w:t>Name of organisation</w:t>
      </w:r>
      <w:r/>
    </w:p>
    <w:p>
      <w:pPr>
        <w:pStyle w:val="Normal"/>
        <w:spacing w:before="0" w:after="0"/>
        <w:rPr>
          <w:lang w:val="en-GB"/>
        </w:rPr>
      </w:pPr>
      <w:r>
        <w:rPr>
          <w:shd w:fill="FFFF00" w:val="clear"/>
          <w:lang w:val="en-GB"/>
        </w:rPr>
        <w:t>Contact details (email, telephone</w:t>
      </w:r>
      <w:r>
        <w:rPr>
          <w:lang w:val="en-GB"/>
        </w:rPr>
        <w:t>)</w:t>
      </w:r>
      <w:r/>
    </w:p>
    <w:p>
      <w:pPr>
        <w:pStyle w:val="Normal"/>
        <w:widowControl/>
        <w:suppressAutoHyphens w:val="true"/>
        <w:bidi w:val="0"/>
        <w:spacing w:lineRule="auto" w:line="276" w:before="0" w:after="200"/>
        <w:jc w:val="left"/>
      </w:pPr>
      <w:r>
        <w:rPr/>
      </w: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s>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UnhideWhenUsed="1" w:defSemiHidden="1" w:defQFormat="0" w:defUIPriority="99" w:count="267"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0e741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Encabezado1">
    <w:name w:val="Encabezado 1"/>
    <w:basedOn w:val="Encabezado"/>
    <w:pPr/>
    <w:rPr/>
  </w:style>
  <w:style w:type="paragraph" w:styleId="Encabezado2">
    <w:name w:val="Encabezado 2"/>
    <w:basedOn w:val="Encabezado"/>
    <w:pPr/>
    <w:rPr/>
  </w:style>
  <w:style w:type="paragraph" w:styleId="Encabezado3">
    <w:name w:val="Encabezado 3"/>
    <w:basedOn w:val="Encabezado"/>
    <w:pPr/>
    <w:rPr/>
  </w:style>
  <w:style w:type="character" w:styleId="DefaultParagraphFont" w:default="1">
    <w:name w:val="Default Paragraph Font"/>
    <w:uiPriority w:val="1"/>
    <w:semiHidden/>
    <w:unhideWhenUsed/>
    <w:rPr/>
  </w:style>
  <w:style w:type="character" w:styleId="PlainTextChar" w:customStyle="1">
    <w:name w:val="Plain Text Char"/>
    <w:basedOn w:val="DefaultParagraphFont"/>
    <w:link w:val="PlainText"/>
    <w:uiPriority w:val="99"/>
    <w:rsid w:val="00443c8b"/>
    <w:rPr>
      <w:rFonts w:ascii="Consolas" w:hAnsi="Consolas"/>
      <w:sz w:val="21"/>
      <w:szCs w:val="21"/>
    </w:rPr>
  </w:style>
  <w:style w:type="character" w:styleId="Vietas">
    <w:name w:val="Viñetas"/>
    <w:rPr>
      <w:rFonts w:ascii="OpenSymbol" w:hAnsi="OpenSymbol" w:eastAsia="OpenSymbol" w:cs="OpenSymbol"/>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PlainText">
    <w:name w:val="Plain Text"/>
    <w:basedOn w:val="Normal"/>
    <w:link w:val="PlainTextChar"/>
    <w:uiPriority w:val="99"/>
    <w:unhideWhenUsed/>
    <w:rsid w:val="00443c8b"/>
    <w:pPr>
      <w:spacing w:lineRule="auto" w:line="240" w:before="0" w:after="0"/>
    </w:pPr>
    <w:rPr>
      <w:rFonts w:ascii="Consolas" w:hAnsi="Consolas"/>
      <w:sz w:val="21"/>
      <w:szCs w:val="21"/>
    </w:rPr>
  </w:style>
  <w:style w:type="paragraph" w:styleId="ListParagraph">
    <w:name w:val="List Paragraph"/>
    <w:basedOn w:val="Normal"/>
    <w:uiPriority w:val="34"/>
    <w:qFormat/>
    <w:rsid w:val="00443c8b"/>
    <w:pPr>
      <w:spacing w:before="0" w:after="200"/>
      <w:ind w:left="720" w:hanging="0"/>
      <w:contextualSpacing/>
    </w:pPr>
    <w:rPr/>
  </w:style>
  <w:style w:type="paragraph" w:styleId="Cita">
    <w:name w:val="Cita"/>
    <w:basedOn w:val="Normal"/>
    <w:pPr/>
    <w:rPr/>
  </w:style>
  <w:style w:type="paragraph" w:styleId="Ttulo">
    <w:name w:val="Título"/>
    <w:basedOn w:val="Encabezado"/>
    <w:pPr/>
    <w:rPr/>
  </w:style>
  <w:style w:type="paragraph" w:styleId="Subttulo">
    <w:name w:val="Subtítulo"/>
    <w:basedOn w:val="Encabezado"/>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LibreOffice/4.3.7.2$Linux_X86_64 LibreOffice_project/430m0$Build-2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2015-09-01T10:32:00Z</dcterms:created>
  <dc:creator>celiah</dc:creator>
  <dc:language>es-ES</dc:language>
  <dcterms:modified xsi:type="dcterms:W3CDTF">2015-09-03T22:57:25Z</dcterms:modified>
  <cp:revision>7</cp:revision>
</cp:coreProperties>
</file>