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pPr>
            <w:rPr>
              <w:rFonts w:asciiTheme="majorHAnsi" w:hAnsiTheme="majorHAnsi"/>
              <w:sz w:val="24"/>
              <w:szCs w:val="24"/>
            </w:rPr>
          </w:pPr>
        </w:p>
        <w:p w14:paraId="5ACEC42A" w14:textId="77777777" w:rsidR="009372EB" w:rsidRPr="000751BA" w:rsidRDefault="009372EB">
          <w:pPr>
            <w:rPr>
              <w:rFonts w:asciiTheme="majorHAnsi" w:hAnsiTheme="majorHAnsi"/>
              <w:sz w:val="24"/>
              <w:szCs w:val="24"/>
            </w:rPr>
          </w:pPr>
        </w:p>
        <w:p w14:paraId="49485A12" w14:textId="77777777" w:rsidR="00E73571" w:rsidRPr="000751BA" w:rsidRDefault="00E73571">
          <w:pPr>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151"/>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793395">
                    <w:pPr>
                      <w:pStyle w:val="NoSpacing"/>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793395">
                    <w:pPr>
                      <w:pStyle w:val="NoSpacing"/>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793395">
                    <w:pPr>
                      <w:pStyle w:val="NoSpacing"/>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pPr>
            <w:rPr>
              <w:rFonts w:asciiTheme="majorHAnsi" w:hAnsiTheme="majorHAnsi"/>
              <w:sz w:val="24"/>
              <w:szCs w:val="24"/>
            </w:rPr>
          </w:pPr>
        </w:p>
        <w:p w14:paraId="7EA3ED4F" w14:textId="77777777" w:rsidR="008F1509" w:rsidRPr="000751BA" w:rsidRDefault="00E73571" w:rsidP="008F1509">
          <w:pPr>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pPr>
            <w:pStyle w:val="TOCHeading"/>
          </w:pPr>
          <w:r w:rsidRPr="000751BA">
            <w:t>Table of Contents</w:t>
          </w:r>
        </w:p>
        <w:p w14:paraId="415161B8" w14:textId="77777777" w:rsidR="00E34A51" w:rsidRDefault="00A70258">
          <w:pPr>
            <w:pStyle w:val="TOC1"/>
            <w:tabs>
              <w:tab w:val="left" w:pos="440"/>
              <w:tab w:val="right" w:leader="dot" w:pos="9350"/>
            </w:tabs>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912270" w:history="1">
            <w:r w:rsidR="00E34A51" w:rsidRPr="00FF7D8C">
              <w:rPr>
                <w:rStyle w:val="Hyperlink"/>
                <w:rFonts w:asciiTheme="majorHAnsi" w:hAnsiTheme="majorHAnsi"/>
                <w:noProof/>
              </w:rPr>
              <w:t>1</w:t>
            </w:r>
            <w:r w:rsidR="00E34A51">
              <w:rPr>
                <w:noProof/>
              </w:rPr>
              <w:tab/>
            </w:r>
            <w:r w:rsidR="00E34A51" w:rsidRPr="00FF7D8C">
              <w:rPr>
                <w:rStyle w:val="Hyperlink"/>
                <w:rFonts w:asciiTheme="majorHAnsi" w:hAnsiTheme="majorHAnsi"/>
                <w:noProof/>
              </w:rPr>
              <w:t>Objective</w:t>
            </w:r>
            <w:r w:rsidR="00E34A51">
              <w:rPr>
                <w:noProof/>
                <w:webHidden/>
              </w:rPr>
              <w:tab/>
            </w:r>
            <w:r w:rsidR="00E34A51">
              <w:rPr>
                <w:noProof/>
                <w:webHidden/>
              </w:rPr>
              <w:fldChar w:fldCharType="begin"/>
            </w:r>
            <w:r w:rsidR="00E34A51">
              <w:rPr>
                <w:noProof/>
                <w:webHidden/>
              </w:rPr>
              <w:instrText xml:space="preserve"> PAGEREF _Toc15912270 \h </w:instrText>
            </w:r>
            <w:r w:rsidR="00E34A51">
              <w:rPr>
                <w:noProof/>
                <w:webHidden/>
              </w:rPr>
            </w:r>
            <w:r w:rsidR="00E34A51">
              <w:rPr>
                <w:noProof/>
                <w:webHidden/>
              </w:rPr>
              <w:fldChar w:fldCharType="separate"/>
            </w:r>
            <w:r w:rsidR="00E34A51">
              <w:rPr>
                <w:noProof/>
                <w:webHidden/>
              </w:rPr>
              <w:t>3</w:t>
            </w:r>
            <w:r w:rsidR="00E34A51">
              <w:rPr>
                <w:noProof/>
                <w:webHidden/>
              </w:rPr>
              <w:fldChar w:fldCharType="end"/>
            </w:r>
          </w:hyperlink>
        </w:p>
        <w:p w14:paraId="6A1EAFAD" w14:textId="77777777" w:rsidR="00E34A51" w:rsidRDefault="00E34A51">
          <w:pPr>
            <w:pStyle w:val="TOC1"/>
            <w:tabs>
              <w:tab w:val="left" w:pos="440"/>
              <w:tab w:val="right" w:leader="dot" w:pos="9350"/>
            </w:tabs>
            <w:rPr>
              <w:noProof/>
            </w:rPr>
          </w:pPr>
          <w:hyperlink w:anchor="_Toc15912271" w:history="1">
            <w:r w:rsidRPr="00FF7D8C">
              <w:rPr>
                <w:rStyle w:val="Hyperlink"/>
                <w:rFonts w:asciiTheme="majorHAnsi" w:hAnsiTheme="majorHAnsi"/>
                <w:noProof/>
              </w:rPr>
              <w:t>2</w:t>
            </w:r>
            <w:r>
              <w:rPr>
                <w:noProof/>
              </w:rPr>
              <w:tab/>
            </w:r>
            <w:r w:rsidRPr="00FF7D8C">
              <w:rPr>
                <w:rStyle w:val="Hyperlink"/>
                <w:rFonts w:asciiTheme="majorHAnsi" w:hAnsiTheme="majorHAnsi"/>
                <w:noProof/>
              </w:rPr>
              <w:t>Human Resource Management System (HRMS)</w:t>
            </w:r>
            <w:r>
              <w:rPr>
                <w:noProof/>
                <w:webHidden/>
              </w:rPr>
              <w:tab/>
            </w:r>
            <w:r>
              <w:rPr>
                <w:noProof/>
                <w:webHidden/>
              </w:rPr>
              <w:fldChar w:fldCharType="begin"/>
            </w:r>
            <w:r>
              <w:rPr>
                <w:noProof/>
                <w:webHidden/>
              </w:rPr>
              <w:instrText xml:space="preserve"> PAGEREF _Toc15912271 \h </w:instrText>
            </w:r>
            <w:r>
              <w:rPr>
                <w:noProof/>
                <w:webHidden/>
              </w:rPr>
            </w:r>
            <w:r>
              <w:rPr>
                <w:noProof/>
                <w:webHidden/>
              </w:rPr>
              <w:fldChar w:fldCharType="separate"/>
            </w:r>
            <w:r>
              <w:rPr>
                <w:noProof/>
                <w:webHidden/>
              </w:rPr>
              <w:t>3</w:t>
            </w:r>
            <w:r>
              <w:rPr>
                <w:noProof/>
                <w:webHidden/>
              </w:rPr>
              <w:fldChar w:fldCharType="end"/>
            </w:r>
          </w:hyperlink>
        </w:p>
        <w:p w14:paraId="364665E7" w14:textId="77777777" w:rsidR="00E34A51" w:rsidRDefault="00E34A51">
          <w:pPr>
            <w:pStyle w:val="TOC1"/>
            <w:tabs>
              <w:tab w:val="left" w:pos="440"/>
              <w:tab w:val="right" w:leader="dot" w:pos="9350"/>
            </w:tabs>
            <w:rPr>
              <w:noProof/>
            </w:rPr>
          </w:pPr>
          <w:hyperlink w:anchor="_Toc15912272" w:history="1">
            <w:r w:rsidRPr="00FF7D8C">
              <w:rPr>
                <w:rStyle w:val="Hyperlink"/>
                <w:rFonts w:asciiTheme="majorHAnsi" w:hAnsiTheme="majorHAnsi"/>
                <w:noProof/>
              </w:rPr>
              <w:t>3</w:t>
            </w:r>
            <w:r>
              <w:rPr>
                <w:noProof/>
              </w:rPr>
              <w:tab/>
            </w:r>
            <w:r w:rsidRPr="00FF7D8C">
              <w:rPr>
                <w:rStyle w:val="Hyperlink"/>
                <w:rFonts w:asciiTheme="majorHAnsi" w:hAnsiTheme="majorHAnsi"/>
                <w:noProof/>
              </w:rPr>
              <w:t>Features of HRMS using Diagram</w:t>
            </w:r>
            <w:r>
              <w:rPr>
                <w:noProof/>
                <w:webHidden/>
              </w:rPr>
              <w:tab/>
            </w:r>
            <w:r>
              <w:rPr>
                <w:noProof/>
                <w:webHidden/>
              </w:rPr>
              <w:fldChar w:fldCharType="begin"/>
            </w:r>
            <w:r>
              <w:rPr>
                <w:noProof/>
                <w:webHidden/>
              </w:rPr>
              <w:instrText xml:space="preserve"> PAGEREF _Toc15912272 \h </w:instrText>
            </w:r>
            <w:r>
              <w:rPr>
                <w:noProof/>
                <w:webHidden/>
              </w:rPr>
            </w:r>
            <w:r>
              <w:rPr>
                <w:noProof/>
                <w:webHidden/>
              </w:rPr>
              <w:fldChar w:fldCharType="separate"/>
            </w:r>
            <w:r>
              <w:rPr>
                <w:noProof/>
                <w:webHidden/>
              </w:rPr>
              <w:t>4</w:t>
            </w:r>
            <w:r>
              <w:rPr>
                <w:noProof/>
                <w:webHidden/>
              </w:rPr>
              <w:fldChar w:fldCharType="end"/>
            </w:r>
          </w:hyperlink>
        </w:p>
        <w:p w14:paraId="45C01187" w14:textId="77777777" w:rsidR="00E34A51" w:rsidRDefault="00E34A51">
          <w:pPr>
            <w:pStyle w:val="TOC1"/>
            <w:tabs>
              <w:tab w:val="left" w:pos="440"/>
              <w:tab w:val="right" w:leader="dot" w:pos="9350"/>
            </w:tabs>
            <w:rPr>
              <w:noProof/>
            </w:rPr>
          </w:pPr>
          <w:hyperlink w:anchor="_Toc15912273" w:history="1">
            <w:r w:rsidRPr="00FF7D8C">
              <w:rPr>
                <w:rStyle w:val="Hyperlink"/>
                <w:rFonts w:asciiTheme="majorHAnsi" w:hAnsiTheme="majorHAnsi"/>
                <w:noProof/>
              </w:rPr>
              <w:t>4</w:t>
            </w:r>
            <w:r>
              <w:rPr>
                <w:noProof/>
              </w:rPr>
              <w:tab/>
            </w:r>
            <w:r w:rsidRPr="00FF7D8C">
              <w:rPr>
                <w:rStyle w:val="Hyperlink"/>
                <w:rFonts w:asciiTheme="majorHAnsi" w:hAnsiTheme="majorHAnsi"/>
                <w:noProof/>
              </w:rPr>
              <w:t>Requirement Specification</w:t>
            </w:r>
            <w:r>
              <w:rPr>
                <w:noProof/>
                <w:webHidden/>
              </w:rPr>
              <w:tab/>
            </w:r>
            <w:r>
              <w:rPr>
                <w:noProof/>
                <w:webHidden/>
              </w:rPr>
              <w:fldChar w:fldCharType="begin"/>
            </w:r>
            <w:r>
              <w:rPr>
                <w:noProof/>
                <w:webHidden/>
              </w:rPr>
              <w:instrText xml:space="preserve"> PAGEREF _Toc15912273 \h </w:instrText>
            </w:r>
            <w:r>
              <w:rPr>
                <w:noProof/>
                <w:webHidden/>
              </w:rPr>
            </w:r>
            <w:r>
              <w:rPr>
                <w:noProof/>
                <w:webHidden/>
              </w:rPr>
              <w:fldChar w:fldCharType="separate"/>
            </w:r>
            <w:r>
              <w:rPr>
                <w:noProof/>
                <w:webHidden/>
              </w:rPr>
              <w:t>5</w:t>
            </w:r>
            <w:r>
              <w:rPr>
                <w:noProof/>
                <w:webHidden/>
              </w:rPr>
              <w:fldChar w:fldCharType="end"/>
            </w:r>
          </w:hyperlink>
        </w:p>
        <w:p w14:paraId="746D543D" w14:textId="77777777" w:rsidR="00E34A51" w:rsidRDefault="00E34A51">
          <w:pPr>
            <w:pStyle w:val="TOC1"/>
            <w:tabs>
              <w:tab w:val="left" w:pos="440"/>
              <w:tab w:val="right" w:leader="dot" w:pos="9350"/>
            </w:tabs>
            <w:rPr>
              <w:noProof/>
            </w:rPr>
          </w:pPr>
          <w:hyperlink w:anchor="_Toc15912274" w:history="1">
            <w:r w:rsidRPr="00FF7D8C">
              <w:rPr>
                <w:rStyle w:val="Hyperlink"/>
                <w:rFonts w:asciiTheme="majorHAnsi" w:hAnsiTheme="majorHAnsi"/>
                <w:noProof/>
              </w:rPr>
              <w:t>5</w:t>
            </w:r>
            <w:r>
              <w:rPr>
                <w:noProof/>
              </w:rPr>
              <w:tab/>
            </w:r>
            <w:r w:rsidRPr="00FF7D8C">
              <w:rPr>
                <w:rStyle w:val="Hyperlink"/>
                <w:rFonts w:asciiTheme="majorHAnsi" w:hAnsiTheme="majorHAnsi"/>
                <w:noProof/>
              </w:rPr>
              <w:t>Functional Requirement</w:t>
            </w:r>
            <w:r>
              <w:rPr>
                <w:noProof/>
                <w:webHidden/>
              </w:rPr>
              <w:tab/>
            </w:r>
            <w:r>
              <w:rPr>
                <w:noProof/>
                <w:webHidden/>
              </w:rPr>
              <w:fldChar w:fldCharType="begin"/>
            </w:r>
            <w:r>
              <w:rPr>
                <w:noProof/>
                <w:webHidden/>
              </w:rPr>
              <w:instrText xml:space="preserve"> PAGEREF _Toc15912274 \h </w:instrText>
            </w:r>
            <w:r>
              <w:rPr>
                <w:noProof/>
                <w:webHidden/>
              </w:rPr>
            </w:r>
            <w:r>
              <w:rPr>
                <w:noProof/>
                <w:webHidden/>
              </w:rPr>
              <w:fldChar w:fldCharType="separate"/>
            </w:r>
            <w:r>
              <w:rPr>
                <w:noProof/>
                <w:webHidden/>
              </w:rPr>
              <w:t>6</w:t>
            </w:r>
            <w:r>
              <w:rPr>
                <w:noProof/>
                <w:webHidden/>
              </w:rPr>
              <w:fldChar w:fldCharType="end"/>
            </w:r>
          </w:hyperlink>
        </w:p>
        <w:p w14:paraId="21458D17" w14:textId="77777777" w:rsidR="00E34A51" w:rsidRDefault="00E34A51">
          <w:pPr>
            <w:pStyle w:val="TOC2"/>
            <w:tabs>
              <w:tab w:val="left" w:pos="880"/>
              <w:tab w:val="right" w:leader="dot" w:pos="9350"/>
            </w:tabs>
            <w:rPr>
              <w:noProof/>
            </w:rPr>
          </w:pPr>
          <w:hyperlink w:anchor="_Toc15912275" w:history="1">
            <w:r w:rsidRPr="00FF7D8C">
              <w:rPr>
                <w:rStyle w:val="Hyperlink"/>
                <w:rFonts w:asciiTheme="majorHAnsi" w:eastAsia="Calibri" w:hAnsiTheme="majorHAnsi" w:cs="Calibri"/>
                <w:noProof/>
              </w:rPr>
              <w:t>5.1</w:t>
            </w:r>
            <w:r>
              <w:rPr>
                <w:noProof/>
              </w:rPr>
              <w:tab/>
            </w:r>
            <w:r w:rsidRPr="00FF7D8C">
              <w:rPr>
                <w:rStyle w:val="Hyperlink"/>
                <w:rFonts w:asciiTheme="majorHAnsi" w:eastAsia="Calibri" w:hAnsiTheme="majorHAnsi" w:cs="Calibri"/>
                <w:noProof/>
              </w:rPr>
              <w:t>Terminology</w:t>
            </w:r>
            <w:r>
              <w:rPr>
                <w:noProof/>
                <w:webHidden/>
              </w:rPr>
              <w:tab/>
            </w:r>
            <w:r>
              <w:rPr>
                <w:noProof/>
                <w:webHidden/>
              </w:rPr>
              <w:fldChar w:fldCharType="begin"/>
            </w:r>
            <w:r>
              <w:rPr>
                <w:noProof/>
                <w:webHidden/>
              </w:rPr>
              <w:instrText xml:space="preserve"> PAGEREF _Toc15912275 \h </w:instrText>
            </w:r>
            <w:r>
              <w:rPr>
                <w:noProof/>
                <w:webHidden/>
              </w:rPr>
            </w:r>
            <w:r>
              <w:rPr>
                <w:noProof/>
                <w:webHidden/>
              </w:rPr>
              <w:fldChar w:fldCharType="separate"/>
            </w:r>
            <w:r>
              <w:rPr>
                <w:noProof/>
                <w:webHidden/>
              </w:rPr>
              <w:t>6</w:t>
            </w:r>
            <w:r>
              <w:rPr>
                <w:noProof/>
                <w:webHidden/>
              </w:rPr>
              <w:fldChar w:fldCharType="end"/>
            </w:r>
          </w:hyperlink>
        </w:p>
        <w:p w14:paraId="0442789C" w14:textId="77777777" w:rsidR="00E34A51" w:rsidRDefault="00E34A51">
          <w:pPr>
            <w:pStyle w:val="TOC1"/>
            <w:tabs>
              <w:tab w:val="left" w:pos="440"/>
              <w:tab w:val="right" w:leader="dot" w:pos="9350"/>
            </w:tabs>
            <w:rPr>
              <w:noProof/>
            </w:rPr>
          </w:pPr>
          <w:hyperlink w:anchor="_Toc15912276" w:history="1">
            <w:r w:rsidRPr="00FF7D8C">
              <w:rPr>
                <w:rStyle w:val="Hyperlink"/>
                <w:rFonts w:asciiTheme="majorHAnsi" w:hAnsiTheme="majorHAnsi"/>
                <w:noProof/>
              </w:rPr>
              <w:t>6</w:t>
            </w:r>
            <w:r>
              <w:rPr>
                <w:noProof/>
              </w:rPr>
              <w:tab/>
            </w:r>
            <w:r w:rsidRPr="00FF7D8C">
              <w:rPr>
                <w:rStyle w:val="Hyperlink"/>
                <w:rFonts w:asciiTheme="majorHAnsi" w:hAnsiTheme="majorHAnsi"/>
                <w:noProof/>
              </w:rPr>
              <w:t>Action Points:</w:t>
            </w:r>
            <w:r>
              <w:rPr>
                <w:noProof/>
                <w:webHidden/>
              </w:rPr>
              <w:tab/>
            </w:r>
            <w:r>
              <w:rPr>
                <w:noProof/>
                <w:webHidden/>
              </w:rPr>
              <w:fldChar w:fldCharType="begin"/>
            </w:r>
            <w:r>
              <w:rPr>
                <w:noProof/>
                <w:webHidden/>
              </w:rPr>
              <w:instrText xml:space="preserve"> PAGEREF _Toc15912276 \h </w:instrText>
            </w:r>
            <w:r>
              <w:rPr>
                <w:noProof/>
                <w:webHidden/>
              </w:rPr>
            </w:r>
            <w:r>
              <w:rPr>
                <w:noProof/>
                <w:webHidden/>
              </w:rPr>
              <w:fldChar w:fldCharType="separate"/>
            </w:r>
            <w:r>
              <w:rPr>
                <w:noProof/>
                <w:webHidden/>
              </w:rPr>
              <w:t>7</w:t>
            </w:r>
            <w:r>
              <w:rPr>
                <w:noProof/>
                <w:webHidden/>
              </w:rPr>
              <w:fldChar w:fldCharType="end"/>
            </w:r>
          </w:hyperlink>
        </w:p>
        <w:p w14:paraId="0519B691" w14:textId="77777777" w:rsidR="00E34A51" w:rsidRDefault="00E34A51">
          <w:pPr>
            <w:pStyle w:val="TOC2"/>
            <w:tabs>
              <w:tab w:val="left" w:pos="880"/>
              <w:tab w:val="right" w:leader="dot" w:pos="9350"/>
            </w:tabs>
            <w:rPr>
              <w:noProof/>
            </w:rPr>
          </w:pPr>
          <w:hyperlink w:anchor="_Toc15912277" w:history="1">
            <w:r w:rsidRPr="00FF7D8C">
              <w:rPr>
                <w:rStyle w:val="Hyperlink"/>
                <w:rFonts w:asciiTheme="majorHAnsi" w:hAnsiTheme="majorHAnsi"/>
                <w:iCs/>
                <w:noProof/>
              </w:rPr>
              <w:t>6.1</w:t>
            </w:r>
            <w:r>
              <w:rPr>
                <w:noProof/>
              </w:rPr>
              <w:tab/>
            </w:r>
            <w:r w:rsidRPr="00FF7D8C">
              <w:rPr>
                <w:rStyle w:val="Hyperlink"/>
                <w:rFonts w:asciiTheme="majorHAnsi" w:hAnsiTheme="majorHAnsi"/>
                <w:iCs/>
                <w:noProof/>
              </w:rPr>
              <w:t>HR/Admin Dashboard:</w:t>
            </w:r>
            <w:r>
              <w:rPr>
                <w:noProof/>
                <w:webHidden/>
              </w:rPr>
              <w:tab/>
            </w:r>
            <w:r>
              <w:rPr>
                <w:noProof/>
                <w:webHidden/>
              </w:rPr>
              <w:fldChar w:fldCharType="begin"/>
            </w:r>
            <w:r>
              <w:rPr>
                <w:noProof/>
                <w:webHidden/>
              </w:rPr>
              <w:instrText xml:space="preserve"> PAGEREF _Toc15912277 \h </w:instrText>
            </w:r>
            <w:r>
              <w:rPr>
                <w:noProof/>
                <w:webHidden/>
              </w:rPr>
            </w:r>
            <w:r>
              <w:rPr>
                <w:noProof/>
                <w:webHidden/>
              </w:rPr>
              <w:fldChar w:fldCharType="separate"/>
            </w:r>
            <w:r>
              <w:rPr>
                <w:noProof/>
                <w:webHidden/>
              </w:rPr>
              <w:t>8</w:t>
            </w:r>
            <w:r>
              <w:rPr>
                <w:noProof/>
                <w:webHidden/>
              </w:rPr>
              <w:fldChar w:fldCharType="end"/>
            </w:r>
          </w:hyperlink>
        </w:p>
        <w:p w14:paraId="467D8D80" w14:textId="77777777" w:rsidR="00E34A51" w:rsidRDefault="00E34A51">
          <w:pPr>
            <w:pStyle w:val="TOC2"/>
            <w:tabs>
              <w:tab w:val="left" w:pos="880"/>
              <w:tab w:val="right" w:leader="dot" w:pos="9350"/>
            </w:tabs>
            <w:rPr>
              <w:noProof/>
            </w:rPr>
          </w:pPr>
          <w:hyperlink w:anchor="_Toc15912278" w:history="1">
            <w:r w:rsidRPr="00FF7D8C">
              <w:rPr>
                <w:rStyle w:val="Hyperlink"/>
                <w:rFonts w:asciiTheme="majorHAnsi" w:hAnsiTheme="majorHAnsi"/>
                <w:iCs/>
                <w:noProof/>
              </w:rPr>
              <w:t>6.2</w:t>
            </w:r>
            <w:r>
              <w:rPr>
                <w:noProof/>
              </w:rPr>
              <w:tab/>
            </w:r>
            <w:r w:rsidRPr="00FF7D8C">
              <w:rPr>
                <w:rStyle w:val="Hyperlink"/>
                <w:rFonts w:asciiTheme="majorHAnsi" w:hAnsiTheme="majorHAnsi"/>
                <w:iCs/>
                <w:noProof/>
              </w:rPr>
              <w:t>Login Page:</w:t>
            </w:r>
            <w:r>
              <w:rPr>
                <w:noProof/>
                <w:webHidden/>
              </w:rPr>
              <w:tab/>
            </w:r>
            <w:r>
              <w:rPr>
                <w:noProof/>
                <w:webHidden/>
              </w:rPr>
              <w:fldChar w:fldCharType="begin"/>
            </w:r>
            <w:r>
              <w:rPr>
                <w:noProof/>
                <w:webHidden/>
              </w:rPr>
              <w:instrText xml:space="preserve"> PAGEREF _Toc15912278 \h </w:instrText>
            </w:r>
            <w:r>
              <w:rPr>
                <w:noProof/>
                <w:webHidden/>
              </w:rPr>
            </w:r>
            <w:r>
              <w:rPr>
                <w:noProof/>
                <w:webHidden/>
              </w:rPr>
              <w:fldChar w:fldCharType="separate"/>
            </w:r>
            <w:r>
              <w:rPr>
                <w:noProof/>
                <w:webHidden/>
              </w:rPr>
              <w:t>9</w:t>
            </w:r>
            <w:r>
              <w:rPr>
                <w:noProof/>
                <w:webHidden/>
              </w:rPr>
              <w:fldChar w:fldCharType="end"/>
            </w:r>
          </w:hyperlink>
        </w:p>
        <w:p w14:paraId="59AA4383" w14:textId="77777777" w:rsidR="00E34A51" w:rsidRDefault="00E34A51">
          <w:pPr>
            <w:pStyle w:val="TOC2"/>
            <w:tabs>
              <w:tab w:val="left" w:pos="880"/>
              <w:tab w:val="right" w:leader="dot" w:pos="9350"/>
            </w:tabs>
            <w:rPr>
              <w:noProof/>
            </w:rPr>
          </w:pPr>
          <w:hyperlink w:anchor="_Toc15912279" w:history="1">
            <w:r w:rsidRPr="00FF7D8C">
              <w:rPr>
                <w:rStyle w:val="Hyperlink"/>
                <w:rFonts w:asciiTheme="majorHAnsi" w:hAnsiTheme="majorHAnsi"/>
                <w:noProof/>
              </w:rPr>
              <w:t>6.3</w:t>
            </w:r>
            <w:r>
              <w:rPr>
                <w:noProof/>
              </w:rPr>
              <w:tab/>
            </w:r>
            <w:r w:rsidRPr="00FF7D8C">
              <w:rPr>
                <w:rStyle w:val="Hyperlink"/>
                <w:rFonts w:asciiTheme="majorHAnsi" w:hAnsiTheme="majorHAnsi"/>
                <w:noProof/>
              </w:rPr>
              <w:t>Employee Information:</w:t>
            </w:r>
            <w:r>
              <w:rPr>
                <w:noProof/>
                <w:webHidden/>
              </w:rPr>
              <w:tab/>
            </w:r>
            <w:r>
              <w:rPr>
                <w:noProof/>
                <w:webHidden/>
              </w:rPr>
              <w:fldChar w:fldCharType="begin"/>
            </w:r>
            <w:r>
              <w:rPr>
                <w:noProof/>
                <w:webHidden/>
              </w:rPr>
              <w:instrText xml:space="preserve"> PAGEREF _Toc15912279 \h </w:instrText>
            </w:r>
            <w:r>
              <w:rPr>
                <w:noProof/>
                <w:webHidden/>
              </w:rPr>
            </w:r>
            <w:r>
              <w:rPr>
                <w:noProof/>
                <w:webHidden/>
              </w:rPr>
              <w:fldChar w:fldCharType="separate"/>
            </w:r>
            <w:r>
              <w:rPr>
                <w:noProof/>
                <w:webHidden/>
              </w:rPr>
              <w:t>10</w:t>
            </w:r>
            <w:r>
              <w:rPr>
                <w:noProof/>
                <w:webHidden/>
              </w:rPr>
              <w:fldChar w:fldCharType="end"/>
            </w:r>
          </w:hyperlink>
        </w:p>
        <w:p w14:paraId="73ECD486" w14:textId="77777777" w:rsidR="00E34A51" w:rsidRDefault="00E34A51">
          <w:pPr>
            <w:pStyle w:val="TOC2"/>
            <w:tabs>
              <w:tab w:val="left" w:pos="880"/>
              <w:tab w:val="right" w:leader="dot" w:pos="9350"/>
            </w:tabs>
            <w:rPr>
              <w:noProof/>
            </w:rPr>
          </w:pPr>
          <w:hyperlink w:anchor="_Toc15912280" w:history="1">
            <w:r w:rsidRPr="00FF7D8C">
              <w:rPr>
                <w:rStyle w:val="Hyperlink"/>
                <w:rFonts w:asciiTheme="majorHAnsi" w:eastAsia="Times New Roman" w:hAnsiTheme="majorHAnsi"/>
                <w:noProof/>
              </w:rPr>
              <w:t>6.4</w:t>
            </w:r>
            <w:r>
              <w:rPr>
                <w:noProof/>
              </w:rPr>
              <w:tab/>
            </w:r>
            <w:r w:rsidRPr="00FF7D8C">
              <w:rPr>
                <w:rStyle w:val="Hyperlink"/>
                <w:rFonts w:asciiTheme="majorHAnsi" w:eastAsia="Times New Roman" w:hAnsiTheme="majorHAnsi"/>
                <w:noProof/>
                <w:bdr w:val="none" w:sz="0" w:space="0" w:color="auto" w:frame="1"/>
              </w:rPr>
              <w:t>Absence and Leave Information:</w:t>
            </w:r>
            <w:r>
              <w:rPr>
                <w:noProof/>
                <w:webHidden/>
              </w:rPr>
              <w:tab/>
            </w:r>
            <w:r>
              <w:rPr>
                <w:noProof/>
                <w:webHidden/>
              </w:rPr>
              <w:fldChar w:fldCharType="begin"/>
            </w:r>
            <w:r>
              <w:rPr>
                <w:noProof/>
                <w:webHidden/>
              </w:rPr>
              <w:instrText xml:space="preserve"> PAGEREF _Toc15912280 \h </w:instrText>
            </w:r>
            <w:r>
              <w:rPr>
                <w:noProof/>
                <w:webHidden/>
              </w:rPr>
            </w:r>
            <w:r>
              <w:rPr>
                <w:noProof/>
                <w:webHidden/>
              </w:rPr>
              <w:fldChar w:fldCharType="separate"/>
            </w:r>
            <w:r>
              <w:rPr>
                <w:noProof/>
                <w:webHidden/>
              </w:rPr>
              <w:t>11</w:t>
            </w:r>
            <w:r>
              <w:rPr>
                <w:noProof/>
                <w:webHidden/>
              </w:rPr>
              <w:fldChar w:fldCharType="end"/>
            </w:r>
          </w:hyperlink>
        </w:p>
        <w:p w14:paraId="5FA21403" w14:textId="77777777" w:rsidR="00E34A51" w:rsidRDefault="00E34A51">
          <w:pPr>
            <w:pStyle w:val="TOC2"/>
            <w:tabs>
              <w:tab w:val="left" w:pos="880"/>
              <w:tab w:val="right" w:leader="dot" w:pos="9350"/>
            </w:tabs>
            <w:rPr>
              <w:noProof/>
            </w:rPr>
          </w:pPr>
          <w:hyperlink w:anchor="_Toc15912281" w:history="1">
            <w:r w:rsidRPr="00FF7D8C">
              <w:rPr>
                <w:rStyle w:val="Hyperlink"/>
                <w:rFonts w:asciiTheme="majorHAnsi" w:hAnsiTheme="majorHAnsi"/>
                <w:noProof/>
              </w:rPr>
              <w:t>6.5</w:t>
            </w:r>
            <w:r>
              <w:rPr>
                <w:noProof/>
              </w:rPr>
              <w:tab/>
            </w:r>
            <w:r w:rsidRPr="00FF7D8C">
              <w:rPr>
                <w:rStyle w:val="Hyperlink"/>
                <w:rFonts w:asciiTheme="majorHAnsi" w:hAnsiTheme="majorHAnsi"/>
                <w:noProof/>
              </w:rPr>
              <w:t>Time and Attendance:</w:t>
            </w:r>
            <w:r>
              <w:rPr>
                <w:noProof/>
                <w:webHidden/>
              </w:rPr>
              <w:tab/>
            </w:r>
            <w:r>
              <w:rPr>
                <w:noProof/>
                <w:webHidden/>
              </w:rPr>
              <w:fldChar w:fldCharType="begin"/>
            </w:r>
            <w:r>
              <w:rPr>
                <w:noProof/>
                <w:webHidden/>
              </w:rPr>
              <w:instrText xml:space="preserve"> PAGEREF _Toc15912281 \h </w:instrText>
            </w:r>
            <w:r>
              <w:rPr>
                <w:noProof/>
                <w:webHidden/>
              </w:rPr>
            </w:r>
            <w:r>
              <w:rPr>
                <w:noProof/>
                <w:webHidden/>
              </w:rPr>
              <w:fldChar w:fldCharType="separate"/>
            </w:r>
            <w:r>
              <w:rPr>
                <w:noProof/>
                <w:webHidden/>
              </w:rPr>
              <w:t>12</w:t>
            </w:r>
            <w:r>
              <w:rPr>
                <w:noProof/>
                <w:webHidden/>
              </w:rPr>
              <w:fldChar w:fldCharType="end"/>
            </w:r>
          </w:hyperlink>
        </w:p>
        <w:p w14:paraId="67E69054" w14:textId="77777777" w:rsidR="00E34A51" w:rsidRDefault="00E34A51">
          <w:pPr>
            <w:pStyle w:val="TOC2"/>
            <w:tabs>
              <w:tab w:val="left" w:pos="880"/>
              <w:tab w:val="right" w:leader="dot" w:pos="9350"/>
            </w:tabs>
            <w:rPr>
              <w:noProof/>
            </w:rPr>
          </w:pPr>
          <w:hyperlink w:anchor="_Toc15912282" w:history="1">
            <w:r w:rsidRPr="00FF7D8C">
              <w:rPr>
                <w:rStyle w:val="Hyperlink"/>
                <w:rFonts w:asciiTheme="majorHAnsi" w:hAnsiTheme="majorHAnsi"/>
                <w:noProof/>
              </w:rPr>
              <w:t>6.6</w:t>
            </w:r>
            <w:r>
              <w:rPr>
                <w:noProof/>
              </w:rPr>
              <w:tab/>
            </w:r>
            <w:r w:rsidRPr="00FF7D8C">
              <w:rPr>
                <w:rStyle w:val="Hyperlink"/>
                <w:rFonts w:asciiTheme="majorHAnsi" w:hAnsiTheme="majorHAnsi"/>
                <w:noProof/>
              </w:rPr>
              <w:t>Time approval</w:t>
            </w:r>
            <w:r>
              <w:rPr>
                <w:noProof/>
                <w:webHidden/>
              </w:rPr>
              <w:tab/>
            </w:r>
            <w:r>
              <w:rPr>
                <w:noProof/>
                <w:webHidden/>
              </w:rPr>
              <w:fldChar w:fldCharType="begin"/>
            </w:r>
            <w:r>
              <w:rPr>
                <w:noProof/>
                <w:webHidden/>
              </w:rPr>
              <w:instrText xml:space="preserve"> PAGEREF _Toc15912282 \h </w:instrText>
            </w:r>
            <w:r>
              <w:rPr>
                <w:noProof/>
                <w:webHidden/>
              </w:rPr>
            </w:r>
            <w:r>
              <w:rPr>
                <w:noProof/>
                <w:webHidden/>
              </w:rPr>
              <w:fldChar w:fldCharType="separate"/>
            </w:r>
            <w:r>
              <w:rPr>
                <w:noProof/>
                <w:webHidden/>
              </w:rPr>
              <w:t>13</w:t>
            </w:r>
            <w:r>
              <w:rPr>
                <w:noProof/>
                <w:webHidden/>
              </w:rPr>
              <w:fldChar w:fldCharType="end"/>
            </w:r>
          </w:hyperlink>
        </w:p>
        <w:p w14:paraId="133BCD2C" w14:textId="77777777" w:rsidR="00E34A51" w:rsidRDefault="00E34A51">
          <w:pPr>
            <w:pStyle w:val="TOC2"/>
            <w:tabs>
              <w:tab w:val="left" w:pos="880"/>
              <w:tab w:val="right" w:leader="dot" w:pos="9350"/>
            </w:tabs>
            <w:rPr>
              <w:noProof/>
            </w:rPr>
          </w:pPr>
          <w:hyperlink w:anchor="_Toc15912283" w:history="1">
            <w:r w:rsidRPr="00FF7D8C">
              <w:rPr>
                <w:rStyle w:val="Hyperlink"/>
                <w:rFonts w:asciiTheme="majorHAnsi" w:hAnsiTheme="majorHAnsi"/>
                <w:noProof/>
              </w:rPr>
              <w:t>6.7</w:t>
            </w:r>
            <w:r>
              <w:rPr>
                <w:noProof/>
              </w:rPr>
              <w:tab/>
            </w:r>
            <w:r w:rsidRPr="00FF7D8C">
              <w:rPr>
                <w:rStyle w:val="Hyperlink"/>
                <w:rFonts w:asciiTheme="majorHAnsi" w:hAnsiTheme="majorHAnsi"/>
                <w:noProof/>
              </w:rPr>
              <w:t>Reports:</w:t>
            </w:r>
            <w:r>
              <w:rPr>
                <w:noProof/>
                <w:webHidden/>
              </w:rPr>
              <w:tab/>
            </w:r>
            <w:r>
              <w:rPr>
                <w:noProof/>
                <w:webHidden/>
              </w:rPr>
              <w:fldChar w:fldCharType="begin"/>
            </w:r>
            <w:r>
              <w:rPr>
                <w:noProof/>
                <w:webHidden/>
              </w:rPr>
              <w:instrText xml:space="preserve"> PAGEREF _Toc15912283 \h </w:instrText>
            </w:r>
            <w:r>
              <w:rPr>
                <w:noProof/>
                <w:webHidden/>
              </w:rPr>
            </w:r>
            <w:r>
              <w:rPr>
                <w:noProof/>
                <w:webHidden/>
              </w:rPr>
              <w:fldChar w:fldCharType="separate"/>
            </w:r>
            <w:r>
              <w:rPr>
                <w:noProof/>
                <w:webHidden/>
              </w:rPr>
              <w:t>14</w:t>
            </w:r>
            <w:r>
              <w:rPr>
                <w:noProof/>
                <w:webHidden/>
              </w:rPr>
              <w:fldChar w:fldCharType="end"/>
            </w:r>
          </w:hyperlink>
        </w:p>
        <w:p w14:paraId="783ABE9D" w14:textId="77777777" w:rsidR="00E34A51" w:rsidRDefault="00E34A51">
          <w:pPr>
            <w:pStyle w:val="TOC2"/>
            <w:tabs>
              <w:tab w:val="left" w:pos="880"/>
              <w:tab w:val="right" w:leader="dot" w:pos="9350"/>
            </w:tabs>
            <w:rPr>
              <w:noProof/>
            </w:rPr>
          </w:pPr>
          <w:hyperlink w:anchor="_Toc15912284" w:history="1">
            <w:r w:rsidRPr="00FF7D8C">
              <w:rPr>
                <w:rStyle w:val="Hyperlink"/>
                <w:rFonts w:asciiTheme="majorHAnsi" w:hAnsiTheme="majorHAnsi"/>
                <w:noProof/>
              </w:rPr>
              <w:t>6.8</w:t>
            </w:r>
            <w:r>
              <w:rPr>
                <w:noProof/>
              </w:rPr>
              <w:tab/>
            </w:r>
            <w:r w:rsidRPr="00FF7D8C">
              <w:rPr>
                <w:rStyle w:val="Hyperlink"/>
                <w:rFonts w:asciiTheme="majorHAnsi" w:hAnsiTheme="majorHAnsi"/>
                <w:noProof/>
              </w:rPr>
              <w:t>Absenteeism calculation</w:t>
            </w:r>
            <w:r>
              <w:rPr>
                <w:noProof/>
                <w:webHidden/>
              </w:rPr>
              <w:tab/>
            </w:r>
            <w:r>
              <w:rPr>
                <w:noProof/>
                <w:webHidden/>
              </w:rPr>
              <w:fldChar w:fldCharType="begin"/>
            </w:r>
            <w:r>
              <w:rPr>
                <w:noProof/>
                <w:webHidden/>
              </w:rPr>
              <w:instrText xml:space="preserve"> PAGEREF _Toc15912284 \h </w:instrText>
            </w:r>
            <w:r>
              <w:rPr>
                <w:noProof/>
                <w:webHidden/>
              </w:rPr>
            </w:r>
            <w:r>
              <w:rPr>
                <w:noProof/>
                <w:webHidden/>
              </w:rPr>
              <w:fldChar w:fldCharType="separate"/>
            </w:r>
            <w:r>
              <w:rPr>
                <w:noProof/>
                <w:webHidden/>
              </w:rPr>
              <w:t>14</w:t>
            </w:r>
            <w:r>
              <w:rPr>
                <w:noProof/>
                <w:webHidden/>
              </w:rPr>
              <w:fldChar w:fldCharType="end"/>
            </w:r>
          </w:hyperlink>
        </w:p>
        <w:p w14:paraId="00AF7EA1" w14:textId="77777777" w:rsidR="00E34A51" w:rsidRDefault="00E34A51">
          <w:pPr>
            <w:pStyle w:val="TOC1"/>
            <w:tabs>
              <w:tab w:val="left" w:pos="440"/>
              <w:tab w:val="right" w:leader="dot" w:pos="9350"/>
            </w:tabs>
            <w:rPr>
              <w:noProof/>
            </w:rPr>
          </w:pPr>
          <w:hyperlink w:anchor="_Toc15912285" w:history="1">
            <w:r w:rsidRPr="00FF7D8C">
              <w:rPr>
                <w:rStyle w:val="Hyperlink"/>
                <w:rFonts w:asciiTheme="majorHAnsi" w:hAnsiTheme="majorHAnsi"/>
                <w:noProof/>
              </w:rPr>
              <w:t>7</w:t>
            </w:r>
            <w:r>
              <w:rPr>
                <w:noProof/>
              </w:rPr>
              <w:tab/>
            </w:r>
            <w:r w:rsidRPr="00FF7D8C">
              <w:rPr>
                <w:rStyle w:val="Hyperlink"/>
                <w:rFonts w:asciiTheme="majorHAnsi" w:hAnsiTheme="majorHAnsi"/>
                <w:noProof/>
              </w:rPr>
              <w:t>Conclusion</w:t>
            </w:r>
            <w:r>
              <w:rPr>
                <w:noProof/>
                <w:webHidden/>
              </w:rPr>
              <w:tab/>
            </w:r>
            <w:r>
              <w:rPr>
                <w:noProof/>
                <w:webHidden/>
              </w:rPr>
              <w:fldChar w:fldCharType="begin"/>
            </w:r>
            <w:r>
              <w:rPr>
                <w:noProof/>
                <w:webHidden/>
              </w:rPr>
              <w:instrText xml:space="preserve"> PAGEREF _Toc15912285 \h </w:instrText>
            </w:r>
            <w:r>
              <w:rPr>
                <w:noProof/>
                <w:webHidden/>
              </w:rPr>
            </w:r>
            <w:r>
              <w:rPr>
                <w:noProof/>
                <w:webHidden/>
              </w:rPr>
              <w:fldChar w:fldCharType="separate"/>
            </w:r>
            <w:r>
              <w:rPr>
                <w:noProof/>
                <w:webHidden/>
              </w:rPr>
              <w:t>15</w:t>
            </w:r>
            <w:r>
              <w:rPr>
                <w:noProof/>
                <w:webHidden/>
              </w:rPr>
              <w:fldChar w:fldCharType="end"/>
            </w:r>
          </w:hyperlink>
        </w:p>
        <w:p w14:paraId="636ED0A5" w14:textId="1CF310B9" w:rsidR="00A70258" w:rsidRPr="000751BA" w:rsidRDefault="00A70258" w:rsidP="0050091F">
          <w:pPr>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8F1509">
      <w:pPr>
        <w:rPr>
          <w:rFonts w:asciiTheme="majorHAnsi" w:hAnsiTheme="majorHAnsi"/>
          <w:sz w:val="24"/>
          <w:szCs w:val="24"/>
        </w:rPr>
        <w:sectPr w:rsidR="008F1509" w:rsidRPr="000751BA" w:rsidSect="009372EB">
          <w:headerReference w:type="default" r:id="rId10"/>
          <w:footerReference w:type="default" r:id="rId11"/>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6D1ADF">
      <w:pPr>
        <w:pStyle w:val="Heading1"/>
        <w:rPr>
          <w:rFonts w:asciiTheme="majorHAnsi" w:hAnsiTheme="majorHAnsi"/>
        </w:rPr>
      </w:pPr>
      <w:bookmarkStart w:id="0" w:name="_Toc395003631"/>
      <w:bookmarkStart w:id="1" w:name="_Toc15912270"/>
      <w:r w:rsidRPr="000751BA">
        <w:rPr>
          <w:rFonts w:asciiTheme="majorHAnsi" w:hAnsiTheme="majorHAnsi"/>
        </w:rPr>
        <w:lastRenderedPageBreak/>
        <w:t>Objective</w:t>
      </w:r>
      <w:bookmarkEnd w:id="0"/>
      <w:bookmarkEnd w:id="1"/>
    </w:p>
    <w:p w14:paraId="3F524628" w14:textId="77777777" w:rsidR="006456C2" w:rsidRPr="000751BA" w:rsidRDefault="006456C2" w:rsidP="006456C2">
      <w:pPr>
        <w:pStyle w:val="NormalWeb"/>
        <w:shd w:val="clear" w:color="auto" w:fill="FFFFFF"/>
        <w:spacing w:before="0" w:beforeAutospacing="0" w:after="330" w:afterAutospacing="0"/>
        <w:jc w:val="both"/>
        <w:textAlignment w:val="baseline"/>
        <w:rPr>
          <w:rFonts w:asciiTheme="majorHAnsi" w:hAnsiTheme="majorHAnsi" w:cstheme="minorHAnsi"/>
        </w:rPr>
      </w:pPr>
      <w:r w:rsidRPr="000751BA">
        <w:rPr>
          <w:rFonts w:asciiTheme="majorHAnsi" w:hAnsiTheme="majorHAnsi"/>
          <w:color w:val="000000"/>
        </w:rPr>
        <w:t xml:space="preserve">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0751BA">
        <w:rPr>
          <w:rFonts w:asciiTheme="majorHAnsi" w:hAnsiTheme="majorHAnsi"/>
          <w:color w:val="000000"/>
        </w:rPr>
        <w:t>Kreishibid</w:t>
      </w:r>
      <w:proofErr w:type="spellEnd"/>
      <w:r w:rsidRPr="000751BA">
        <w:rPr>
          <w:rFonts w:asciiTheme="majorHAnsi" w:hAnsiTheme="majorHAnsi"/>
          <w:color w:val="000000"/>
        </w:rPr>
        <w:t xml:space="preserve"> Group.</w:t>
      </w:r>
    </w:p>
    <w:p w14:paraId="24CBAFF5" w14:textId="77777777" w:rsidR="004871D1" w:rsidRPr="000751BA" w:rsidRDefault="004871D1" w:rsidP="008F1509">
      <w:pPr>
        <w:rPr>
          <w:rFonts w:asciiTheme="majorHAnsi" w:hAnsiTheme="majorHAnsi"/>
          <w:sz w:val="24"/>
          <w:szCs w:val="24"/>
        </w:rPr>
      </w:pPr>
    </w:p>
    <w:p w14:paraId="42665132" w14:textId="5AF958D8" w:rsidR="008F1509" w:rsidRPr="000751BA" w:rsidRDefault="008F1509" w:rsidP="008F1509">
      <w:pPr>
        <w:pStyle w:val="Heading1"/>
        <w:jc w:val="both"/>
        <w:rPr>
          <w:rFonts w:asciiTheme="majorHAnsi" w:hAnsiTheme="majorHAnsi"/>
        </w:rPr>
      </w:pPr>
      <w:bookmarkStart w:id="2" w:name="_Toc15912271"/>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68417122" w:rsidR="006D1ADF" w:rsidRPr="000751BA" w:rsidRDefault="006D1ADF" w:rsidP="006D1ADF">
      <w:pPr>
        <w:pStyle w:val="NormalWeb"/>
        <w:shd w:val="clear" w:color="auto" w:fill="FFFFFF"/>
        <w:spacing w:before="0" w:beforeAutospacing="0" w:after="330" w:afterAutospacing="0"/>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Full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8F1509">
      <w:pPr>
        <w:jc w:val="both"/>
        <w:rPr>
          <w:rFonts w:asciiTheme="majorHAnsi" w:hAnsiTheme="majorHAnsi"/>
          <w:sz w:val="24"/>
          <w:szCs w:val="24"/>
        </w:rPr>
      </w:pPr>
    </w:p>
    <w:p w14:paraId="667552F6" w14:textId="0330C996" w:rsidR="00332E75" w:rsidRPr="00332E75" w:rsidRDefault="00D35D1E" w:rsidP="00332E75">
      <w:pPr>
        <w:pStyle w:val="Heading1"/>
        <w:rPr>
          <w:rFonts w:asciiTheme="majorHAnsi" w:hAnsiTheme="majorHAnsi"/>
        </w:rPr>
      </w:pPr>
      <w:bookmarkStart w:id="3" w:name="_Toc15912272"/>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1E42B9E8" w14:textId="77777777" w:rsidR="00332E75" w:rsidRPr="00332E75" w:rsidRDefault="00332E75" w:rsidP="00332E75"/>
    <w:p w14:paraId="15604540" w14:textId="77777777" w:rsidR="00332E75" w:rsidRPr="00332E75" w:rsidRDefault="00332E75" w:rsidP="00332E75"/>
    <w:p w14:paraId="1B796112" w14:textId="77777777" w:rsidR="00332E75" w:rsidRPr="00332E75" w:rsidRDefault="00332E75" w:rsidP="00332E75"/>
    <w:p w14:paraId="463F375D" w14:textId="77777777" w:rsidR="00332E75" w:rsidRPr="00332E75" w:rsidRDefault="00332E75" w:rsidP="00332E75"/>
    <w:p w14:paraId="4905DA81" w14:textId="77777777" w:rsidR="00332E75" w:rsidRPr="00332E75" w:rsidRDefault="00332E75" w:rsidP="00332E75"/>
    <w:p w14:paraId="328431C5" w14:textId="023BBE72" w:rsidR="0050091F" w:rsidRPr="00332E75" w:rsidRDefault="0050091F" w:rsidP="00332E75"/>
    <w:p w14:paraId="009FC118" w14:textId="54796EE9" w:rsidR="00D35D1E" w:rsidRPr="000751BA" w:rsidRDefault="00D35D1E" w:rsidP="002921F9">
      <w:pPr>
        <w:pStyle w:val="Heading4"/>
        <w:numPr>
          <w:ilvl w:val="0"/>
          <w:numId w:val="0"/>
        </w:numPr>
        <w:jc w:val="center"/>
        <w:rPr>
          <w:i w:val="0"/>
        </w:rPr>
      </w:pPr>
      <w:r w:rsidRPr="000751BA">
        <w:rPr>
          <w:i w:val="0"/>
        </w:rPr>
        <w:t>Fig: 01 Features of HRMS</w:t>
      </w:r>
    </w:p>
    <w:p w14:paraId="660DC1D1" w14:textId="185FE776" w:rsidR="00D35D1E" w:rsidRPr="000751BA" w:rsidRDefault="00D35D1E" w:rsidP="00D35D1E">
      <w:pPr>
        <w:rPr>
          <w:rFonts w:asciiTheme="majorHAnsi" w:hAnsiTheme="majorHAnsi"/>
        </w:rPr>
      </w:pPr>
    </w:p>
    <w:p w14:paraId="45681DF5" w14:textId="77777777" w:rsidR="00BD4A25" w:rsidRPr="000751BA" w:rsidRDefault="00BD4A25" w:rsidP="00BD4A25">
      <w:pPr>
        <w:pStyle w:val="NormalWeb"/>
        <w:shd w:val="clear" w:color="auto" w:fill="FFFFFF"/>
        <w:spacing w:before="0" w:beforeAutospacing="0" w:after="330" w:afterAutospacing="0"/>
        <w:jc w:val="both"/>
        <w:textAlignment w:val="baseline"/>
        <w:rPr>
          <w:rFonts w:asciiTheme="majorHAnsi" w:hAnsiTheme="majorHAnsi"/>
          <w:color w:val="000000"/>
        </w:rPr>
      </w:pPr>
    </w:p>
    <w:p w14:paraId="46522831" w14:textId="77777777" w:rsidR="00BD4A25" w:rsidRPr="000751BA" w:rsidRDefault="00BD4A25" w:rsidP="00BD4A25">
      <w:pPr>
        <w:pStyle w:val="Heading1"/>
        <w:pBdr>
          <w:top w:val="nil"/>
          <w:left w:val="nil"/>
          <w:bottom w:val="nil"/>
          <w:right w:val="nil"/>
          <w:between w:val="nil"/>
        </w:pBdr>
        <w:rPr>
          <w:rFonts w:asciiTheme="majorHAnsi" w:hAnsiTheme="majorHAnsi"/>
        </w:rPr>
      </w:pPr>
      <w:bookmarkStart w:id="4" w:name="_Hlk13473710"/>
      <w:bookmarkStart w:id="5" w:name="_Toc15912273"/>
      <w:r w:rsidRPr="000751BA">
        <w:rPr>
          <w:rFonts w:asciiTheme="majorHAnsi" w:hAnsiTheme="majorHAnsi"/>
        </w:rPr>
        <w:lastRenderedPageBreak/>
        <w:t>Requirement Specification</w:t>
      </w:r>
      <w:bookmarkEnd w:id="5"/>
    </w:p>
    <w:p w14:paraId="58DCBC69" w14:textId="77777777" w:rsidR="00BD4A25" w:rsidRPr="000751BA" w:rsidRDefault="00BD4A25" w:rsidP="00E34A51">
      <w:pPr>
        <w:pBdr>
          <w:top w:val="nil"/>
          <w:left w:val="nil"/>
          <w:bottom w:val="nil"/>
          <w:right w:val="nil"/>
          <w:between w:val="nil"/>
        </w:pBdr>
        <w:jc w:val="both"/>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4"/>
    <w:p w14:paraId="2734F577"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p>
    <w:p w14:paraId="35B9B098"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BD4A25">
      <w:pPr>
        <w:pStyle w:val="Heading1"/>
        <w:pBdr>
          <w:top w:val="nil"/>
          <w:left w:val="nil"/>
          <w:bottom w:val="nil"/>
          <w:right w:val="nil"/>
          <w:between w:val="nil"/>
        </w:pBdr>
        <w:rPr>
          <w:rFonts w:asciiTheme="majorHAnsi" w:hAnsiTheme="majorHAnsi"/>
        </w:rPr>
      </w:pPr>
      <w:bookmarkStart w:id="6" w:name="_f1ff1s5yygf0" w:colFirst="0" w:colLast="0"/>
      <w:bookmarkStart w:id="7" w:name="_Hlk13473723"/>
      <w:bookmarkStart w:id="8" w:name="_Toc15912274"/>
      <w:bookmarkEnd w:id="6"/>
      <w:r w:rsidRPr="000751BA">
        <w:rPr>
          <w:rFonts w:asciiTheme="majorHAnsi" w:hAnsiTheme="majorHAnsi"/>
        </w:rPr>
        <w:lastRenderedPageBreak/>
        <w:t>Functional Requirement</w:t>
      </w:r>
      <w:bookmarkEnd w:id="8"/>
    </w:p>
    <w:p w14:paraId="56F7FA3D"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BD4A25">
      <w:pPr>
        <w:pBdr>
          <w:top w:val="nil"/>
          <w:left w:val="nil"/>
          <w:bottom w:val="nil"/>
          <w:right w:val="nil"/>
          <w:between w:val="nil"/>
        </w:pBdr>
        <w:rPr>
          <w:rFonts w:asciiTheme="majorHAnsi" w:eastAsia="Calibri" w:hAnsiTheme="majorHAnsi" w:cs="Calibri"/>
          <w:sz w:val="20"/>
          <w:szCs w:val="20"/>
        </w:rPr>
      </w:pPr>
    </w:p>
    <w:p w14:paraId="1C6A2EFB" w14:textId="77777777" w:rsidR="00BD4A25" w:rsidRPr="000751BA" w:rsidRDefault="00BD4A25" w:rsidP="00BD4A25">
      <w:pPr>
        <w:pStyle w:val="Heading2"/>
        <w:rPr>
          <w:rFonts w:asciiTheme="majorHAnsi" w:eastAsia="Calibri" w:hAnsiTheme="majorHAnsi" w:cs="Calibri"/>
          <w:b w:val="0"/>
          <w:sz w:val="24"/>
          <w:szCs w:val="24"/>
        </w:rPr>
      </w:pPr>
      <w:bookmarkStart w:id="9" w:name="_tf3ifydllikp" w:colFirst="0" w:colLast="0"/>
      <w:bookmarkStart w:id="10" w:name="_Toc15912275"/>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BD4A25">
      <w:pPr>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F03E3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F03E3D">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F03E3D">
            <w:pPr>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F03E3D">
            <w:pPr>
              <w:widowControl w:val="0"/>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F03E3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F03E3D">
            <w:pPr>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F03E3D">
            <w:pPr>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F03E3D">
            <w:pPr>
              <w:widowControl w:val="0"/>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9244AE">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9244AE">
            <w:pPr>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9244AE">
            <w:pPr>
              <w:widowControl w:val="0"/>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F03E3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9244AE">
            <w:pPr>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9244AE">
            <w:pPr>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9244AE">
            <w:pPr>
              <w:widowControl w:val="0"/>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F03E3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9244AE">
            <w:pPr>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9244AE">
            <w:pPr>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9244AE">
            <w:pPr>
              <w:widowControl w:val="0"/>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BD4A25">
      <w:pPr>
        <w:pStyle w:val="NormalWeb"/>
        <w:shd w:val="clear" w:color="auto" w:fill="FFFFFF"/>
        <w:spacing w:before="0" w:beforeAutospacing="0" w:after="330" w:afterAutospacing="0"/>
        <w:jc w:val="both"/>
        <w:textAlignment w:val="baseline"/>
        <w:rPr>
          <w:rFonts w:asciiTheme="majorHAnsi" w:hAnsiTheme="majorHAnsi"/>
          <w:color w:val="000000"/>
        </w:rPr>
      </w:pPr>
    </w:p>
    <w:p w14:paraId="7CA1762B" w14:textId="77777777" w:rsidR="003C4953" w:rsidRPr="000751BA" w:rsidRDefault="003C4953">
      <w:pPr>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3C4953">
      <w:pPr>
        <w:pStyle w:val="Heading1"/>
        <w:pBdr>
          <w:top w:val="nil"/>
          <w:left w:val="nil"/>
          <w:bottom w:val="nil"/>
          <w:right w:val="nil"/>
          <w:between w:val="nil"/>
        </w:pBdr>
        <w:rPr>
          <w:rFonts w:asciiTheme="majorHAnsi" w:hAnsiTheme="majorHAnsi"/>
        </w:rPr>
      </w:pPr>
      <w:bookmarkStart w:id="11" w:name="_Toc15912276"/>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7"/>
          <w:p w14:paraId="62A6C338" w14:textId="77777777" w:rsidR="003C4953" w:rsidRPr="000751BA" w:rsidRDefault="003C4953" w:rsidP="003C4953">
            <w:pPr>
              <w:spacing w:line="24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3C4953">
            <w:pPr>
              <w:spacing w:line="24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3C4953">
            <w:pPr>
              <w:spacing w:line="240" w:lineRule="auto"/>
              <w:jc w:val="center"/>
              <w:rPr>
                <w:rFonts w:asciiTheme="majorHAnsi" w:hAnsiTheme="majorHAnsi"/>
                <w:b/>
                <w:bCs/>
                <w:color w:val="FFFFFF"/>
              </w:rPr>
            </w:pPr>
            <w:r w:rsidRPr="000751BA">
              <w:rPr>
                <w:rFonts w:asciiTheme="majorHAnsi" w:hAnsiTheme="majorHAnsi"/>
                <w:b/>
                <w:bCs/>
                <w:color w:val="FFFFFF"/>
              </w:rPr>
              <w:t>Time (day)</w:t>
            </w:r>
          </w:p>
        </w:tc>
      </w:tr>
      <w:tr w:rsidR="00E34A51" w:rsidRPr="000751BA" w14:paraId="561F3679" w14:textId="77777777" w:rsidTr="009C2F2D">
        <w:trPr>
          <w:trHeight w:val="300"/>
        </w:trPr>
        <w:tc>
          <w:tcPr>
            <w:tcW w:w="960" w:type="dxa"/>
            <w:vMerge w:val="restart"/>
            <w:tcBorders>
              <w:top w:val="nil"/>
              <w:left w:val="single" w:sz="8" w:space="0" w:color="auto"/>
              <w:right w:val="single" w:sz="8" w:space="0" w:color="auto"/>
            </w:tcBorders>
            <w:noWrap/>
            <w:tcMar>
              <w:top w:w="0" w:type="dxa"/>
              <w:left w:w="108" w:type="dxa"/>
              <w:bottom w:w="0" w:type="dxa"/>
              <w:right w:w="108" w:type="dxa"/>
            </w:tcMar>
            <w:vAlign w:val="bottom"/>
            <w:hideMark/>
          </w:tcPr>
          <w:p w14:paraId="26A9E81F" w14:textId="77777777" w:rsidR="00E34A51" w:rsidRPr="000751BA" w:rsidRDefault="00E34A51" w:rsidP="003C4953">
            <w:pPr>
              <w:spacing w:line="24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E34A51" w:rsidRPr="000751BA" w:rsidRDefault="00E34A51" w:rsidP="003C4953">
            <w:pPr>
              <w:spacing w:line="24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E34A51" w:rsidRPr="000751BA" w:rsidRDefault="00E34A51" w:rsidP="003C4953">
            <w:pPr>
              <w:spacing w:line="240" w:lineRule="auto"/>
              <w:jc w:val="center"/>
              <w:rPr>
                <w:rFonts w:asciiTheme="majorHAnsi" w:hAnsiTheme="majorHAnsi"/>
                <w:b/>
                <w:bCs/>
                <w:color w:val="000000"/>
              </w:rPr>
            </w:pPr>
          </w:p>
        </w:tc>
      </w:tr>
      <w:tr w:rsidR="00E34A51" w:rsidRPr="000751BA" w14:paraId="0CCBBDE2" w14:textId="77777777" w:rsidTr="009C2F2D">
        <w:trPr>
          <w:trHeight w:val="300"/>
        </w:trPr>
        <w:tc>
          <w:tcPr>
            <w:tcW w:w="960" w:type="dxa"/>
            <w:vMerge/>
            <w:tcBorders>
              <w:left w:val="single" w:sz="8" w:space="0" w:color="auto"/>
              <w:right w:val="single" w:sz="8" w:space="0" w:color="auto"/>
            </w:tcBorders>
            <w:noWrap/>
            <w:tcMar>
              <w:top w:w="0" w:type="dxa"/>
              <w:left w:w="108" w:type="dxa"/>
              <w:bottom w:w="0" w:type="dxa"/>
              <w:right w:w="108" w:type="dxa"/>
            </w:tcMar>
            <w:vAlign w:val="bottom"/>
          </w:tcPr>
          <w:p w14:paraId="611074F4" w14:textId="77777777" w:rsidR="00E34A51" w:rsidRPr="000751BA" w:rsidRDefault="00E34A51"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E34A51" w:rsidRPr="000751BA" w:rsidRDefault="00E34A51" w:rsidP="009006B9">
            <w:pPr>
              <w:spacing w:line="24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E34A51" w:rsidRPr="000751BA" w:rsidRDefault="00E34A51" w:rsidP="009006B9">
            <w:pPr>
              <w:spacing w:line="240" w:lineRule="auto"/>
              <w:jc w:val="center"/>
              <w:rPr>
                <w:rFonts w:asciiTheme="majorHAnsi" w:hAnsiTheme="majorHAnsi"/>
                <w:b/>
                <w:bCs/>
                <w:color w:val="000000"/>
              </w:rPr>
            </w:pPr>
          </w:p>
        </w:tc>
      </w:tr>
      <w:tr w:rsidR="00E34A51" w:rsidRPr="000751BA" w14:paraId="34A312E4" w14:textId="77777777" w:rsidTr="009C2F2D">
        <w:trPr>
          <w:trHeight w:val="300"/>
        </w:trPr>
        <w:tc>
          <w:tcPr>
            <w:tcW w:w="960" w:type="dxa"/>
            <w:vMerge/>
            <w:tcBorders>
              <w:left w:val="single" w:sz="8" w:space="0" w:color="auto"/>
              <w:right w:val="single" w:sz="8" w:space="0" w:color="auto"/>
            </w:tcBorders>
            <w:noWrap/>
            <w:tcMar>
              <w:top w:w="0" w:type="dxa"/>
              <w:left w:w="108" w:type="dxa"/>
              <w:bottom w:w="0" w:type="dxa"/>
              <w:right w:w="108" w:type="dxa"/>
            </w:tcMar>
            <w:vAlign w:val="bottom"/>
            <w:hideMark/>
          </w:tcPr>
          <w:p w14:paraId="0679A20B" w14:textId="77777777" w:rsidR="00E34A51" w:rsidRPr="000751BA" w:rsidRDefault="00E34A51"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E34A51" w:rsidRPr="000751BA" w:rsidRDefault="00E34A51" w:rsidP="009006B9">
            <w:pPr>
              <w:spacing w:line="24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E34A51" w:rsidRPr="000751BA" w:rsidRDefault="00E34A51" w:rsidP="009006B9">
            <w:pPr>
              <w:spacing w:line="240" w:lineRule="auto"/>
              <w:jc w:val="center"/>
              <w:rPr>
                <w:rFonts w:asciiTheme="majorHAnsi" w:hAnsiTheme="majorHAnsi"/>
                <w:b/>
                <w:bCs/>
                <w:color w:val="000000"/>
              </w:rPr>
            </w:pPr>
          </w:p>
        </w:tc>
      </w:tr>
      <w:tr w:rsidR="00E34A51" w:rsidRPr="000751BA" w14:paraId="2FA31ACE" w14:textId="77777777" w:rsidTr="009C2F2D">
        <w:trPr>
          <w:trHeight w:val="300"/>
        </w:trPr>
        <w:tc>
          <w:tcPr>
            <w:tcW w:w="960" w:type="dxa"/>
            <w:vMerge/>
            <w:tcBorders>
              <w:left w:val="single" w:sz="8" w:space="0" w:color="auto"/>
              <w:right w:val="single" w:sz="8" w:space="0" w:color="auto"/>
            </w:tcBorders>
            <w:noWrap/>
            <w:tcMar>
              <w:top w:w="0" w:type="dxa"/>
              <w:left w:w="108" w:type="dxa"/>
              <w:bottom w:w="0" w:type="dxa"/>
              <w:right w:w="108" w:type="dxa"/>
            </w:tcMar>
            <w:vAlign w:val="bottom"/>
            <w:hideMark/>
          </w:tcPr>
          <w:p w14:paraId="6F1893D6" w14:textId="77777777" w:rsidR="00E34A51" w:rsidRPr="000751BA" w:rsidRDefault="00E34A51"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E34A51" w:rsidRPr="000751BA" w:rsidRDefault="00E34A51" w:rsidP="009006B9">
            <w:pPr>
              <w:spacing w:line="24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E34A51" w:rsidRPr="000751BA" w:rsidRDefault="00E34A51" w:rsidP="009006B9">
            <w:pPr>
              <w:spacing w:line="240" w:lineRule="auto"/>
              <w:jc w:val="center"/>
              <w:rPr>
                <w:rFonts w:asciiTheme="majorHAnsi" w:hAnsiTheme="majorHAnsi"/>
                <w:b/>
                <w:bCs/>
                <w:color w:val="000000"/>
              </w:rPr>
            </w:pPr>
          </w:p>
        </w:tc>
        <w:bookmarkStart w:id="12" w:name="_GoBack"/>
        <w:bookmarkEnd w:id="12"/>
      </w:tr>
      <w:tr w:rsidR="00E34A51" w:rsidRPr="000751BA" w14:paraId="471A8509" w14:textId="77777777" w:rsidTr="009C2F2D">
        <w:trPr>
          <w:trHeight w:val="300"/>
        </w:trPr>
        <w:tc>
          <w:tcPr>
            <w:tcW w:w="96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E34A51" w:rsidRPr="000751BA" w:rsidRDefault="00E34A51" w:rsidP="009006B9">
            <w:pPr>
              <w:spacing w:line="24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E34A51" w:rsidRPr="000751BA" w:rsidRDefault="00E34A51" w:rsidP="009006B9">
            <w:pPr>
              <w:spacing w:line="24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E34A51" w:rsidRPr="000751BA" w:rsidRDefault="00E34A51" w:rsidP="009006B9">
            <w:pPr>
              <w:spacing w:line="24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9006B9">
            <w:pPr>
              <w:spacing w:line="24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9006B9">
            <w:pPr>
              <w:spacing w:line="24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9006B9">
            <w:pPr>
              <w:spacing w:line="24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9006B9">
            <w:pPr>
              <w:spacing w:line="24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9006B9">
            <w:pPr>
              <w:spacing w:line="24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9006B9">
            <w:pPr>
              <w:spacing w:line="24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9006B9">
            <w:pPr>
              <w:spacing w:line="24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9006B9">
            <w:pPr>
              <w:spacing w:line="24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9006B9">
            <w:pPr>
              <w:spacing w:line="24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9006B9">
            <w:pPr>
              <w:spacing w:line="24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9006B9">
            <w:pPr>
              <w:spacing w:line="24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9006B9">
            <w:pPr>
              <w:spacing w:line="24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9006B9">
            <w:pPr>
              <w:spacing w:line="24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9006B9">
            <w:pPr>
              <w:spacing w:line="24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9006B9">
            <w:pPr>
              <w:spacing w:line="24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9006B9">
            <w:pPr>
              <w:spacing w:line="24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9006B9">
            <w:pPr>
              <w:spacing w:line="24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lastRenderedPageBreak/>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9006B9">
            <w:pPr>
              <w:spacing w:line="24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9006B9">
            <w:pPr>
              <w:spacing w:line="24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F51F07F"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DB Modification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9006B9">
            <w:pPr>
              <w:spacing w:line="24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9006B9">
            <w:pPr>
              <w:spacing w:line="24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77777777" w:rsidR="009006B9" w:rsidRPr="000751BA" w:rsidRDefault="009006B9" w:rsidP="009006B9">
            <w:pPr>
              <w:spacing w:line="240" w:lineRule="auto"/>
              <w:rPr>
                <w:rFonts w:asciiTheme="majorHAnsi" w:hAnsiTheme="majorHAnsi"/>
                <w:color w:val="000000"/>
              </w:rPr>
            </w:pP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9006B9">
            <w:pPr>
              <w:spacing w:line="240" w:lineRule="auto"/>
              <w:jc w:val="center"/>
              <w:rPr>
                <w:rFonts w:asciiTheme="majorHAnsi" w:hAnsiTheme="majorHAnsi"/>
                <w:color w:val="000000"/>
              </w:rPr>
            </w:pPr>
          </w:p>
        </w:tc>
      </w:tr>
      <w:tr w:rsidR="009006B9" w:rsidRPr="000751BA" w14:paraId="1A81FA9A" w14:textId="77777777" w:rsidTr="00F64595">
        <w:trPr>
          <w:trHeight w:val="300"/>
        </w:trPr>
        <w:tc>
          <w:tcPr>
            <w:tcW w:w="960" w:type="dxa"/>
            <w:tcBorders>
              <w:top w:val="nil"/>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3616368" w14:textId="77777777" w:rsidR="009006B9" w:rsidRPr="000751BA" w:rsidRDefault="009006B9" w:rsidP="009006B9">
            <w:pPr>
              <w:spacing w:line="240" w:lineRule="auto"/>
              <w:rPr>
                <w:rFonts w:asciiTheme="majorHAnsi" w:hAnsiTheme="majorHAnsi"/>
                <w:color w:val="000000"/>
              </w:rPr>
            </w:pPr>
          </w:p>
        </w:tc>
        <w:tc>
          <w:tcPr>
            <w:tcW w:w="5080"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5A2F5D1A" w14:textId="77777777" w:rsidR="009006B9" w:rsidRPr="000751BA" w:rsidRDefault="009006B9" w:rsidP="009006B9">
            <w:pPr>
              <w:spacing w:line="240" w:lineRule="auto"/>
              <w:jc w:val="right"/>
              <w:rPr>
                <w:rFonts w:asciiTheme="majorHAnsi" w:eastAsiaTheme="minorHAnsi" w:hAnsiTheme="majorHAnsi" w:cs="Calibri"/>
                <w:b/>
                <w:bCs/>
                <w:color w:val="000000"/>
              </w:rPr>
            </w:pPr>
            <w:r w:rsidRPr="000751BA">
              <w:rPr>
                <w:rFonts w:asciiTheme="majorHAnsi" w:hAnsiTheme="majorHAnsi"/>
                <w:b/>
                <w:bCs/>
                <w:color w:val="000000"/>
              </w:rPr>
              <w:t>Total Man day</w:t>
            </w:r>
          </w:p>
        </w:tc>
        <w:tc>
          <w:tcPr>
            <w:tcW w:w="1332" w:type="dxa"/>
            <w:tcBorders>
              <w:top w:val="nil"/>
              <w:left w:val="nil"/>
              <w:bottom w:val="single" w:sz="8" w:space="0" w:color="auto"/>
              <w:right w:val="single" w:sz="8" w:space="0" w:color="auto"/>
            </w:tcBorders>
            <w:shd w:val="clear" w:color="auto" w:fill="00B050"/>
            <w:noWrap/>
            <w:tcMar>
              <w:top w:w="0" w:type="dxa"/>
              <w:left w:w="108" w:type="dxa"/>
              <w:bottom w:w="0" w:type="dxa"/>
              <w:right w:w="108" w:type="dxa"/>
            </w:tcMar>
            <w:vAlign w:val="bottom"/>
          </w:tcPr>
          <w:p w14:paraId="6613A3DB" w14:textId="241AC7CF" w:rsidR="009006B9" w:rsidRPr="000751BA" w:rsidRDefault="009006B9" w:rsidP="009006B9">
            <w:pPr>
              <w:spacing w:line="240" w:lineRule="auto"/>
              <w:jc w:val="center"/>
              <w:rPr>
                <w:rFonts w:asciiTheme="majorHAnsi" w:hAnsiTheme="majorHAnsi"/>
                <w:b/>
                <w:bCs/>
                <w:color w:val="000000"/>
              </w:rPr>
            </w:pPr>
          </w:p>
        </w:tc>
      </w:tr>
    </w:tbl>
    <w:p w14:paraId="323F673B" w14:textId="77777777" w:rsidR="00BD4A25" w:rsidRPr="000751BA" w:rsidRDefault="00BD4A25" w:rsidP="00D35D1E">
      <w:pPr>
        <w:rPr>
          <w:rFonts w:asciiTheme="majorHAnsi" w:hAnsiTheme="majorHAnsi"/>
        </w:rPr>
      </w:pPr>
    </w:p>
    <w:p w14:paraId="09B7FC11" w14:textId="77777777" w:rsidR="00752644" w:rsidRPr="000751BA" w:rsidRDefault="008E6EFF" w:rsidP="003C4953">
      <w:pPr>
        <w:pStyle w:val="Heading2"/>
        <w:rPr>
          <w:rFonts w:asciiTheme="majorHAnsi" w:hAnsiTheme="majorHAnsi"/>
          <w:iCs/>
          <w:sz w:val="24"/>
        </w:rPr>
      </w:pPr>
      <w:bookmarkStart w:id="13" w:name="_Toc15912277"/>
      <w:r w:rsidRPr="000751BA">
        <w:rPr>
          <w:rFonts w:asciiTheme="majorHAnsi" w:hAnsiTheme="majorHAnsi"/>
          <w:iCs/>
          <w:sz w:val="24"/>
        </w:rPr>
        <w:t>HR/Admin Dashboard:</w:t>
      </w:r>
      <w:bookmarkEnd w:id="13"/>
      <w:r w:rsidRPr="000751BA">
        <w:rPr>
          <w:rFonts w:asciiTheme="majorHAnsi" w:hAnsiTheme="majorHAnsi"/>
          <w:iCs/>
          <w:sz w:val="24"/>
        </w:rPr>
        <w:t xml:space="preserve"> </w:t>
      </w:r>
    </w:p>
    <w:p w14:paraId="0BFFCF79" w14:textId="19205DB7" w:rsidR="008E6EFF" w:rsidRPr="000751BA" w:rsidRDefault="008E6EFF" w:rsidP="00646A85">
      <w:pPr>
        <w:rPr>
          <w:rStyle w:val="SubtleEmphasis"/>
          <w:rFonts w:asciiTheme="majorHAnsi" w:hAnsiTheme="majorHAnsi"/>
          <w:i w:val="0"/>
          <w:color w:val="auto"/>
        </w:rPr>
      </w:pPr>
      <w:r w:rsidRPr="000751BA">
        <w:rPr>
          <w:rStyle w:val="SubtleEmphasis"/>
          <w:rFonts w:asciiTheme="majorHAnsi" w:hAnsiTheme="majorHAnsi"/>
          <w:i w:val="0"/>
          <w:color w:val="auto"/>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2E851B50"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p>
        </w:tc>
        <w:tc>
          <w:tcPr>
            <w:tcW w:w="2448" w:type="dxa"/>
            <w:shd w:val="clear" w:color="auto" w:fill="00B050"/>
            <w:vAlign w:val="center"/>
          </w:tcPr>
          <w:p w14:paraId="5CC23C35" w14:textId="211B0516"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Meeting (3)</w:t>
            </w: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Present (3)</w:t>
            </w:r>
          </w:p>
        </w:tc>
        <w:tc>
          <w:tcPr>
            <w:tcW w:w="2363" w:type="dxa"/>
            <w:vAlign w:val="center"/>
          </w:tcPr>
          <w:p w14:paraId="4D477CB5" w14:textId="1FFAB651"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00D099DD" w:rsidR="00752644" w:rsidRPr="000751BA" w:rsidRDefault="00752644" w:rsidP="00752644">
            <w:pPr>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r>
    </w:tbl>
    <w:p w14:paraId="1E5E1900" w14:textId="32EA571F" w:rsidR="008E6EFF" w:rsidRDefault="00752644" w:rsidP="00646A85">
      <w:pPr>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6E89C649" w:rsidR="00F93746" w:rsidRPr="000751BA" w:rsidRDefault="00F93746" w:rsidP="00646A85">
      <w:pPr>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0035"/>
                    </a:xfrm>
                    <a:prstGeom prst="rect">
                      <a:avLst/>
                    </a:prstGeom>
                  </pic:spPr>
                </pic:pic>
              </a:graphicData>
            </a:graphic>
          </wp:inline>
        </w:drawing>
      </w:r>
    </w:p>
    <w:p w14:paraId="7F105421" w14:textId="11FE1E47" w:rsidR="009006B9" w:rsidRPr="000751BA" w:rsidRDefault="009006B9" w:rsidP="009006B9">
      <w:pPr>
        <w:pStyle w:val="Heading2"/>
        <w:rPr>
          <w:rFonts w:asciiTheme="majorHAnsi" w:hAnsiTheme="majorHAnsi"/>
          <w:iCs/>
          <w:sz w:val="24"/>
        </w:rPr>
      </w:pPr>
      <w:bookmarkStart w:id="14" w:name="_Toc15912278"/>
      <w:r w:rsidRPr="000751BA">
        <w:rPr>
          <w:rFonts w:asciiTheme="majorHAnsi" w:hAnsiTheme="majorHAnsi"/>
          <w:iCs/>
          <w:sz w:val="24"/>
        </w:rPr>
        <w:lastRenderedPageBreak/>
        <w:t>Login Page:</w:t>
      </w:r>
      <w:bookmarkEnd w:id="14"/>
      <w:r w:rsidRPr="000751BA">
        <w:rPr>
          <w:rFonts w:asciiTheme="majorHAnsi" w:hAnsiTheme="majorHAnsi"/>
          <w:iCs/>
          <w:sz w:val="24"/>
        </w:rPr>
        <w:t xml:space="preserve"> </w:t>
      </w:r>
    </w:p>
    <w:p w14:paraId="2FAC37B6" w14:textId="5DFD3211" w:rsidR="009006B9" w:rsidRPr="009006B9" w:rsidRDefault="009006B9" w:rsidP="009006B9">
      <w:pPr>
        <w:pStyle w:val="NormalWeb"/>
        <w:shd w:val="clear" w:color="auto" w:fill="FFFFFF"/>
        <w:spacing w:before="0" w:beforeAutospacing="0" w:after="0" w:afterAutospacing="0" w:line="330" w:lineRule="atLeast"/>
        <w:jc w:val="both"/>
        <w:rPr>
          <w:rFonts w:asciiTheme="majorHAnsi" w:hAnsiTheme="majorHAnsi"/>
        </w:rPr>
      </w:pPr>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9794C09" w:rsidR="009006B9" w:rsidRPr="000751BA" w:rsidRDefault="009006B9" w:rsidP="009006B9">
      <w:pPr>
        <w:pStyle w:val="NormalWeb"/>
        <w:shd w:val="clear" w:color="auto" w:fill="FFFFFF"/>
        <w:spacing w:before="0" w:beforeAutospacing="0" w:after="0" w:afterAutospacing="0" w:line="330" w:lineRule="atLeast"/>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0D66A53A" w14:textId="77777777" w:rsidR="003E397C" w:rsidRPr="009006B9" w:rsidRDefault="003E397C" w:rsidP="009006B9">
      <w:pPr>
        <w:pStyle w:val="NormalWeb"/>
        <w:shd w:val="clear" w:color="auto" w:fill="FFFFFF"/>
        <w:spacing w:before="0" w:beforeAutospacing="0" w:after="0" w:afterAutospacing="0" w:line="330" w:lineRule="atLeast"/>
        <w:jc w:val="both"/>
        <w:rPr>
          <w:rFonts w:asciiTheme="majorHAnsi" w:hAnsiTheme="majorHAnsi"/>
        </w:rPr>
      </w:pPr>
    </w:p>
    <w:p w14:paraId="2B3B1E9B" w14:textId="23F548E3"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a username does not exist in the database, it shows the error 'User Does not Exist'.</w:t>
      </w:r>
    </w:p>
    <w:p w14:paraId="478E99D1" w14:textId="77777777" w:rsidR="009006B9" w:rsidRPr="000751BA"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the user is a valid user and wrong password is given by the user, it will give the message, number of failed attempts.</w:t>
      </w:r>
    </w:p>
    <w:p w14:paraId="44AFC76F" w14:textId="2B36AD0B" w:rsidR="009006B9" w:rsidRDefault="009006B9" w:rsidP="003E397C">
      <w:pPr>
        <w:pStyle w:val="NormalWeb"/>
        <w:numPr>
          <w:ilvl w:val="0"/>
          <w:numId w:val="44"/>
        </w:numPr>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If failed attempt is more than or equal to 5 times, it will lock the user out.</w:t>
      </w:r>
    </w:p>
    <w:p w14:paraId="6B994BCC" w14:textId="600C33C5" w:rsidR="000751BA" w:rsidRDefault="000751BA" w:rsidP="000751BA">
      <w:pPr>
        <w:pStyle w:val="NormalWeb"/>
        <w:shd w:val="clear" w:color="auto" w:fill="FFFFFF"/>
        <w:spacing w:before="0" w:beforeAutospacing="0" w:after="0" w:afterAutospacing="0" w:line="330" w:lineRule="atLeast"/>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6814" cy="2387535"/>
                    </a:xfrm>
                    <a:prstGeom prst="rect">
                      <a:avLst/>
                    </a:prstGeom>
                  </pic:spPr>
                </pic:pic>
              </a:graphicData>
            </a:graphic>
          </wp:inline>
        </w:drawing>
      </w:r>
    </w:p>
    <w:p w14:paraId="4F2B0247" w14:textId="32700852" w:rsidR="009378AA" w:rsidRDefault="009378AA" w:rsidP="000751BA">
      <w:pPr>
        <w:pStyle w:val="NormalWeb"/>
        <w:shd w:val="clear" w:color="auto" w:fill="FFFFFF"/>
        <w:spacing w:before="0" w:beforeAutospacing="0" w:after="0" w:afterAutospacing="0" w:line="330" w:lineRule="atLeast"/>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54EE28D" w14:textId="7E5612F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7225C1B" w14:textId="0C3451A7"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4E2D1EFA" w14:textId="340A363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06CE83D9" w14:textId="3BA4C139"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3A9573AF" w14:textId="1283E176"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686D1A05" w14:textId="3C8C2DD3"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68C6C2BA" w14:textId="2C2959ED" w:rsidR="00F64595" w:rsidRDefault="00F64595">
      <w:pPr>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0751BA">
      <w:pPr>
        <w:pStyle w:val="NormalWeb"/>
        <w:shd w:val="clear" w:color="auto" w:fill="FFFFFF"/>
        <w:spacing w:before="0" w:beforeAutospacing="0" w:after="0" w:afterAutospacing="0" w:line="330" w:lineRule="atLeast"/>
        <w:jc w:val="center"/>
        <w:rPr>
          <w:rFonts w:asciiTheme="majorHAnsi" w:hAnsiTheme="majorHAnsi"/>
        </w:rPr>
      </w:pPr>
    </w:p>
    <w:p w14:paraId="185CF6F6" w14:textId="417AF536" w:rsidR="002607CB" w:rsidRDefault="002607CB" w:rsidP="000751BA">
      <w:pPr>
        <w:pStyle w:val="NormalWeb"/>
        <w:shd w:val="clear" w:color="auto" w:fill="FFFFFF"/>
        <w:spacing w:before="0" w:beforeAutospacing="0" w:after="0" w:afterAutospacing="0" w:line="330" w:lineRule="atLeast"/>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0E1800">
        <w:trPr>
          <w:trHeight w:val="647"/>
        </w:trPr>
        <w:tc>
          <w:tcPr>
            <w:tcW w:w="9350" w:type="dxa"/>
            <w:gridSpan w:val="2"/>
          </w:tcPr>
          <w:p w14:paraId="34320DC0" w14:textId="46722814" w:rsidR="00196496" w:rsidRDefault="00196496" w:rsidP="002607CB">
            <w:pPr>
              <w:pStyle w:val="NormalWeb"/>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196496" w:rsidRDefault="00196496"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196496" w:rsidRDefault="00196496"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2607CB">
            <w:pPr>
              <w:pStyle w:val="NormalWeb"/>
              <w:spacing w:before="0" w:beforeAutospacing="0" w:after="0" w:afterAutospacing="0" w:line="330" w:lineRule="atLeast"/>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196496">
            <w:pPr>
              <w:pStyle w:val="NormalWeb"/>
              <w:shd w:val="clear" w:color="auto" w:fill="9BBB59" w:themeFill="accent3"/>
              <w:spacing w:before="0" w:beforeAutospacing="0" w:after="0" w:afterAutospacing="0" w:line="330" w:lineRule="atLeast"/>
              <w:rPr>
                <w:rFonts w:asciiTheme="majorHAnsi" w:hAnsiTheme="majorHAnsi"/>
              </w:rPr>
            </w:pPr>
            <w:r>
              <w:rPr>
                <w:rFonts w:asciiTheme="majorHAnsi" w:hAnsiTheme="majorHAnsi"/>
              </w:rPr>
              <w:t>HRMS</w:t>
            </w:r>
          </w:p>
          <w:p w14:paraId="6F2CE615" w14:textId="6CC7DFB0" w:rsidR="00196496" w:rsidRPr="00196496" w:rsidRDefault="00196496" w:rsidP="00196496">
            <w:pPr>
              <w:pStyle w:val="NormalWeb"/>
              <w:spacing w:before="0" w:beforeAutospacing="0" w:after="0" w:afterAutospacing="0" w:line="330" w:lineRule="atLeast"/>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Employee Entry</w:t>
            </w:r>
          </w:p>
          <w:p w14:paraId="67462E4A" w14:textId="6034BBDD"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Employee List</w:t>
            </w:r>
          </w:p>
          <w:p w14:paraId="19DD2D86" w14:textId="3CD2E058"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List</w:t>
            </w:r>
          </w:p>
          <w:p w14:paraId="6BF03A71" w14:textId="50A346CE"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Process</w:t>
            </w:r>
          </w:p>
          <w:p w14:paraId="22E04061" w14:textId="58B7441C"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Attendance Approval</w:t>
            </w:r>
          </w:p>
          <w:p w14:paraId="581886D1" w14:textId="2D6BA1F4" w:rsidR="00196496" w:rsidRDefault="00196496"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Apply</w:t>
            </w:r>
          </w:p>
          <w:p w14:paraId="0B9767D8" w14:textId="7E8062CE"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Approved</w:t>
            </w:r>
          </w:p>
          <w:p w14:paraId="06263317" w14:textId="1E5B7E23"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Leave status/Balance</w:t>
            </w:r>
          </w:p>
          <w:p w14:paraId="40E1F8CC" w14:textId="0C578C63" w:rsidR="000F5C15"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Modify Time App.</w:t>
            </w:r>
          </w:p>
          <w:p w14:paraId="6054BF84" w14:textId="7DB2BF41" w:rsidR="000F5C15" w:rsidRDefault="000F5C15"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Modify Date App.</w:t>
            </w:r>
          </w:p>
          <w:p w14:paraId="5830DF71" w14:textId="1D058453" w:rsidR="00601DCE" w:rsidRDefault="00601DCE" w:rsidP="00196496">
            <w:pPr>
              <w:pStyle w:val="NormalWeb"/>
              <w:spacing w:before="0" w:beforeAutospacing="0" w:after="0" w:afterAutospacing="0" w:line="330" w:lineRule="atLeast"/>
              <w:rPr>
                <w:rFonts w:asciiTheme="majorHAnsi" w:hAnsiTheme="majorHAnsi"/>
              </w:rPr>
            </w:pPr>
            <w:r>
              <w:rPr>
                <w:rFonts w:asciiTheme="majorHAnsi" w:hAnsiTheme="majorHAnsi"/>
              </w:rPr>
              <w:t xml:space="preserve">      </w:t>
            </w:r>
          </w:p>
          <w:p w14:paraId="4D85E6EA" w14:textId="6C0D0552" w:rsidR="00196496" w:rsidRDefault="00196496" w:rsidP="00196496">
            <w:pPr>
              <w:pStyle w:val="NormalWeb"/>
              <w:spacing w:before="0" w:beforeAutospacing="0" w:after="0" w:afterAutospacing="0" w:line="330" w:lineRule="atLeast"/>
              <w:rPr>
                <w:rFonts w:asciiTheme="majorHAnsi" w:hAnsiTheme="majorHAnsi"/>
              </w:rPr>
            </w:pPr>
          </w:p>
          <w:p w14:paraId="7A1AE28D" w14:textId="4966ED04" w:rsidR="00196496" w:rsidRDefault="00196496" w:rsidP="00196496">
            <w:pPr>
              <w:pStyle w:val="NormalWeb"/>
              <w:spacing w:before="0" w:beforeAutospacing="0" w:after="0" w:afterAutospacing="0" w:line="330" w:lineRule="atLeast"/>
              <w:rPr>
                <w:rFonts w:asciiTheme="majorHAnsi" w:hAnsiTheme="majorHAnsi"/>
              </w:rPr>
            </w:pPr>
          </w:p>
        </w:tc>
        <w:tc>
          <w:tcPr>
            <w:tcW w:w="6565" w:type="dxa"/>
          </w:tcPr>
          <w:p w14:paraId="262C07BA" w14:textId="6A3D3EFE" w:rsidR="002607CB" w:rsidRDefault="00720FE8" w:rsidP="000F5C15">
            <w:pPr>
              <w:pStyle w:val="NormalWeb"/>
              <w:spacing w:before="0" w:beforeAutospacing="0" w:after="0" w:afterAutospacing="0" w:line="330" w:lineRule="atLeast"/>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720FE8" w:rsidRDefault="00720FE8"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720FE8" w:rsidRDefault="00720FE8"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720FE8" w:rsidRDefault="00720FE8"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720FE8" w:rsidRDefault="00720FE8"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720FE8" w:rsidRDefault="00720FE8"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720FE8" w:rsidRDefault="00720FE8" w:rsidP="00720FE8">
                            <w:pPr>
                              <w:jc w:val="center"/>
                            </w:pPr>
                            <w:r>
                              <w:t>Total user 200</w:t>
                            </w:r>
                          </w:p>
                        </w:txbxContent>
                      </v:textbox>
                    </v:roundrect>
                  </w:pict>
                </mc:Fallback>
              </mc:AlternateContent>
            </w:r>
          </w:p>
          <w:p w14:paraId="5A2E3B12" w14:textId="1361CDA7" w:rsidR="009316F1" w:rsidRDefault="00571E03" w:rsidP="000F5C15">
            <w:pPr>
              <w:pStyle w:val="NormalWeb"/>
              <w:spacing w:before="0" w:beforeAutospacing="0" w:after="0" w:afterAutospacing="0" w:line="330" w:lineRule="atLeast"/>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720FE8" w:rsidRDefault="00720FE8" w:rsidP="00720FE8">
                                  <w:r>
                                    <w:t>Upcoming Holiday</w:t>
                                  </w:r>
                                </w:p>
                                <w:p w14:paraId="020C03D4" w14:textId="774836C9" w:rsidR="00571E03" w:rsidRDefault="00571E03" w:rsidP="00720FE8">
                                  <w:r>
                                    <w:t>16-12-19 Victory Day</w:t>
                                  </w:r>
                                </w:p>
                                <w:p w14:paraId="511A33A1" w14:textId="1AF9F3D5" w:rsidR="00571E03" w:rsidRDefault="00571E03" w:rsidP="00720FE8">
                                  <w:r>
                                    <w:t xml:space="preserve">14-4-2010 </w:t>
                                  </w:r>
                                  <w:proofErr w:type="spellStart"/>
                                  <w:r>
                                    <w:t>Boishak</w:t>
                                  </w:r>
                                  <w:proofErr w:type="spellEnd"/>
                                </w:p>
                                <w:p w14:paraId="661A5349" w14:textId="77777777" w:rsidR="00571E03" w:rsidRDefault="00571E03"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720FE8" w:rsidRDefault="00720FE8" w:rsidP="00720FE8">
                            <w:r>
                              <w:t>Upcoming Holiday</w:t>
                            </w:r>
                          </w:p>
                          <w:p w14:paraId="020C03D4" w14:textId="774836C9" w:rsidR="00571E03" w:rsidRDefault="00571E03" w:rsidP="00720FE8">
                            <w:r>
                              <w:t>16-12-19 Victory Day</w:t>
                            </w:r>
                          </w:p>
                          <w:p w14:paraId="511A33A1" w14:textId="1AF9F3D5" w:rsidR="00571E03" w:rsidRDefault="00571E03" w:rsidP="00720FE8">
                            <w:r>
                              <w:t xml:space="preserve">14-4-2010 </w:t>
                            </w:r>
                            <w:proofErr w:type="spellStart"/>
                            <w:r>
                              <w:t>Boishak</w:t>
                            </w:r>
                            <w:proofErr w:type="spellEnd"/>
                          </w:p>
                          <w:p w14:paraId="661A5349" w14:textId="77777777" w:rsidR="00571E03" w:rsidRDefault="00571E03"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720FE8" w:rsidRDefault="00720FE8" w:rsidP="00571E03">
                                  <w:pPr>
                                    <w:spacing w:after="0" w:line="240" w:lineRule="auto"/>
                                  </w:pPr>
                                  <w:r>
                                    <w:t>Leave Balance</w:t>
                                  </w:r>
                                  <w:r w:rsidR="00571E03">
                                    <w:t>:</w:t>
                                  </w:r>
                                </w:p>
                                <w:p w14:paraId="4BA41939" w14:textId="02AB5847" w:rsidR="00571E03" w:rsidRDefault="00571E03" w:rsidP="00571E03">
                                  <w:pPr>
                                    <w:spacing w:after="0" w:line="240" w:lineRule="auto"/>
                                  </w:pPr>
                                  <w:r>
                                    <w:t>TL:20</w:t>
                                  </w:r>
                                </w:p>
                                <w:p w14:paraId="79AE3315" w14:textId="3BFDB3A4" w:rsidR="00571E03" w:rsidRDefault="00571E03" w:rsidP="00571E03">
                                  <w:pPr>
                                    <w:spacing w:after="0" w:line="240" w:lineRule="auto"/>
                                  </w:pPr>
                                  <w:r>
                                    <w:t>AL: 4</w:t>
                                  </w:r>
                                </w:p>
                                <w:p w14:paraId="0EE17193" w14:textId="24AA7427" w:rsidR="00571E03" w:rsidRDefault="00571E03"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720FE8" w:rsidRDefault="00720FE8" w:rsidP="00571E03">
                            <w:pPr>
                              <w:spacing w:after="0" w:line="240" w:lineRule="auto"/>
                            </w:pPr>
                            <w:r>
                              <w:t>Leave Balance</w:t>
                            </w:r>
                            <w:r w:rsidR="00571E03">
                              <w:t>:</w:t>
                            </w:r>
                          </w:p>
                          <w:p w14:paraId="4BA41939" w14:textId="02AB5847" w:rsidR="00571E03" w:rsidRDefault="00571E03" w:rsidP="00571E03">
                            <w:pPr>
                              <w:spacing w:after="0" w:line="240" w:lineRule="auto"/>
                            </w:pPr>
                            <w:r>
                              <w:t>TL:20</w:t>
                            </w:r>
                          </w:p>
                          <w:p w14:paraId="79AE3315" w14:textId="3BFDB3A4" w:rsidR="00571E03" w:rsidRDefault="00571E03" w:rsidP="00571E03">
                            <w:pPr>
                              <w:spacing w:after="0" w:line="240" w:lineRule="auto"/>
                            </w:pPr>
                            <w:r>
                              <w:t>AL: 4</w:t>
                            </w:r>
                          </w:p>
                          <w:p w14:paraId="0EE17193" w14:textId="24AA7427" w:rsidR="00571E03" w:rsidRDefault="00571E03"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ECA8C29" w:rsidR="00720FE8" w:rsidRDefault="002D7715" w:rsidP="00720FE8">
                                  <w:pPr>
                                    <w:jc w:val="center"/>
                                  </w:pPr>
                                  <w:r>
                                    <w:t>Total Company O</w:t>
                                  </w:r>
                                  <w:r w:rsidR="00720FE8">
                                    <w:t>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ECA8C29" w:rsidR="00720FE8" w:rsidRDefault="002D7715" w:rsidP="00720FE8">
                            <w:pPr>
                              <w:jc w:val="center"/>
                            </w:pPr>
                            <w:r>
                              <w:t>Total Company O</w:t>
                            </w:r>
                            <w:r w:rsidR="00720FE8">
                              <w:t>ffice</w:t>
                            </w:r>
                          </w:p>
                        </w:txbxContent>
                      </v:textbox>
                    </v:roundrect>
                  </w:pict>
                </mc:Fallback>
              </mc:AlternateContent>
            </w:r>
          </w:p>
        </w:tc>
      </w:tr>
      <w:tr w:rsidR="000F5C15" w14:paraId="5AE6544C" w14:textId="77777777" w:rsidTr="00585E4B">
        <w:trPr>
          <w:trHeight w:val="323"/>
        </w:trPr>
        <w:tc>
          <w:tcPr>
            <w:tcW w:w="9350" w:type="dxa"/>
            <w:gridSpan w:val="2"/>
          </w:tcPr>
          <w:p w14:paraId="5851F30E" w14:textId="21FCECF8" w:rsidR="000F5C15" w:rsidRDefault="000F5C15" w:rsidP="000751BA">
            <w:pPr>
              <w:pStyle w:val="NormalWeb"/>
              <w:spacing w:before="0" w:beforeAutospacing="0" w:after="0" w:afterAutospacing="0" w:line="330" w:lineRule="atLeast"/>
              <w:jc w:val="center"/>
              <w:rPr>
                <w:rFonts w:asciiTheme="majorHAnsi" w:hAnsiTheme="majorHAnsi"/>
              </w:rPr>
            </w:pPr>
            <w:r>
              <w:rPr>
                <w:rFonts w:asciiTheme="majorHAnsi" w:hAnsiTheme="majorHAnsi"/>
              </w:rPr>
              <w:t>Footer</w:t>
            </w:r>
          </w:p>
        </w:tc>
      </w:tr>
    </w:tbl>
    <w:p w14:paraId="7028C442" w14:textId="0C85803B" w:rsidR="009378AA" w:rsidRPr="00720FE8" w:rsidRDefault="00720FE8" w:rsidP="00720FE8">
      <w:pPr>
        <w:pStyle w:val="NormalWeb"/>
        <w:spacing w:before="0" w:beforeAutospacing="0" w:after="0" w:afterAutospacing="0" w:line="330" w:lineRule="atLeast"/>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9006B9">
      <w:pPr>
        <w:pStyle w:val="Heading2"/>
        <w:rPr>
          <w:rFonts w:asciiTheme="majorHAnsi" w:hAnsiTheme="majorHAnsi"/>
          <w:sz w:val="24"/>
        </w:rPr>
      </w:pPr>
      <w:r w:rsidRPr="000751BA">
        <w:rPr>
          <w:rFonts w:asciiTheme="majorHAnsi" w:hAnsiTheme="majorHAnsi"/>
          <w:sz w:val="24"/>
        </w:rPr>
        <w:t xml:space="preserve"> </w:t>
      </w:r>
      <w:bookmarkStart w:id="15" w:name="_Toc15912279"/>
      <w:r w:rsidR="00D5305C" w:rsidRPr="000751BA">
        <w:rPr>
          <w:rFonts w:asciiTheme="majorHAnsi" w:hAnsiTheme="majorHAnsi"/>
          <w:sz w:val="24"/>
        </w:rPr>
        <w:t>Employee Information:</w:t>
      </w:r>
      <w:bookmarkEnd w:id="15"/>
      <w:r w:rsidR="00D5305C" w:rsidRPr="000751BA">
        <w:rPr>
          <w:rFonts w:asciiTheme="majorHAnsi" w:hAnsiTheme="majorHAnsi"/>
          <w:sz w:val="24"/>
        </w:rPr>
        <w:t xml:space="preserve"> </w:t>
      </w:r>
    </w:p>
    <w:p w14:paraId="234BF236" w14:textId="56EE2CBF" w:rsidR="00D5305C" w:rsidRPr="000751BA" w:rsidRDefault="00D5305C" w:rsidP="00D5305C">
      <w:pPr>
        <w:pStyle w:val="NormalWeb"/>
        <w:shd w:val="clear" w:color="auto" w:fill="FFFFFF"/>
        <w:spacing w:before="0" w:beforeAutospacing="0" w:after="0" w:afterAutospacing="0" w:line="330" w:lineRule="atLeast"/>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Employees within the organization can easily access information related to notice board, 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D5305C">
      <w:pPr>
        <w:pStyle w:val="ListParagraph"/>
        <w:numPr>
          <w:ilvl w:val="1"/>
          <w:numId w:val="21"/>
        </w:numPr>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lastRenderedPageBreak/>
        <w:t>Notice Board.</w:t>
      </w:r>
    </w:p>
    <w:p w14:paraId="397B6BA3"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D5305C">
      <w:pPr>
        <w:pStyle w:val="ListParagraph"/>
        <w:numPr>
          <w:ilvl w:val="1"/>
          <w:numId w:val="20"/>
        </w:numPr>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D5305C">
      <w:pPr>
        <w:pStyle w:val="ListParagraph"/>
        <w:ind w:left="1440"/>
        <w:rPr>
          <w:rStyle w:val="SubtleEmphasis"/>
          <w:rFonts w:asciiTheme="majorHAnsi" w:hAnsiTheme="majorHAnsi"/>
          <w:i w:val="0"/>
          <w:color w:val="auto"/>
        </w:rPr>
      </w:pPr>
    </w:p>
    <w:p w14:paraId="4FC37491" w14:textId="659DC0DA" w:rsidR="0050091F" w:rsidRPr="000751BA" w:rsidRDefault="0050091F" w:rsidP="0050091F">
      <w:pPr>
        <w:pStyle w:val="Heading2"/>
        <w:rPr>
          <w:rFonts w:asciiTheme="majorHAnsi" w:eastAsia="Times New Roman" w:hAnsiTheme="majorHAnsi"/>
          <w:sz w:val="24"/>
        </w:rPr>
      </w:pPr>
      <w:bookmarkStart w:id="16" w:name="_Toc15912280"/>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6"/>
      <w:r w:rsidRPr="000751BA">
        <w:rPr>
          <w:rFonts w:asciiTheme="majorHAnsi" w:eastAsia="Times New Roman" w:hAnsiTheme="majorHAnsi"/>
          <w:sz w:val="24"/>
        </w:rPr>
        <w:t> </w:t>
      </w:r>
    </w:p>
    <w:p w14:paraId="68BE2543" w14:textId="75410336" w:rsidR="00571E03" w:rsidRDefault="00571E03" w:rsidP="00F20163">
      <w:pPr>
        <w:shd w:val="clear" w:color="auto" w:fill="FFFFFF"/>
        <w:spacing w:after="0" w:line="24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61770"/>
                    </a:xfrm>
                    <a:prstGeom prst="rect">
                      <a:avLst/>
                    </a:prstGeom>
                  </pic:spPr>
                </pic:pic>
              </a:graphicData>
            </a:graphic>
          </wp:inline>
        </w:drawing>
      </w:r>
    </w:p>
    <w:p w14:paraId="5A2531D1" w14:textId="7550F88F" w:rsidR="00571E03" w:rsidRDefault="00571E03" w:rsidP="00F20163">
      <w:pPr>
        <w:shd w:val="clear" w:color="auto" w:fill="FFFFFF"/>
        <w:spacing w:after="0" w:line="240" w:lineRule="auto"/>
        <w:jc w:val="both"/>
        <w:textAlignment w:val="baseline"/>
        <w:rPr>
          <w:rFonts w:asciiTheme="majorHAnsi" w:hAnsiTheme="majorHAnsi"/>
        </w:rPr>
      </w:pPr>
      <w:r>
        <w:rPr>
          <w:noProof/>
        </w:rPr>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A3771F">
      <w:pPr>
        <w:pStyle w:val="ListParagraph"/>
        <w:numPr>
          <w:ilvl w:val="1"/>
          <w:numId w:val="18"/>
        </w:numPr>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866583">
      <w:pPr>
        <w:pStyle w:val="ListParagraph"/>
        <w:numPr>
          <w:ilvl w:val="1"/>
          <w:numId w:val="18"/>
        </w:numPr>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866583">
      <w:pPr>
        <w:pStyle w:val="ListParagraph"/>
        <w:numPr>
          <w:ilvl w:val="1"/>
          <w:numId w:val="18"/>
        </w:numPr>
        <w:rPr>
          <w:rFonts w:asciiTheme="majorHAnsi" w:hAnsiTheme="majorHAnsi"/>
          <w:sz w:val="24"/>
        </w:rPr>
      </w:pPr>
      <w:r w:rsidRPr="000751BA">
        <w:rPr>
          <w:rFonts w:asciiTheme="majorHAnsi" w:hAnsiTheme="majorHAnsi"/>
          <w:sz w:val="24"/>
        </w:rPr>
        <w:lastRenderedPageBreak/>
        <w:t>Flexible Attendance Input</w:t>
      </w:r>
    </w:p>
    <w:p w14:paraId="5FCEBF8F" w14:textId="63F82EB2" w:rsidR="00A3771F" w:rsidRPr="000751BA" w:rsidRDefault="00430B8D" w:rsidP="00430B8D">
      <w:pPr>
        <w:pStyle w:val="ListParagraph"/>
        <w:numPr>
          <w:ilvl w:val="1"/>
          <w:numId w:val="18"/>
        </w:numPr>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EB297A">
      <w:pPr>
        <w:pStyle w:val="ListParagraph"/>
        <w:numPr>
          <w:ilvl w:val="1"/>
          <w:numId w:val="18"/>
        </w:numPr>
        <w:rPr>
          <w:rFonts w:asciiTheme="majorHAnsi" w:hAnsiTheme="majorHAnsi"/>
          <w:smallCaps/>
          <w:sz w:val="24"/>
        </w:rPr>
      </w:pPr>
      <w:r w:rsidRPr="000751BA">
        <w:rPr>
          <w:rFonts w:asciiTheme="majorHAnsi" w:hAnsiTheme="majorHAnsi"/>
          <w:sz w:val="24"/>
        </w:rPr>
        <w:t>Attendance data integration from any time – machine.</w:t>
      </w:r>
    </w:p>
    <w:p w14:paraId="646B3215" w14:textId="4E105EA8" w:rsidR="00752644" w:rsidRPr="000751BA" w:rsidRDefault="00752644"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E40188">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752644">
      <w:pPr>
        <w:pStyle w:val="ListParagraph"/>
        <w:numPr>
          <w:ilvl w:val="0"/>
          <w:numId w:val="38"/>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p>
    <w:p w14:paraId="64FE7526" w14:textId="52878C82"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752644">
      <w:pPr>
        <w:shd w:val="clear" w:color="auto" w:fill="FFFFFF"/>
        <w:spacing w:after="0" w:line="240" w:lineRule="auto"/>
        <w:jc w:val="both"/>
        <w:textAlignment w:val="baseline"/>
        <w:rPr>
          <w:rFonts w:asciiTheme="majorHAnsi" w:hAnsiTheme="majorHAnsi"/>
          <w:sz w:val="24"/>
          <w:shd w:val="clear" w:color="auto" w:fill="FFFFFF"/>
        </w:rPr>
      </w:pPr>
    </w:p>
    <w:p w14:paraId="70C9B468" w14:textId="33DA9AA3" w:rsidR="00F20163" w:rsidRPr="000751BA" w:rsidRDefault="00F20163" w:rsidP="00F20163">
      <w:p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F20163">
      <w:pPr>
        <w:shd w:val="clear" w:color="auto" w:fill="FFFFFF"/>
        <w:spacing w:after="0" w:line="240" w:lineRule="auto"/>
        <w:jc w:val="both"/>
        <w:textAlignment w:val="baseline"/>
        <w:rPr>
          <w:rFonts w:asciiTheme="majorHAnsi" w:hAnsiTheme="majorHAnsi"/>
          <w:sz w:val="24"/>
          <w:shd w:val="clear" w:color="auto" w:fill="FFFFFF"/>
        </w:rPr>
      </w:pPr>
    </w:p>
    <w:p w14:paraId="779EA2BC" w14:textId="77777777" w:rsidR="00F20163" w:rsidRPr="000751BA" w:rsidRDefault="00F20163" w:rsidP="00F20163">
      <w:pPr>
        <w:shd w:val="clear" w:color="auto" w:fill="FFFFFF"/>
        <w:spacing w:after="0" w:line="24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User can see his/her consumed and remaining leave status.</w:t>
      </w:r>
    </w:p>
    <w:p w14:paraId="7CD84D6A"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 he/she can apply leave without paid.</w:t>
      </w:r>
    </w:p>
    <w:p w14:paraId="111ECC5A" w14:textId="77777777"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line Manger approve in time then HR part will auto be approved</w:t>
      </w:r>
    </w:p>
    <w:p w14:paraId="65926173" w14:textId="7F591F69" w:rsidR="00F20163" w:rsidRPr="000751BA" w:rsidRDefault="00F20163" w:rsidP="00F20163">
      <w:pPr>
        <w:pStyle w:val="ListParagraph"/>
        <w:numPr>
          <w:ilvl w:val="0"/>
          <w:numId w:val="37"/>
        </w:numPr>
        <w:shd w:val="clear" w:color="auto" w:fill="FFFFFF"/>
        <w:spacing w:after="0" w:line="24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22BD6029" w14:textId="77777777" w:rsidR="00F20163" w:rsidRPr="000751BA" w:rsidRDefault="00F20163" w:rsidP="00F20163">
      <w:pPr>
        <w:rPr>
          <w:rFonts w:asciiTheme="majorHAnsi" w:hAnsiTheme="majorHAnsi"/>
          <w:smallCaps/>
          <w:sz w:val="24"/>
        </w:rPr>
      </w:pPr>
    </w:p>
    <w:p w14:paraId="7339168E" w14:textId="336FBB83" w:rsidR="0050091F" w:rsidRPr="000751BA" w:rsidRDefault="00E07099" w:rsidP="00472C2F">
      <w:pPr>
        <w:pStyle w:val="Heading2"/>
        <w:rPr>
          <w:rFonts w:asciiTheme="majorHAnsi" w:hAnsiTheme="majorHAnsi"/>
          <w:sz w:val="24"/>
        </w:rPr>
      </w:pPr>
      <w:bookmarkStart w:id="17" w:name="_Toc15912281"/>
      <w:r w:rsidRPr="000751BA">
        <w:rPr>
          <w:rFonts w:asciiTheme="majorHAnsi" w:hAnsiTheme="majorHAnsi"/>
          <w:sz w:val="24"/>
        </w:rPr>
        <w:t xml:space="preserve">Time and </w:t>
      </w:r>
      <w:r w:rsidR="0050091F" w:rsidRPr="000751BA">
        <w:rPr>
          <w:rFonts w:asciiTheme="majorHAnsi" w:hAnsiTheme="majorHAnsi"/>
          <w:sz w:val="24"/>
        </w:rPr>
        <w:t>Attendance:</w:t>
      </w:r>
      <w:bookmarkEnd w:id="17"/>
      <w:r w:rsidR="0050091F" w:rsidRPr="000751BA">
        <w:rPr>
          <w:rFonts w:asciiTheme="majorHAnsi" w:hAnsiTheme="majorHAnsi"/>
          <w:sz w:val="24"/>
        </w:rPr>
        <w:t> </w:t>
      </w:r>
    </w:p>
    <w:p w14:paraId="408BFB55" w14:textId="0330A906" w:rsidR="0050091F" w:rsidRDefault="00D02A3F" w:rsidP="00EA1401">
      <w:pPr>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EA1401">
      <w:pPr>
        <w:jc w:val="both"/>
        <w:rPr>
          <w:rFonts w:asciiTheme="majorHAnsi" w:eastAsia="Times New Roman" w:hAnsiTheme="majorHAnsi"/>
          <w:sz w:val="24"/>
        </w:rPr>
      </w:pPr>
    </w:p>
    <w:p w14:paraId="02BAE155" w14:textId="11BE78AA" w:rsidR="00571E03" w:rsidRPr="00811C02" w:rsidRDefault="00571E03" w:rsidP="00EA1401">
      <w:pPr>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EA1401">
      <w:pPr>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811C02">
      <w:pPr>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EA1401">
      <w:pPr>
        <w:jc w:val="both"/>
        <w:rPr>
          <w:rFonts w:asciiTheme="majorHAnsi" w:eastAsia="Times New Roman" w:hAnsiTheme="majorHAnsi"/>
          <w:sz w:val="24"/>
        </w:rPr>
      </w:pPr>
      <w:r>
        <w:rPr>
          <w:noProof/>
        </w:rPr>
        <w:lastRenderedPageBreak/>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8F1509">
      <w:pPr>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44790F">
      <w:pPr>
        <w:pStyle w:val="ListParagraph"/>
        <w:numPr>
          <w:ilvl w:val="0"/>
          <w:numId w:val="30"/>
        </w:numPr>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44790F">
      <w:pPr>
        <w:pStyle w:val="ListParagraph"/>
        <w:numPr>
          <w:ilvl w:val="0"/>
          <w:numId w:val="30"/>
        </w:numPr>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2.00PM to 8.00PM (Evening)</w:t>
      </w:r>
    </w:p>
    <w:p w14:paraId="7B1910ED" w14:textId="2FE04001"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8.00PM to 6.00</w:t>
      </w:r>
      <w:r w:rsidR="009A0AD9">
        <w:rPr>
          <w:rFonts w:asciiTheme="majorHAnsi" w:hAnsiTheme="majorHAnsi"/>
        </w:rPr>
        <w:t>A</w:t>
      </w:r>
      <w:r w:rsidRPr="000751BA">
        <w:rPr>
          <w:rFonts w:asciiTheme="majorHAnsi" w:hAnsiTheme="majorHAnsi"/>
        </w:rPr>
        <w:t>M(Night)</w:t>
      </w:r>
    </w:p>
    <w:p w14:paraId="66E8792B" w14:textId="103E9951" w:rsidR="0044790F" w:rsidRPr="000751BA" w:rsidRDefault="0044790F" w:rsidP="0044790F">
      <w:pPr>
        <w:pStyle w:val="ListParagraph"/>
        <w:numPr>
          <w:ilvl w:val="1"/>
          <w:numId w:val="30"/>
        </w:numPr>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44790F">
      <w:pPr>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DC142A">
      <w:pPr>
        <w:pStyle w:val="ListParagraph"/>
        <w:numPr>
          <w:ilvl w:val="0"/>
          <w:numId w:val="31"/>
        </w:numPr>
        <w:jc w:val="both"/>
        <w:rPr>
          <w:rFonts w:asciiTheme="majorHAnsi" w:hAnsiTheme="majorHAnsi"/>
        </w:rPr>
      </w:pPr>
      <w:r w:rsidRPr="000751BA">
        <w:rPr>
          <w:rFonts w:asciiTheme="majorHAnsi" w:hAnsiTheme="majorHAnsi"/>
        </w:rPr>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DC142A">
      <w:pPr>
        <w:pStyle w:val="ListParagraph"/>
        <w:numPr>
          <w:ilvl w:val="0"/>
          <w:numId w:val="31"/>
        </w:numPr>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DC142A">
      <w:pPr>
        <w:pStyle w:val="ListParagraph"/>
        <w:numPr>
          <w:ilvl w:val="0"/>
          <w:numId w:val="31"/>
        </w:numPr>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DC142A">
      <w:pPr>
        <w:pStyle w:val="ListParagraph"/>
        <w:numPr>
          <w:ilvl w:val="0"/>
          <w:numId w:val="31"/>
        </w:numPr>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40114F">
      <w:pPr>
        <w:pStyle w:val="ListParagraph"/>
        <w:numPr>
          <w:ilvl w:val="0"/>
          <w:numId w:val="31"/>
        </w:numPr>
        <w:jc w:val="both"/>
        <w:rPr>
          <w:rFonts w:asciiTheme="majorHAnsi" w:hAnsiTheme="majorHAnsi"/>
        </w:rPr>
      </w:pPr>
      <w:r w:rsidRPr="000751BA">
        <w:rPr>
          <w:rFonts w:asciiTheme="majorHAnsi" w:eastAsia="Times New Roman" w:hAnsiTheme="majorHAnsi"/>
          <w:sz w:val="24"/>
        </w:rPr>
        <w:t>Attendance report will generate with monthly or yearly or date range</w:t>
      </w:r>
    </w:p>
    <w:p w14:paraId="0C878A86" w14:textId="4B608861" w:rsidR="0044790F" w:rsidRDefault="0044790F" w:rsidP="0044790F">
      <w:pPr>
        <w:pStyle w:val="ListParagraph"/>
        <w:numPr>
          <w:ilvl w:val="0"/>
          <w:numId w:val="31"/>
        </w:numPr>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44790F">
      <w:pPr>
        <w:pStyle w:val="ListParagraph"/>
        <w:numPr>
          <w:ilvl w:val="0"/>
          <w:numId w:val="31"/>
        </w:numPr>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866583">
      <w:pPr>
        <w:pStyle w:val="Heading2"/>
        <w:rPr>
          <w:rFonts w:asciiTheme="majorHAnsi" w:hAnsiTheme="majorHAnsi"/>
        </w:rPr>
      </w:pPr>
      <w:bookmarkStart w:id="18" w:name="_Toc15912282"/>
      <w:r w:rsidRPr="000751BA">
        <w:rPr>
          <w:rFonts w:asciiTheme="majorHAnsi" w:hAnsiTheme="majorHAnsi"/>
        </w:rPr>
        <w:t>Time approval</w:t>
      </w:r>
      <w:bookmarkEnd w:id="18"/>
    </w:p>
    <w:p w14:paraId="300FE0A9" w14:textId="41CF9059" w:rsidR="00B2506D" w:rsidRPr="000751BA" w:rsidRDefault="00B2506D" w:rsidP="00B2506D">
      <w:pPr>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E07099">
      <w:pPr>
        <w:pStyle w:val="ListParagraph"/>
        <w:numPr>
          <w:ilvl w:val="0"/>
          <w:numId w:val="33"/>
        </w:numPr>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E07099">
      <w:pPr>
        <w:pStyle w:val="ListParagraph"/>
        <w:numPr>
          <w:ilvl w:val="0"/>
          <w:numId w:val="33"/>
        </w:numPr>
        <w:jc w:val="both"/>
        <w:rPr>
          <w:rFonts w:asciiTheme="majorHAnsi" w:hAnsiTheme="majorHAnsi"/>
        </w:rPr>
      </w:pPr>
      <w:r w:rsidRPr="000751BA">
        <w:rPr>
          <w:rFonts w:asciiTheme="majorHAnsi" w:hAnsiTheme="majorHAnsi"/>
        </w:rPr>
        <w:lastRenderedPageBreak/>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E07099">
      <w:pPr>
        <w:pStyle w:val="Heading2"/>
        <w:rPr>
          <w:rFonts w:asciiTheme="majorHAnsi" w:hAnsiTheme="majorHAnsi"/>
        </w:rPr>
      </w:pPr>
      <w:bookmarkStart w:id="19" w:name="_Toc15912283"/>
      <w:r w:rsidRPr="000751BA">
        <w:rPr>
          <w:rFonts w:asciiTheme="majorHAnsi" w:hAnsiTheme="majorHAnsi"/>
        </w:rPr>
        <w:t>Reports:</w:t>
      </w:r>
      <w:bookmarkEnd w:id="19"/>
    </w:p>
    <w:p w14:paraId="2869CA01"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Individually (Employee base) report have to generate with date range.</w:t>
      </w:r>
    </w:p>
    <w:p w14:paraId="2BA48D10" w14:textId="77777777" w:rsidR="00E07099" w:rsidRPr="000751BA" w:rsidRDefault="00E07099" w:rsidP="00E07099">
      <w:pPr>
        <w:pStyle w:val="ListParagraph"/>
        <w:numPr>
          <w:ilvl w:val="0"/>
          <w:numId w:val="32"/>
        </w:numPr>
        <w:jc w:val="both"/>
        <w:rPr>
          <w:rFonts w:asciiTheme="majorHAnsi" w:hAnsiTheme="majorHAnsi"/>
        </w:rPr>
      </w:pPr>
      <w:r w:rsidRPr="000751BA">
        <w:rPr>
          <w:rFonts w:asciiTheme="majorHAnsi" w:hAnsiTheme="majorHAnsi"/>
        </w:rPr>
        <w:t>Company wise attendance report with date range</w:t>
      </w:r>
    </w:p>
    <w:p w14:paraId="2D2C0B5F" w14:textId="7D773EFC" w:rsidR="009424AD" w:rsidRPr="000751BA" w:rsidRDefault="009424AD" w:rsidP="009424AD">
      <w:pPr>
        <w:jc w:val="both"/>
        <w:rPr>
          <w:rFonts w:asciiTheme="majorHAnsi" w:hAnsiTheme="majorHAnsi"/>
        </w:rPr>
      </w:pPr>
    </w:p>
    <w:p w14:paraId="51B71B0C" w14:textId="77777777" w:rsidR="001C7E83" w:rsidRPr="000751BA" w:rsidRDefault="001C7E83" w:rsidP="001C7E83">
      <w:pPr>
        <w:pStyle w:val="Heading2"/>
        <w:rPr>
          <w:rFonts w:asciiTheme="majorHAnsi" w:hAnsiTheme="majorHAnsi"/>
        </w:rPr>
      </w:pPr>
      <w:bookmarkStart w:id="20" w:name="_Toc15912284"/>
      <w:r w:rsidRPr="000751BA">
        <w:rPr>
          <w:rFonts w:asciiTheme="majorHAnsi" w:hAnsiTheme="majorHAnsi"/>
        </w:rPr>
        <w:t>Absenteeism calculation</w:t>
      </w:r>
      <w:bookmarkEnd w:id="20"/>
    </w:p>
    <w:p w14:paraId="20E55590" w14:textId="51A03453" w:rsidR="001C7E83" w:rsidRPr="000751BA" w:rsidRDefault="001C7E83" w:rsidP="001C7E83">
      <w:pPr>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1C7E83">
      <w:pPr>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1C7E83">
      <w:pPr>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1C7E83">
      <w:pPr>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1C7E83">
      <w:pPr>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1C7E83">
      <w:pPr>
        <w:jc w:val="both"/>
        <w:rPr>
          <w:rFonts w:asciiTheme="majorHAnsi" w:hAnsiTheme="majorHAnsi"/>
        </w:rPr>
      </w:pPr>
      <w:r w:rsidRPr="000751BA">
        <w:rPr>
          <w:rFonts w:asciiTheme="majorHAnsi" w:hAnsiTheme="majorHAnsi"/>
        </w:rPr>
        <w:t>Take a look at the following example to further help you understand absenteeism calculations.</w:t>
      </w:r>
    </w:p>
    <w:p w14:paraId="10A6FAFD" w14:textId="77777777" w:rsidR="001C7E83" w:rsidRPr="000751BA" w:rsidRDefault="001C7E83" w:rsidP="001C7E83">
      <w:pPr>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1C7E83">
      <w:pPr>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1C7E83">
      <w:pPr>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1C7E83">
      <w:pPr>
        <w:jc w:val="both"/>
        <w:rPr>
          <w:rFonts w:asciiTheme="majorHAnsi" w:hAnsiTheme="majorHAnsi"/>
        </w:rPr>
      </w:pPr>
      <w:r w:rsidRPr="000751BA">
        <w:rPr>
          <w:rFonts w:asciiTheme="majorHAnsi" w:hAnsiTheme="majorHAnsi"/>
        </w:rPr>
        <w:t xml:space="preserve">3. Next, find the number of workdays lost to absenteeism. Workdays are eight hours long in your business. One employee missed one day and another employee missed one day. In total, your employees were absent for two full days. Another employee was gone for an additional four hours. </w:t>
      </w:r>
      <w:r w:rsidRPr="000751BA">
        <w:rPr>
          <w:rFonts w:asciiTheme="majorHAnsi" w:hAnsiTheme="majorHAnsi"/>
        </w:rPr>
        <w:lastRenderedPageBreak/>
        <w:t>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1C7E83">
      <w:pPr>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1C7E83">
      <w:pPr>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1C7E83">
      <w:pPr>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1C7E83">
      <w:pPr>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1C7E83">
      <w:pPr>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1C7E83">
      <w:pPr>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9424AD">
      <w:pPr>
        <w:jc w:val="both"/>
        <w:rPr>
          <w:rFonts w:asciiTheme="majorHAnsi" w:hAnsiTheme="majorHAnsi"/>
        </w:rPr>
      </w:pPr>
    </w:p>
    <w:p w14:paraId="11810A97" w14:textId="77777777" w:rsidR="008F1509" w:rsidRPr="000751BA" w:rsidRDefault="008F1509" w:rsidP="008F1509">
      <w:pPr>
        <w:pStyle w:val="Heading1"/>
        <w:rPr>
          <w:rFonts w:asciiTheme="majorHAnsi" w:hAnsiTheme="majorHAnsi"/>
        </w:rPr>
      </w:pPr>
      <w:bookmarkStart w:id="21" w:name="_Toc15912285"/>
      <w:r w:rsidRPr="000751BA">
        <w:rPr>
          <w:rFonts w:asciiTheme="majorHAnsi" w:hAnsiTheme="majorHAnsi"/>
        </w:rPr>
        <w:t>Conclusion</w:t>
      </w:r>
      <w:bookmarkEnd w:id="21"/>
    </w:p>
    <w:p w14:paraId="1E8000F9" w14:textId="77777777" w:rsidR="008F1509" w:rsidRPr="000751BA" w:rsidRDefault="008F1509" w:rsidP="008F1509">
      <w:pPr>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pPr>
        <w:rPr>
          <w:rFonts w:asciiTheme="majorHAnsi" w:hAnsiTheme="majorHAnsi"/>
          <w:sz w:val="24"/>
          <w:szCs w:val="24"/>
        </w:rPr>
      </w:pPr>
    </w:p>
    <w:sectPr w:rsidR="00E73571" w:rsidRPr="000751BA" w:rsidSect="008F1509">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CE88E2" w14:textId="77777777" w:rsidR="00C31E29" w:rsidRDefault="00C31E29" w:rsidP="00D12EF0">
      <w:pPr>
        <w:spacing w:after="0" w:line="240" w:lineRule="auto"/>
      </w:pPr>
      <w:r>
        <w:separator/>
      </w:r>
    </w:p>
  </w:endnote>
  <w:endnote w:type="continuationSeparator" w:id="0">
    <w:p w14:paraId="514FE984" w14:textId="77777777" w:rsidR="00C31E29" w:rsidRDefault="00C31E29"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B809D" w14:textId="4F30D4A4" w:rsidR="005F7F83" w:rsidRPr="00EA22EC" w:rsidRDefault="005F7F83"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34A51" w:rsidRPr="00E34A51">
      <w:rPr>
        <w:rFonts w:asciiTheme="majorHAnsi" w:hAnsiTheme="majorHAnsi"/>
        <w:noProof/>
      </w:rPr>
      <w:t>2</w:t>
    </w:r>
    <w:r>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BC26E" w14:textId="1F10EF9B"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w:t>
    </w:r>
    <w:r w:rsidR="00D220FB">
      <w:rPr>
        <w:rFonts w:asciiTheme="majorHAnsi" w:hAnsiTheme="majorHAnsi"/>
      </w:rPr>
      <w:t xml:space="preserve">KG </w:t>
    </w:r>
    <w:r w:rsidR="00204CA0">
      <w:rPr>
        <w:rFonts w:asciiTheme="majorHAnsi" w:hAnsiTheme="majorHAnsi"/>
      </w:rPr>
      <w:t>IT</w:t>
    </w:r>
    <w:r w:rsidR="00D220FB">
      <w:rPr>
        <w:rFonts w:asciiTheme="majorHAnsi" w:hAnsiTheme="majorHAnsi"/>
      </w:rPr>
      <w:t xml:space="preserve"> Division</w:t>
    </w:r>
    <w:r w:rsidR="00204CA0">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E34A51" w:rsidRPr="00E34A51">
      <w:rPr>
        <w:rFonts w:asciiTheme="majorHAnsi" w:hAnsiTheme="majorHAnsi"/>
        <w:noProof/>
      </w:rPr>
      <w:t>7</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62D54B" w14:textId="77777777" w:rsidR="00C31E29" w:rsidRDefault="00C31E29" w:rsidP="00D12EF0">
      <w:pPr>
        <w:spacing w:after="0" w:line="240" w:lineRule="auto"/>
      </w:pPr>
      <w:r>
        <w:separator/>
      </w:r>
    </w:p>
  </w:footnote>
  <w:footnote w:type="continuationSeparator" w:id="0">
    <w:p w14:paraId="1A769CC8" w14:textId="77777777" w:rsidR="00C31E29" w:rsidRDefault="00C31E29"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46727" w14:textId="77777777" w:rsidR="005F7F83" w:rsidRDefault="005F7F83" w:rsidP="005F7F83">
    <w:pPr>
      <w:pStyle w:val="Header"/>
    </w:pPr>
    <w:r>
      <w:rPr>
        <w:noProof/>
      </w:rPr>
      <w:drawing>
        <wp:inline distT="0" distB="0" distL="0" distR="0" wp14:anchorId="21364000" wp14:editId="39420B27">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5F7F83" w:rsidRDefault="005F7F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E04D1"/>
    <w:multiLevelType w:val="hybridMultilevel"/>
    <w:tmpl w:val="E2DA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1315F"/>
    <w:multiLevelType w:val="multilevel"/>
    <w:tmpl w:val="8430899A"/>
    <w:lvl w:ilvl="0">
      <w:start w:val="1"/>
      <w:numFmt w:val="decimal"/>
      <w:pStyle w:val="Heading1"/>
      <w:lvlText w:val="%1"/>
      <w:lvlJc w:val="left"/>
      <w:pPr>
        <w:ind w:left="432" w:hanging="432"/>
      </w:pPr>
      <w:rPr>
        <w:b/>
      </w:r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9"/>
  </w:num>
  <w:num w:numId="3">
    <w:abstractNumId w:val="20"/>
  </w:num>
  <w:num w:numId="4">
    <w:abstractNumId w:val="12"/>
  </w:num>
  <w:num w:numId="5">
    <w:abstractNumId w:val="21"/>
  </w:num>
  <w:num w:numId="6">
    <w:abstractNumId w:val="34"/>
  </w:num>
  <w:num w:numId="7">
    <w:abstractNumId w:val="11"/>
  </w:num>
  <w:num w:numId="8">
    <w:abstractNumId w:val="6"/>
  </w:num>
  <w:num w:numId="9">
    <w:abstractNumId w:val="18"/>
  </w:num>
  <w:num w:numId="10">
    <w:abstractNumId w:val="3"/>
  </w:num>
  <w:num w:numId="11">
    <w:abstractNumId w:val="32"/>
  </w:num>
  <w:num w:numId="12">
    <w:abstractNumId w:val="22"/>
  </w:num>
  <w:num w:numId="13">
    <w:abstractNumId w:val="16"/>
  </w:num>
  <w:num w:numId="14">
    <w:abstractNumId w:val="14"/>
  </w:num>
  <w:num w:numId="15">
    <w:abstractNumId w:val="17"/>
  </w:num>
  <w:num w:numId="16">
    <w:abstractNumId w:val="28"/>
  </w:num>
  <w:num w:numId="17">
    <w:abstractNumId w:val="7"/>
  </w:num>
  <w:num w:numId="18">
    <w:abstractNumId w:val="8"/>
  </w:num>
  <w:num w:numId="19">
    <w:abstractNumId w:val="24"/>
  </w:num>
  <w:num w:numId="20">
    <w:abstractNumId w:val="19"/>
  </w:num>
  <w:num w:numId="21">
    <w:abstractNumId w:val="30"/>
  </w:num>
  <w:num w:numId="22">
    <w:abstractNumId w:val="0"/>
  </w:num>
  <w:num w:numId="23">
    <w:abstractNumId w:val="10"/>
  </w:num>
  <w:num w:numId="24">
    <w:abstractNumId w:val="4"/>
  </w:num>
  <w:num w:numId="25">
    <w:abstractNumId w:val="9"/>
  </w:num>
  <w:num w:numId="26">
    <w:abstractNumId w:val="33"/>
  </w:num>
  <w:num w:numId="27">
    <w:abstractNumId w:val="27"/>
  </w:num>
  <w:num w:numId="28">
    <w:abstractNumId w:val="13"/>
  </w:num>
  <w:num w:numId="29">
    <w:abstractNumId w:val="13"/>
  </w:num>
  <w:num w:numId="30">
    <w:abstractNumId w:val="25"/>
  </w:num>
  <w:num w:numId="31">
    <w:abstractNumId w:val="26"/>
  </w:num>
  <w:num w:numId="32">
    <w:abstractNumId w:val="23"/>
  </w:num>
  <w:num w:numId="33">
    <w:abstractNumId w:val="2"/>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
  </w:num>
  <w:num w:numId="38">
    <w:abstractNumId w:val="15"/>
  </w:num>
  <w:num w:numId="39">
    <w:abstractNumId w:val="13"/>
  </w:num>
  <w:num w:numId="40">
    <w:abstractNumId w:val="13"/>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1"/>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D7715"/>
    <w:rsid w:val="002E352F"/>
    <w:rsid w:val="00314E9B"/>
    <w:rsid w:val="00322347"/>
    <w:rsid w:val="00326643"/>
    <w:rsid w:val="00332CAF"/>
    <w:rsid w:val="00332E75"/>
    <w:rsid w:val="00336A42"/>
    <w:rsid w:val="0034128E"/>
    <w:rsid w:val="00345669"/>
    <w:rsid w:val="00364119"/>
    <w:rsid w:val="00383FB7"/>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D03B9"/>
    <w:rsid w:val="004D7FA0"/>
    <w:rsid w:val="004E69DE"/>
    <w:rsid w:val="004F5FD7"/>
    <w:rsid w:val="0050091F"/>
    <w:rsid w:val="00504926"/>
    <w:rsid w:val="005070D5"/>
    <w:rsid w:val="005115C4"/>
    <w:rsid w:val="00516F83"/>
    <w:rsid w:val="00533049"/>
    <w:rsid w:val="00553B3A"/>
    <w:rsid w:val="00554126"/>
    <w:rsid w:val="00560584"/>
    <w:rsid w:val="00571E03"/>
    <w:rsid w:val="005745B8"/>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53E9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3DD3"/>
    <w:rsid w:val="00860047"/>
    <w:rsid w:val="00866583"/>
    <w:rsid w:val="00877B7B"/>
    <w:rsid w:val="0088346E"/>
    <w:rsid w:val="00887E3D"/>
    <w:rsid w:val="00894327"/>
    <w:rsid w:val="008A26A5"/>
    <w:rsid w:val="008E6C51"/>
    <w:rsid w:val="008E6E42"/>
    <w:rsid w:val="008E6EFF"/>
    <w:rsid w:val="008E784C"/>
    <w:rsid w:val="008F06B9"/>
    <w:rsid w:val="008F1509"/>
    <w:rsid w:val="008F343C"/>
    <w:rsid w:val="009006B9"/>
    <w:rsid w:val="00916ECE"/>
    <w:rsid w:val="00920514"/>
    <w:rsid w:val="009244AE"/>
    <w:rsid w:val="009316F1"/>
    <w:rsid w:val="009372EB"/>
    <w:rsid w:val="009378AA"/>
    <w:rsid w:val="009424AD"/>
    <w:rsid w:val="00953925"/>
    <w:rsid w:val="009743AE"/>
    <w:rsid w:val="00981DF2"/>
    <w:rsid w:val="009A0AD9"/>
    <w:rsid w:val="009A799D"/>
    <w:rsid w:val="009B5F65"/>
    <w:rsid w:val="009D374D"/>
    <w:rsid w:val="009D5E87"/>
    <w:rsid w:val="009E0896"/>
    <w:rsid w:val="00A00F78"/>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D1E87"/>
    <w:rsid w:val="00AD3654"/>
    <w:rsid w:val="00B01FB2"/>
    <w:rsid w:val="00B12230"/>
    <w:rsid w:val="00B2506D"/>
    <w:rsid w:val="00B70D91"/>
    <w:rsid w:val="00B824DA"/>
    <w:rsid w:val="00B85ACC"/>
    <w:rsid w:val="00B87F0F"/>
    <w:rsid w:val="00B91611"/>
    <w:rsid w:val="00B94B23"/>
    <w:rsid w:val="00BA1025"/>
    <w:rsid w:val="00BA3F9E"/>
    <w:rsid w:val="00BA6492"/>
    <w:rsid w:val="00BB525A"/>
    <w:rsid w:val="00BB594F"/>
    <w:rsid w:val="00BC61BE"/>
    <w:rsid w:val="00BD4A25"/>
    <w:rsid w:val="00BE5850"/>
    <w:rsid w:val="00BF1CC0"/>
    <w:rsid w:val="00BF23B3"/>
    <w:rsid w:val="00BF4452"/>
    <w:rsid w:val="00C132B5"/>
    <w:rsid w:val="00C17D0A"/>
    <w:rsid w:val="00C256B3"/>
    <w:rsid w:val="00C30F45"/>
    <w:rsid w:val="00C31E29"/>
    <w:rsid w:val="00C324AF"/>
    <w:rsid w:val="00C34506"/>
    <w:rsid w:val="00C41EAB"/>
    <w:rsid w:val="00C447C8"/>
    <w:rsid w:val="00C575D0"/>
    <w:rsid w:val="00C73B06"/>
    <w:rsid w:val="00C759C4"/>
    <w:rsid w:val="00C806FE"/>
    <w:rsid w:val="00C83F19"/>
    <w:rsid w:val="00C84E75"/>
    <w:rsid w:val="00C8663C"/>
    <w:rsid w:val="00C86FD4"/>
    <w:rsid w:val="00C9288D"/>
    <w:rsid w:val="00CB0825"/>
    <w:rsid w:val="00CD28DD"/>
    <w:rsid w:val="00CD4B1F"/>
    <w:rsid w:val="00CE0617"/>
    <w:rsid w:val="00CE5A05"/>
    <w:rsid w:val="00CE6674"/>
    <w:rsid w:val="00D02A3F"/>
    <w:rsid w:val="00D037BB"/>
    <w:rsid w:val="00D12EF0"/>
    <w:rsid w:val="00D1305D"/>
    <w:rsid w:val="00D13B50"/>
    <w:rsid w:val="00D220FB"/>
    <w:rsid w:val="00D31051"/>
    <w:rsid w:val="00D3363A"/>
    <w:rsid w:val="00D35D1E"/>
    <w:rsid w:val="00D5305C"/>
    <w:rsid w:val="00D57CCF"/>
    <w:rsid w:val="00D60C8A"/>
    <w:rsid w:val="00D66671"/>
    <w:rsid w:val="00D70232"/>
    <w:rsid w:val="00DA1DB9"/>
    <w:rsid w:val="00DB0258"/>
    <w:rsid w:val="00DC142A"/>
    <w:rsid w:val="00DD1E30"/>
    <w:rsid w:val="00DD7D00"/>
    <w:rsid w:val="00DF2AAB"/>
    <w:rsid w:val="00E07099"/>
    <w:rsid w:val="00E34A51"/>
    <w:rsid w:val="00E3760F"/>
    <w:rsid w:val="00E42604"/>
    <w:rsid w:val="00E57474"/>
    <w:rsid w:val="00E62A1E"/>
    <w:rsid w:val="00E676D4"/>
    <w:rsid w:val="00E73571"/>
    <w:rsid w:val="00EA1401"/>
    <w:rsid w:val="00EA22EC"/>
    <w:rsid w:val="00EB1861"/>
    <w:rsid w:val="00EB297A"/>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72887"/>
    <w:rsid w:val="00F858E4"/>
    <w:rsid w:val="00F93746"/>
    <w:rsid w:val="00F9689B"/>
    <w:rsid w:val="00FA1DA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ACC37-3B8A-461F-8EB5-49FF4283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15</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ERP</cp:lastModifiedBy>
  <cp:revision>47</cp:revision>
  <cp:lastPrinted>2019-07-07T04:14:00Z</cp:lastPrinted>
  <dcterms:created xsi:type="dcterms:W3CDTF">2019-07-01T06:58:00Z</dcterms:created>
  <dcterms:modified xsi:type="dcterms:W3CDTF">2019-08-05T09:46:00Z</dcterms:modified>
</cp:coreProperties>
</file>