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306597"/>
        <w:docPartObj>
          <w:docPartGallery w:val="Cover Pages"/>
          <w:docPartUnique/>
        </w:docPartObj>
      </w:sdtPr>
      <w:sdtEndPr/>
      <w:sdtContent>
        <w:p w14:paraId="56755558" w14:textId="77777777" w:rsidR="009372EB" w:rsidRPr="00ED6DFF" w:rsidRDefault="009372EB" w:rsidP="00ED6DFF">
          <w:pPr>
            <w:spacing w:line="360" w:lineRule="auto"/>
            <w:rPr>
              <w:sz w:val="24"/>
              <w:szCs w:val="24"/>
            </w:rPr>
          </w:pPr>
        </w:p>
        <w:tbl>
          <w:tblPr>
            <w:tblpPr w:leftFromText="187" w:rightFromText="187" w:vertAnchor="page" w:horzAnchor="margin" w:tblpXSpec="right" w:tblpY="282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9372EB" w:rsidRPr="00ED6DFF" w14:paraId="3FD1C21C" w14:textId="77777777" w:rsidTr="00380353">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Pr="00ED6DFF" w:rsidRDefault="00A834C6" w:rsidP="00ED6DFF">
                    <w:pPr>
                      <w:pStyle w:val="NoSpacing"/>
                      <w:spacing w:line="360" w:lineRule="auto"/>
                      <w:rPr>
                        <w:rFonts w:asciiTheme="majorHAnsi" w:eastAsiaTheme="majorEastAsia" w:hAnsiTheme="majorHAnsi" w:cstheme="majorBidi"/>
                        <w:sz w:val="72"/>
                        <w:szCs w:val="72"/>
                      </w:rPr>
                    </w:pPr>
                    <w:r w:rsidRPr="00ED6DFF">
                      <w:rPr>
                        <w:rFonts w:asciiTheme="majorHAnsi" w:eastAsiaTheme="majorEastAsia" w:hAnsiTheme="majorHAnsi" w:cstheme="majorBidi"/>
                        <w:sz w:val="70"/>
                        <w:szCs w:val="70"/>
                      </w:rPr>
                      <w:t xml:space="preserve">Enterprise </w:t>
                    </w:r>
                    <w:r w:rsidR="007950F1" w:rsidRPr="00ED6DFF">
                      <w:rPr>
                        <w:rFonts w:asciiTheme="majorHAnsi" w:eastAsiaTheme="majorEastAsia" w:hAnsiTheme="majorHAnsi" w:cstheme="majorBidi"/>
                        <w:sz w:val="70"/>
                        <w:szCs w:val="70"/>
                      </w:rPr>
                      <w:t>Resource</w:t>
                    </w:r>
                    <w:r w:rsidRPr="00ED6DFF">
                      <w:rPr>
                        <w:rFonts w:asciiTheme="majorHAnsi" w:eastAsiaTheme="majorEastAsia" w:hAnsiTheme="majorHAnsi" w:cstheme="majorBidi"/>
                        <w:sz w:val="70"/>
                        <w:szCs w:val="70"/>
                      </w:rPr>
                      <w:t xml:space="preserve"> Planning</w:t>
                    </w:r>
                    <w:r w:rsidR="009372EB" w:rsidRPr="00ED6DFF">
                      <w:rPr>
                        <w:rFonts w:asciiTheme="majorHAnsi" w:eastAsiaTheme="majorEastAsia" w:hAnsiTheme="majorHAnsi" w:cstheme="majorBidi"/>
                        <w:sz w:val="70"/>
                        <w:szCs w:val="70"/>
                      </w:rPr>
                      <w:t xml:space="preserve"> (</w:t>
                    </w:r>
                    <w:r w:rsidRPr="00ED6DFF">
                      <w:rPr>
                        <w:rFonts w:asciiTheme="majorHAnsi" w:eastAsiaTheme="majorEastAsia" w:hAnsiTheme="majorHAnsi" w:cstheme="majorBidi"/>
                        <w:sz w:val="70"/>
                        <w:szCs w:val="70"/>
                      </w:rPr>
                      <w:t>ERP</w:t>
                    </w:r>
                    <w:r w:rsidR="009372EB" w:rsidRPr="00ED6DFF">
                      <w:rPr>
                        <w:rFonts w:asciiTheme="majorHAnsi" w:eastAsiaTheme="majorEastAsia" w:hAnsiTheme="majorHAnsi" w:cstheme="majorBidi"/>
                        <w:sz w:val="70"/>
                        <w:szCs w:val="70"/>
                      </w:rPr>
                      <w:t>)</w:t>
                    </w:r>
                  </w:p>
                </w:tc>
              </w:sdtContent>
            </w:sdt>
          </w:tr>
          <w:tr w:rsidR="009372EB" w:rsidRPr="00ED6DFF" w14:paraId="2E706D13" w14:textId="77777777" w:rsidTr="0038035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389BD6C5" w:rsidR="009372EB" w:rsidRPr="00ED6DFF" w:rsidRDefault="00625730" w:rsidP="00ED6DFF">
                    <w:pPr>
                      <w:pStyle w:val="NoSpacing"/>
                      <w:spacing w:line="360" w:lineRule="auto"/>
                      <w:rPr>
                        <w:sz w:val="40"/>
                        <w:szCs w:val="40"/>
                      </w:rPr>
                    </w:pPr>
                    <w:proofErr w:type="spellStart"/>
                    <w:r>
                      <w:rPr>
                        <w:sz w:val="40"/>
                        <w:szCs w:val="40"/>
                      </w:rPr>
                      <w:t>Krishibid</w:t>
                    </w:r>
                    <w:proofErr w:type="spellEnd"/>
                    <w:r>
                      <w:rPr>
                        <w:sz w:val="40"/>
                        <w:szCs w:val="40"/>
                      </w:rPr>
                      <w:t xml:space="preserve"> Feed</w:t>
                    </w:r>
                    <w:r w:rsidR="00E901A1" w:rsidRPr="00ED6DFF">
                      <w:rPr>
                        <w:sz w:val="40"/>
                        <w:szCs w:val="40"/>
                      </w:rPr>
                      <w:t xml:space="preserve"> Limited (</w:t>
                    </w:r>
                    <w:r>
                      <w:rPr>
                        <w:sz w:val="40"/>
                        <w:szCs w:val="40"/>
                      </w:rPr>
                      <w:t>KFL</w:t>
                    </w:r>
                    <w:r w:rsidR="00E901A1" w:rsidRPr="00ED6DFF">
                      <w:rPr>
                        <w:sz w:val="40"/>
                        <w:szCs w:val="40"/>
                      </w:rPr>
                      <w:t>)</w:t>
                    </w:r>
                  </w:p>
                </w:tc>
              </w:sdtContent>
            </w:sdt>
          </w:tr>
          <w:tr w:rsidR="009372EB" w:rsidRPr="00ED6DFF" w14:paraId="09CEBA53" w14:textId="77777777" w:rsidTr="0038035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355FB717" w:rsidR="009372EB" w:rsidRPr="00ED6DFF" w:rsidRDefault="00E901A1" w:rsidP="00ED6DFF">
                    <w:pPr>
                      <w:pStyle w:val="NoSpacing"/>
                      <w:spacing w:line="360" w:lineRule="auto"/>
                      <w:rPr>
                        <w:sz w:val="28"/>
                        <w:szCs w:val="28"/>
                      </w:rPr>
                    </w:pPr>
                    <w:r w:rsidRPr="00ED6DFF">
                      <w:rPr>
                        <w:sz w:val="28"/>
                        <w:szCs w:val="28"/>
                      </w:rPr>
                      <w:t xml:space="preserve">PREPARED </w:t>
                    </w:r>
                    <w:r w:rsidR="004B271F" w:rsidRPr="00ED6DFF">
                      <w:rPr>
                        <w:sz w:val="28"/>
                        <w:szCs w:val="28"/>
                      </w:rPr>
                      <w:t>BY:</w:t>
                    </w:r>
                    <w:r w:rsidRPr="00ED6DFF">
                      <w:rPr>
                        <w:sz w:val="28"/>
                        <w:szCs w:val="28"/>
                      </w:rPr>
                      <w:t xml:space="preserve"> KRISHIBID GROUP</w:t>
                    </w:r>
                    <w:r w:rsidR="004B271F">
                      <w:rPr>
                        <w:sz w:val="28"/>
                        <w:szCs w:val="28"/>
                      </w:rPr>
                      <w:t xml:space="preserve"> (IT)</w:t>
                    </w:r>
                  </w:p>
                </w:tc>
              </w:sdtContent>
            </w:sdt>
          </w:tr>
        </w:tbl>
        <w:p w14:paraId="5ACEC42A" w14:textId="77777777" w:rsidR="009372EB" w:rsidRPr="00ED6DFF" w:rsidRDefault="009372EB" w:rsidP="00ED6DFF">
          <w:pPr>
            <w:spacing w:line="360" w:lineRule="auto"/>
            <w:rPr>
              <w:sz w:val="24"/>
              <w:szCs w:val="24"/>
            </w:rPr>
          </w:pPr>
        </w:p>
        <w:p w14:paraId="49485A12" w14:textId="77777777" w:rsidR="00E73571" w:rsidRPr="00ED6DFF" w:rsidRDefault="00E73571" w:rsidP="00ED6DFF">
          <w:pPr>
            <w:spacing w:line="360" w:lineRule="auto"/>
            <w:rPr>
              <w:sz w:val="24"/>
              <w:szCs w:val="24"/>
            </w:rPr>
          </w:pPr>
        </w:p>
        <w:p w14:paraId="77B44412" w14:textId="77777777" w:rsidR="00E73571" w:rsidRPr="00ED6DFF" w:rsidRDefault="00E73571" w:rsidP="00ED6DFF">
          <w:pPr>
            <w:spacing w:line="360" w:lineRule="auto"/>
            <w:rPr>
              <w:sz w:val="24"/>
              <w:szCs w:val="24"/>
            </w:rPr>
          </w:pPr>
        </w:p>
        <w:p w14:paraId="7EA3ED4F" w14:textId="782EA153" w:rsidR="008F1509" w:rsidRPr="00ED6DFF" w:rsidRDefault="00E73571" w:rsidP="00ED6DFF">
          <w:pPr>
            <w:spacing w:line="360" w:lineRule="auto"/>
            <w:rPr>
              <w:sz w:val="24"/>
              <w:szCs w:val="24"/>
            </w:rPr>
          </w:pPr>
          <w:r w:rsidRPr="00ED6DFF">
            <w:rPr>
              <w:sz w:val="24"/>
              <w:szCs w:val="24"/>
            </w:rPr>
            <w:br w:type="page"/>
          </w:r>
        </w:p>
      </w:sdtContent>
    </w:sdt>
    <w:p w14:paraId="54084517" w14:textId="77777777" w:rsidR="008F1509" w:rsidRPr="00ED6DFF" w:rsidRDefault="008F1509" w:rsidP="00ED6DFF">
      <w:pPr>
        <w:spacing w:line="360" w:lineRule="auto"/>
        <w:jc w:val="both"/>
        <w:rPr>
          <w:sz w:val="24"/>
          <w:szCs w:val="24"/>
        </w:rPr>
        <w:sectPr w:rsidR="008F1509" w:rsidRPr="00ED6DFF"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Pr="00ED6DFF" w:rsidRDefault="008F1509" w:rsidP="00ED6DFF">
          <w:pPr>
            <w:pStyle w:val="TOCHeading"/>
            <w:spacing w:line="360" w:lineRule="auto"/>
          </w:pPr>
          <w:r w:rsidRPr="00ED6DFF">
            <w:t>Table of Contents</w:t>
          </w:r>
        </w:p>
        <w:p w14:paraId="50A3E7F1" w14:textId="444241AF" w:rsidR="0056616A" w:rsidRDefault="008F1509">
          <w:pPr>
            <w:pStyle w:val="TOC1"/>
            <w:tabs>
              <w:tab w:val="left" w:pos="440"/>
              <w:tab w:val="right" w:leader="dot" w:pos="9350"/>
            </w:tabs>
            <w:rPr>
              <w:noProof/>
            </w:rPr>
          </w:pPr>
          <w:r w:rsidRPr="00ED6DFF">
            <w:rPr>
              <w:sz w:val="24"/>
              <w:szCs w:val="24"/>
            </w:rPr>
            <w:fldChar w:fldCharType="begin"/>
          </w:r>
          <w:r w:rsidRPr="00ED6DFF">
            <w:rPr>
              <w:sz w:val="24"/>
              <w:szCs w:val="24"/>
            </w:rPr>
            <w:instrText xml:space="preserve"> TOC \o "1-5" \h \z \t "Figure,6,Table,7" </w:instrText>
          </w:r>
          <w:r w:rsidRPr="00ED6DFF">
            <w:rPr>
              <w:sz w:val="24"/>
              <w:szCs w:val="24"/>
            </w:rPr>
            <w:fldChar w:fldCharType="separate"/>
          </w:r>
          <w:hyperlink w:anchor="_Toc14704440" w:history="1">
            <w:r w:rsidR="0056616A" w:rsidRPr="00450545">
              <w:rPr>
                <w:rStyle w:val="Hyperlink"/>
                <w:noProof/>
              </w:rPr>
              <w:t>1</w:t>
            </w:r>
            <w:r w:rsidR="0056616A">
              <w:rPr>
                <w:noProof/>
              </w:rPr>
              <w:tab/>
            </w:r>
            <w:r w:rsidR="0056616A" w:rsidRPr="00450545">
              <w:rPr>
                <w:rStyle w:val="Hyperlink"/>
                <w:noProof/>
              </w:rPr>
              <w:t>Objective</w:t>
            </w:r>
            <w:r w:rsidR="0056616A">
              <w:rPr>
                <w:noProof/>
                <w:webHidden/>
              </w:rPr>
              <w:tab/>
            </w:r>
            <w:r w:rsidR="0056616A">
              <w:rPr>
                <w:noProof/>
                <w:webHidden/>
              </w:rPr>
              <w:fldChar w:fldCharType="begin"/>
            </w:r>
            <w:r w:rsidR="0056616A">
              <w:rPr>
                <w:noProof/>
                <w:webHidden/>
              </w:rPr>
              <w:instrText xml:space="preserve"> PAGEREF _Toc14704440 \h </w:instrText>
            </w:r>
            <w:r w:rsidR="0056616A">
              <w:rPr>
                <w:noProof/>
                <w:webHidden/>
              </w:rPr>
            </w:r>
            <w:r w:rsidR="0056616A">
              <w:rPr>
                <w:noProof/>
                <w:webHidden/>
              </w:rPr>
              <w:fldChar w:fldCharType="separate"/>
            </w:r>
            <w:r w:rsidR="0056616A">
              <w:rPr>
                <w:noProof/>
                <w:webHidden/>
              </w:rPr>
              <w:t>3</w:t>
            </w:r>
            <w:r w:rsidR="0056616A">
              <w:rPr>
                <w:noProof/>
                <w:webHidden/>
              </w:rPr>
              <w:fldChar w:fldCharType="end"/>
            </w:r>
          </w:hyperlink>
        </w:p>
        <w:p w14:paraId="3B05F3C6" w14:textId="3BB38A4F" w:rsidR="0056616A" w:rsidRDefault="0056616A">
          <w:pPr>
            <w:pStyle w:val="TOC1"/>
            <w:tabs>
              <w:tab w:val="left" w:pos="440"/>
              <w:tab w:val="right" w:leader="dot" w:pos="9350"/>
            </w:tabs>
            <w:rPr>
              <w:noProof/>
            </w:rPr>
          </w:pPr>
          <w:hyperlink w:anchor="_Toc14704441" w:history="1">
            <w:r w:rsidRPr="00450545">
              <w:rPr>
                <w:rStyle w:val="Hyperlink"/>
                <w:noProof/>
              </w:rPr>
              <w:t>2</w:t>
            </w:r>
            <w:r>
              <w:rPr>
                <w:noProof/>
              </w:rPr>
              <w:tab/>
            </w:r>
            <w:r w:rsidRPr="00450545">
              <w:rPr>
                <w:rStyle w:val="Hyperlink"/>
                <w:noProof/>
              </w:rPr>
              <w:t>Krishibid Feed Limited (KFL)</w:t>
            </w:r>
            <w:r>
              <w:rPr>
                <w:noProof/>
                <w:webHidden/>
              </w:rPr>
              <w:tab/>
            </w:r>
            <w:r>
              <w:rPr>
                <w:noProof/>
                <w:webHidden/>
              </w:rPr>
              <w:fldChar w:fldCharType="begin"/>
            </w:r>
            <w:r>
              <w:rPr>
                <w:noProof/>
                <w:webHidden/>
              </w:rPr>
              <w:instrText xml:space="preserve"> PAGEREF _Toc14704441 \h </w:instrText>
            </w:r>
            <w:r>
              <w:rPr>
                <w:noProof/>
                <w:webHidden/>
              </w:rPr>
            </w:r>
            <w:r>
              <w:rPr>
                <w:noProof/>
                <w:webHidden/>
              </w:rPr>
              <w:fldChar w:fldCharType="separate"/>
            </w:r>
            <w:r>
              <w:rPr>
                <w:noProof/>
                <w:webHidden/>
              </w:rPr>
              <w:t>3</w:t>
            </w:r>
            <w:r>
              <w:rPr>
                <w:noProof/>
                <w:webHidden/>
              </w:rPr>
              <w:fldChar w:fldCharType="end"/>
            </w:r>
          </w:hyperlink>
        </w:p>
        <w:p w14:paraId="6E65C9FE" w14:textId="5F849AD7" w:rsidR="0056616A" w:rsidRDefault="0056616A">
          <w:pPr>
            <w:pStyle w:val="TOC1"/>
            <w:tabs>
              <w:tab w:val="left" w:pos="440"/>
              <w:tab w:val="right" w:leader="dot" w:pos="9350"/>
            </w:tabs>
            <w:rPr>
              <w:noProof/>
            </w:rPr>
          </w:pPr>
          <w:hyperlink w:anchor="_Toc14704442" w:history="1">
            <w:r w:rsidRPr="00450545">
              <w:rPr>
                <w:rStyle w:val="Hyperlink"/>
                <w:noProof/>
              </w:rPr>
              <w:t>3</w:t>
            </w:r>
            <w:r>
              <w:rPr>
                <w:noProof/>
              </w:rPr>
              <w:tab/>
            </w:r>
            <w:r w:rsidRPr="00450545">
              <w:rPr>
                <w:rStyle w:val="Hyperlink"/>
                <w:noProof/>
              </w:rPr>
              <w:t>Requirement Specification</w:t>
            </w:r>
            <w:r>
              <w:rPr>
                <w:noProof/>
                <w:webHidden/>
              </w:rPr>
              <w:tab/>
            </w:r>
            <w:r>
              <w:rPr>
                <w:noProof/>
                <w:webHidden/>
              </w:rPr>
              <w:fldChar w:fldCharType="begin"/>
            </w:r>
            <w:r>
              <w:rPr>
                <w:noProof/>
                <w:webHidden/>
              </w:rPr>
              <w:instrText xml:space="preserve"> PAGEREF _Toc14704442 \h </w:instrText>
            </w:r>
            <w:r>
              <w:rPr>
                <w:noProof/>
                <w:webHidden/>
              </w:rPr>
            </w:r>
            <w:r>
              <w:rPr>
                <w:noProof/>
                <w:webHidden/>
              </w:rPr>
              <w:fldChar w:fldCharType="separate"/>
            </w:r>
            <w:r>
              <w:rPr>
                <w:noProof/>
                <w:webHidden/>
              </w:rPr>
              <w:t>3</w:t>
            </w:r>
            <w:r>
              <w:rPr>
                <w:noProof/>
                <w:webHidden/>
              </w:rPr>
              <w:fldChar w:fldCharType="end"/>
            </w:r>
          </w:hyperlink>
        </w:p>
        <w:p w14:paraId="52031806" w14:textId="10E3EFE7" w:rsidR="0056616A" w:rsidRDefault="0056616A">
          <w:pPr>
            <w:pStyle w:val="TOC1"/>
            <w:tabs>
              <w:tab w:val="left" w:pos="440"/>
              <w:tab w:val="right" w:leader="dot" w:pos="9350"/>
            </w:tabs>
            <w:rPr>
              <w:noProof/>
            </w:rPr>
          </w:pPr>
          <w:hyperlink w:anchor="_Toc14704443" w:history="1">
            <w:r w:rsidRPr="00450545">
              <w:rPr>
                <w:rStyle w:val="Hyperlink"/>
                <w:noProof/>
              </w:rPr>
              <w:t>4</w:t>
            </w:r>
            <w:r>
              <w:rPr>
                <w:noProof/>
              </w:rPr>
              <w:tab/>
            </w:r>
            <w:r w:rsidRPr="00450545">
              <w:rPr>
                <w:rStyle w:val="Hyperlink"/>
                <w:noProof/>
              </w:rPr>
              <w:t>Business Process of KFL</w:t>
            </w:r>
            <w:r>
              <w:rPr>
                <w:noProof/>
                <w:webHidden/>
              </w:rPr>
              <w:tab/>
            </w:r>
            <w:r>
              <w:rPr>
                <w:noProof/>
                <w:webHidden/>
              </w:rPr>
              <w:fldChar w:fldCharType="begin"/>
            </w:r>
            <w:r>
              <w:rPr>
                <w:noProof/>
                <w:webHidden/>
              </w:rPr>
              <w:instrText xml:space="preserve"> PAGEREF _Toc14704443 \h </w:instrText>
            </w:r>
            <w:r>
              <w:rPr>
                <w:noProof/>
                <w:webHidden/>
              </w:rPr>
            </w:r>
            <w:r>
              <w:rPr>
                <w:noProof/>
                <w:webHidden/>
              </w:rPr>
              <w:fldChar w:fldCharType="separate"/>
            </w:r>
            <w:r>
              <w:rPr>
                <w:noProof/>
                <w:webHidden/>
              </w:rPr>
              <w:t>4</w:t>
            </w:r>
            <w:r>
              <w:rPr>
                <w:noProof/>
                <w:webHidden/>
              </w:rPr>
              <w:fldChar w:fldCharType="end"/>
            </w:r>
          </w:hyperlink>
        </w:p>
        <w:p w14:paraId="5BBD76AB" w14:textId="340E83AA" w:rsidR="0056616A" w:rsidRDefault="0056616A">
          <w:pPr>
            <w:pStyle w:val="TOC1"/>
            <w:tabs>
              <w:tab w:val="left" w:pos="440"/>
              <w:tab w:val="right" w:leader="dot" w:pos="9350"/>
            </w:tabs>
            <w:rPr>
              <w:noProof/>
            </w:rPr>
          </w:pPr>
          <w:hyperlink w:anchor="_Toc14704444" w:history="1">
            <w:r w:rsidRPr="00450545">
              <w:rPr>
                <w:rStyle w:val="Hyperlink"/>
                <w:noProof/>
              </w:rPr>
              <w:t>5</w:t>
            </w:r>
            <w:r>
              <w:rPr>
                <w:noProof/>
              </w:rPr>
              <w:tab/>
            </w:r>
            <w:r w:rsidRPr="00450545">
              <w:rPr>
                <w:rStyle w:val="Hyperlink"/>
                <w:noProof/>
              </w:rPr>
              <w:t>Functional Requirement</w:t>
            </w:r>
            <w:r>
              <w:rPr>
                <w:noProof/>
                <w:webHidden/>
              </w:rPr>
              <w:tab/>
            </w:r>
            <w:r>
              <w:rPr>
                <w:noProof/>
                <w:webHidden/>
              </w:rPr>
              <w:fldChar w:fldCharType="begin"/>
            </w:r>
            <w:r>
              <w:rPr>
                <w:noProof/>
                <w:webHidden/>
              </w:rPr>
              <w:instrText xml:space="preserve"> PAGEREF _Toc14704444 \h </w:instrText>
            </w:r>
            <w:r>
              <w:rPr>
                <w:noProof/>
                <w:webHidden/>
              </w:rPr>
            </w:r>
            <w:r>
              <w:rPr>
                <w:noProof/>
                <w:webHidden/>
              </w:rPr>
              <w:fldChar w:fldCharType="separate"/>
            </w:r>
            <w:r>
              <w:rPr>
                <w:noProof/>
                <w:webHidden/>
              </w:rPr>
              <w:t>4</w:t>
            </w:r>
            <w:r>
              <w:rPr>
                <w:noProof/>
                <w:webHidden/>
              </w:rPr>
              <w:fldChar w:fldCharType="end"/>
            </w:r>
          </w:hyperlink>
        </w:p>
        <w:p w14:paraId="0E7E6BD2" w14:textId="5156373F" w:rsidR="0056616A" w:rsidRDefault="0056616A">
          <w:pPr>
            <w:pStyle w:val="TOC2"/>
            <w:tabs>
              <w:tab w:val="left" w:pos="880"/>
              <w:tab w:val="right" w:leader="dot" w:pos="9350"/>
            </w:tabs>
            <w:rPr>
              <w:noProof/>
            </w:rPr>
          </w:pPr>
          <w:hyperlink w:anchor="_Toc14704445" w:history="1">
            <w:r w:rsidRPr="00450545">
              <w:rPr>
                <w:rStyle w:val="Hyperlink"/>
                <w:rFonts w:ascii="Calibri" w:eastAsia="Calibri" w:hAnsi="Calibri" w:cs="Calibri"/>
                <w:noProof/>
              </w:rPr>
              <w:t>5.1</w:t>
            </w:r>
            <w:r>
              <w:rPr>
                <w:noProof/>
              </w:rPr>
              <w:tab/>
            </w:r>
            <w:r w:rsidRPr="00450545">
              <w:rPr>
                <w:rStyle w:val="Hyperlink"/>
                <w:rFonts w:ascii="Calibri" w:eastAsia="Calibri" w:hAnsi="Calibri" w:cs="Calibri"/>
                <w:noProof/>
              </w:rPr>
              <w:t>Terminology</w:t>
            </w:r>
            <w:r>
              <w:rPr>
                <w:noProof/>
                <w:webHidden/>
              </w:rPr>
              <w:tab/>
            </w:r>
            <w:r>
              <w:rPr>
                <w:noProof/>
                <w:webHidden/>
              </w:rPr>
              <w:fldChar w:fldCharType="begin"/>
            </w:r>
            <w:r>
              <w:rPr>
                <w:noProof/>
                <w:webHidden/>
              </w:rPr>
              <w:instrText xml:space="preserve"> PAGEREF _Toc14704445 \h </w:instrText>
            </w:r>
            <w:r>
              <w:rPr>
                <w:noProof/>
                <w:webHidden/>
              </w:rPr>
            </w:r>
            <w:r>
              <w:rPr>
                <w:noProof/>
                <w:webHidden/>
              </w:rPr>
              <w:fldChar w:fldCharType="separate"/>
            </w:r>
            <w:r>
              <w:rPr>
                <w:noProof/>
                <w:webHidden/>
              </w:rPr>
              <w:t>4</w:t>
            </w:r>
            <w:r>
              <w:rPr>
                <w:noProof/>
                <w:webHidden/>
              </w:rPr>
              <w:fldChar w:fldCharType="end"/>
            </w:r>
          </w:hyperlink>
        </w:p>
        <w:p w14:paraId="22FB07C5" w14:textId="32CC3F8F" w:rsidR="0056616A" w:rsidRDefault="0056616A">
          <w:pPr>
            <w:pStyle w:val="TOC1"/>
            <w:tabs>
              <w:tab w:val="left" w:pos="440"/>
              <w:tab w:val="right" w:leader="dot" w:pos="9350"/>
            </w:tabs>
            <w:rPr>
              <w:noProof/>
            </w:rPr>
          </w:pPr>
          <w:hyperlink w:anchor="_Toc14704446" w:history="1">
            <w:r w:rsidRPr="00450545">
              <w:rPr>
                <w:rStyle w:val="Hyperlink"/>
                <w:noProof/>
              </w:rPr>
              <w:t>6</w:t>
            </w:r>
            <w:r>
              <w:rPr>
                <w:noProof/>
              </w:rPr>
              <w:tab/>
            </w:r>
            <w:r w:rsidRPr="00450545">
              <w:rPr>
                <w:rStyle w:val="Hyperlink"/>
                <w:rFonts w:ascii="Calibri" w:hAnsi="Calibri" w:cs="Calibri"/>
                <w:noProof/>
              </w:rPr>
              <w:t>Inventory management Systems</w:t>
            </w:r>
            <w:r>
              <w:rPr>
                <w:noProof/>
                <w:webHidden/>
              </w:rPr>
              <w:tab/>
            </w:r>
            <w:r>
              <w:rPr>
                <w:noProof/>
                <w:webHidden/>
              </w:rPr>
              <w:fldChar w:fldCharType="begin"/>
            </w:r>
            <w:r>
              <w:rPr>
                <w:noProof/>
                <w:webHidden/>
              </w:rPr>
              <w:instrText xml:space="preserve"> PAGEREF _Toc14704446 \h </w:instrText>
            </w:r>
            <w:r>
              <w:rPr>
                <w:noProof/>
                <w:webHidden/>
              </w:rPr>
            </w:r>
            <w:r>
              <w:rPr>
                <w:noProof/>
                <w:webHidden/>
              </w:rPr>
              <w:fldChar w:fldCharType="separate"/>
            </w:r>
            <w:r>
              <w:rPr>
                <w:noProof/>
                <w:webHidden/>
              </w:rPr>
              <w:t>4</w:t>
            </w:r>
            <w:r>
              <w:rPr>
                <w:noProof/>
                <w:webHidden/>
              </w:rPr>
              <w:fldChar w:fldCharType="end"/>
            </w:r>
          </w:hyperlink>
        </w:p>
        <w:p w14:paraId="1365D80D" w14:textId="72937F20" w:rsidR="0056616A" w:rsidRDefault="0056616A">
          <w:pPr>
            <w:pStyle w:val="TOC2"/>
            <w:tabs>
              <w:tab w:val="left" w:pos="880"/>
              <w:tab w:val="right" w:leader="dot" w:pos="9350"/>
            </w:tabs>
            <w:rPr>
              <w:noProof/>
            </w:rPr>
          </w:pPr>
          <w:hyperlink w:anchor="_Toc14704447" w:history="1">
            <w:r w:rsidRPr="00450545">
              <w:rPr>
                <w:rStyle w:val="Hyperlink"/>
                <w:rFonts w:cstheme="minorHAnsi"/>
                <w:noProof/>
              </w:rPr>
              <w:t>6.1</w:t>
            </w:r>
            <w:r>
              <w:rPr>
                <w:noProof/>
              </w:rPr>
              <w:tab/>
            </w:r>
            <w:r w:rsidRPr="00450545">
              <w:rPr>
                <w:rStyle w:val="Hyperlink"/>
                <w:rFonts w:cstheme="minorHAnsi"/>
                <w:noProof/>
              </w:rPr>
              <w:t>Finish Goods</w:t>
            </w:r>
            <w:r>
              <w:rPr>
                <w:noProof/>
                <w:webHidden/>
              </w:rPr>
              <w:tab/>
            </w:r>
            <w:r>
              <w:rPr>
                <w:noProof/>
                <w:webHidden/>
              </w:rPr>
              <w:fldChar w:fldCharType="begin"/>
            </w:r>
            <w:r>
              <w:rPr>
                <w:noProof/>
                <w:webHidden/>
              </w:rPr>
              <w:instrText xml:space="preserve"> PAGEREF _Toc14704447 \h </w:instrText>
            </w:r>
            <w:r>
              <w:rPr>
                <w:noProof/>
                <w:webHidden/>
              </w:rPr>
            </w:r>
            <w:r>
              <w:rPr>
                <w:noProof/>
                <w:webHidden/>
              </w:rPr>
              <w:fldChar w:fldCharType="separate"/>
            </w:r>
            <w:r>
              <w:rPr>
                <w:noProof/>
                <w:webHidden/>
              </w:rPr>
              <w:t>7</w:t>
            </w:r>
            <w:r>
              <w:rPr>
                <w:noProof/>
                <w:webHidden/>
              </w:rPr>
              <w:fldChar w:fldCharType="end"/>
            </w:r>
          </w:hyperlink>
        </w:p>
        <w:p w14:paraId="451E2923" w14:textId="53AA02A4" w:rsidR="0056616A" w:rsidRDefault="0056616A">
          <w:pPr>
            <w:pStyle w:val="TOC2"/>
            <w:tabs>
              <w:tab w:val="left" w:pos="880"/>
              <w:tab w:val="right" w:leader="dot" w:pos="9350"/>
            </w:tabs>
            <w:rPr>
              <w:noProof/>
            </w:rPr>
          </w:pPr>
          <w:hyperlink w:anchor="_Toc14704448" w:history="1">
            <w:r w:rsidRPr="00450545">
              <w:rPr>
                <w:rStyle w:val="Hyperlink"/>
                <w:rFonts w:cstheme="minorHAnsi"/>
                <w:noProof/>
              </w:rPr>
              <w:t>6.2</w:t>
            </w:r>
            <w:r>
              <w:rPr>
                <w:noProof/>
              </w:rPr>
              <w:tab/>
            </w:r>
            <w:r w:rsidRPr="00450545">
              <w:rPr>
                <w:rStyle w:val="Hyperlink"/>
                <w:rFonts w:cstheme="minorHAnsi"/>
                <w:noProof/>
              </w:rPr>
              <w:t>Maintenance, Repair, and Operations (MRO) goods</w:t>
            </w:r>
            <w:r>
              <w:rPr>
                <w:noProof/>
                <w:webHidden/>
              </w:rPr>
              <w:tab/>
            </w:r>
            <w:r>
              <w:rPr>
                <w:noProof/>
                <w:webHidden/>
              </w:rPr>
              <w:fldChar w:fldCharType="begin"/>
            </w:r>
            <w:r>
              <w:rPr>
                <w:noProof/>
                <w:webHidden/>
              </w:rPr>
              <w:instrText xml:space="preserve"> PAGEREF _Toc14704448 \h </w:instrText>
            </w:r>
            <w:r>
              <w:rPr>
                <w:noProof/>
                <w:webHidden/>
              </w:rPr>
            </w:r>
            <w:r>
              <w:rPr>
                <w:noProof/>
                <w:webHidden/>
              </w:rPr>
              <w:fldChar w:fldCharType="separate"/>
            </w:r>
            <w:r>
              <w:rPr>
                <w:noProof/>
                <w:webHidden/>
              </w:rPr>
              <w:t>7</w:t>
            </w:r>
            <w:r>
              <w:rPr>
                <w:noProof/>
                <w:webHidden/>
              </w:rPr>
              <w:fldChar w:fldCharType="end"/>
            </w:r>
          </w:hyperlink>
        </w:p>
        <w:p w14:paraId="311D0952" w14:textId="246E729D" w:rsidR="0056616A" w:rsidRDefault="0056616A">
          <w:pPr>
            <w:pStyle w:val="TOC1"/>
            <w:tabs>
              <w:tab w:val="left" w:pos="440"/>
              <w:tab w:val="right" w:leader="dot" w:pos="9350"/>
            </w:tabs>
            <w:rPr>
              <w:noProof/>
            </w:rPr>
          </w:pPr>
          <w:hyperlink w:anchor="_Toc14704449" w:history="1">
            <w:r w:rsidRPr="00450545">
              <w:rPr>
                <w:rStyle w:val="Hyperlink"/>
                <w:noProof/>
              </w:rPr>
              <w:t>7</w:t>
            </w:r>
            <w:r>
              <w:rPr>
                <w:noProof/>
              </w:rPr>
              <w:tab/>
            </w:r>
            <w:r w:rsidRPr="00450545">
              <w:rPr>
                <w:rStyle w:val="Hyperlink"/>
                <w:rFonts w:cstheme="minorHAnsi"/>
                <w:noProof/>
              </w:rPr>
              <w:t>Sales</w:t>
            </w:r>
            <w:r>
              <w:rPr>
                <w:noProof/>
                <w:webHidden/>
              </w:rPr>
              <w:tab/>
            </w:r>
            <w:r>
              <w:rPr>
                <w:noProof/>
                <w:webHidden/>
              </w:rPr>
              <w:fldChar w:fldCharType="begin"/>
            </w:r>
            <w:r>
              <w:rPr>
                <w:noProof/>
                <w:webHidden/>
              </w:rPr>
              <w:instrText xml:space="preserve"> PAGEREF _Toc14704449 \h </w:instrText>
            </w:r>
            <w:r>
              <w:rPr>
                <w:noProof/>
                <w:webHidden/>
              </w:rPr>
            </w:r>
            <w:r>
              <w:rPr>
                <w:noProof/>
                <w:webHidden/>
              </w:rPr>
              <w:fldChar w:fldCharType="separate"/>
            </w:r>
            <w:r>
              <w:rPr>
                <w:noProof/>
                <w:webHidden/>
              </w:rPr>
              <w:t>7</w:t>
            </w:r>
            <w:r>
              <w:rPr>
                <w:noProof/>
                <w:webHidden/>
              </w:rPr>
              <w:fldChar w:fldCharType="end"/>
            </w:r>
          </w:hyperlink>
        </w:p>
        <w:p w14:paraId="41FB4DF4" w14:textId="3DE5CE05" w:rsidR="0056616A" w:rsidRDefault="0056616A">
          <w:pPr>
            <w:pStyle w:val="TOC1"/>
            <w:tabs>
              <w:tab w:val="left" w:pos="440"/>
              <w:tab w:val="right" w:leader="dot" w:pos="9350"/>
            </w:tabs>
            <w:rPr>
              <w:noProof/>
            </w:rPr>
          </w:pPr>
          <w:hyperlink w:anchor="_Toc14704450" w:history="1">
            <w:r w:rsidRPr="00450545">
              <w:rPr>
                <w:rStyle w:val="Hyperlink"/>
                <w:noProof/>
              </w:rPr>
              <w:t>8</w:t>
            </w:r>
            <w:r>
              <w:rPr>
                <w:noProof/>
              </w:rPr>
              <w:tab/>
            </w:r>
            <w:r w:rsidRPr="00450545">
              <w:rPr>
                <w:rStyle w:val="Hyperlink"/>
                <w:noProof/>
              </w:rPr>
              <w:t>Customer Relationship Management (CRM)</w:t>
            </w:r>
            <w:r>
              <w:rPr>
                <w:noProof/>
                <w:webHidden/>
              </w:rPr>
              <w:tab/>
            </w:r>
            <w:r>
              <w:rPr>
                <w:noProof/>
                <w:webHidden/>
              </w:rPr>
              <w:fldChar w:fldCharType="begin"/>
            </w:r>
            <w:r>
              <w:rPr>
                <w:noProof/>
                <w:webHidden/>
              </w:rPr>
              <w:instrText xml:space="preserve"> PAGEREF _Toc14704450 \h </w:instrText>
            </w:r>
            <w:r>
              <w:rPr>
                <w:noProof/>
                <w:webHidden/>
              </w:rPr>
            </w:r>
            <w:r>
              <w:rPr>
                <w:noProof/>
                <w:webHidden/>
              </w:rPr>
              <w:fldChar w:fldCharType="separate"/>
            </w:r>
            <w:r>
              <w:rPr>
                <w:noProof/>
                <w:webHidden/>
              </w:rPr>
              <w:t>9</w:t>
            </w:r>
            <w:r>
              <w:rPr>
                <w:noProof/>
                <w:webHidden/>
              </w:rPr>
              <w:fldChar w:fldCharType="end"/>
            </w:r>
          </w:hyperlink>
        </w:p>
        <w:p w14:paraId="60EA6833" w14:textId="00E8F6EC" w:rsidR="0056616A" w:rsidRDefault="0056616A">
          <w:pPr>
            <w:pStyle w:val="TOC2"/>
            <w:tabs>
              <w:tab w:val="left" w:pos="880"/>
              <w:tab w:val="right" w:leader="dot" w:pos="9350"/>
            </w:tabs>
            <w:rPr>
              <w:noProof/>
            </w:rPr>
          </w:pPr>
          <w:hyperlink w:anchor="_Toc14704451" w:history="1">
            <w:r w:rsidRPr="00450545">
              <w:rPr>
                <w:rStyle w:val="Hyperlink"/>
                <w:noProof/>
              </w:rPr>
              <w:t>8.1</w:t>
            </w:r>
            <w:r>
              <w:rPr>
                <w:noProof/>
              </w:rPr>
              <w:tab/>
            </w:r>
            <w:r w:rsidRPr="00450545">
              <w:rPr>
                <w:rStyle w:val="Hyperlink"/>
                <w:noProof/>
              </w:rPr>
              <w:t>Different business functions benefit from using CRM</w:t>
            </w:r>
            <w:r>
              <w:rPr>
                <w:noProof/>
                <w:webHidden/>
              </w:rPr>
              <w:tab/>
            </w:r>
            <w:r>
              <w:rPr>
                <w:noProof/>
                <w:webHidden/>
              </w:rPr>
              <w:fldChar w:fldCharType="begin"/>
            </w:r>
            <w:r>
              <w:rPr>
                <w:noProof/>
                <w:webHidden/>
              </w:rPr>
              <w:instrText xml:space="preserve"> PAGEREF _Toc14704451 \h </w:instrText>
            </w:r>
            <w:r>
              <w:rPr>
                <w:noProof/>
                <w:webHidden/>
              </w:rPr>
            </w:r>
            <w:r>
              <w:rPr>
                <w:noProof/>
                <w:webHidden/>
              </w:rPr>
              <w:fldChar w:fldCharType="separate"/>
            </w:r>
            <w:r>
              <w:rPr>
                <w:noProof/>
                <w:webHidden/>
              </w:rPr>
              <w:t>9</w:t>
            </w:r>
            <w:r>
              <w:rPr>
                <w:noProof/>
                <w:webHidden/>
              </w:rPr>
              <w:fldChar w:fldCharType="end"/>
            </w:r>
          </w:hyperlink>
        </w:p>
        <w:p w14:paraId="1BAC4F36" w14:textId="1D37A577" w:rsidR="0056616A" w:rsidRDefault="0056616A">
          <w:pPr>
            <w:pStyle w:val="TOC2"/>
            <w:tabs>
              <w:tab w:val="left" w:pos="880"/>
              <w:tab w:val="right" w:leader="dot" w:pos="9350"/>
            </w:tabs>
            <w:rPr>
              <w:noProof/>
            </w:rPr>
          </w:pPr>
          <w:hyperlink w:anchor="_Toc14704452" w:history="1">
            <w:r w:rsidRPr="00450545">
              <w:rPr>
                <w:rStyle w:val="Hyperlink"/>
                <w:noProof/>
              </w:rPr>
              <w:t>8.2</w:t>
            </w:r>
            <w:r>
              <w:rPr>
                <w:noProof/>
              </w:rPr>
              <w:tab/>
            </w:r>
            <w:r w:rsidRPr="00450545">
              <w:rPr>
                <w:rStyle w:val="Hyperlink"/>
                <w:noProof/>
              </w:rPr>
              <w:t>Operational</w:t>
            </w:r>
            <w:r>
              <w:rPr>
                <w:noProof/>
                <w:webHidden/>
              </w:rPr>
              <w:tab/>
            </w:r>
            <w:r>
              <w:rPr>
                <w:noProof/>
                <w:webHidden/>
              </w:rPr>
              <w:fldChar w:fldCharType="begin"/>
            </w:r>
            <w:r>
              <w:rPr>
                <w:noProof/>
                <w:webHidden/>
              </w:rPr>
              <w:instrText xml:space="preserve"> PAGEREF _Toc14704452 \h </w:instrText>
            </w:r>
            <w:r>
              <w:rPr>
                <w:noProof/>
                <w:webHidden/>
              </w:rPr>
            </w:r>
            <w:r>
              <w:rPr>
                <w:noProof/>
                <w:webHidden/>
              </w:rPr>
              <w:fldChar w:fldCharType="separate"/>
            </w:r>
            <w:r>
              <w:rPr>
                <w:noProof/>
                <w:webHidden/>
              </w:rPr>
              <w:t>9</w:t>
            </w:r>
            <w:r>
              <w:rPr>
                <w:noProof/>
                <w:webHidden/>
              </w:rPr>
              <w:fldChar w:fldCharType="end"/>
            </w:r>
          </w:hyperlink>
        </w:p>
        <w:p w14:paraId="3C67868F" w14:textId="4DCD5257" w:rsidR="0056616A" w:rsidRDefault="0056616A">
          <w:pPr>
            <w:pStyle w:val="TOC2"/>
            <w:tabs>
              <w:tab w:val="left" w:pos="880"/>
              <w:tab w:val="right" w:leader="dot" w:pos="9350"/>
            </w:tabs>
            <w:rPr>
              <w:noProof/>
            </w:rPr>
          </w:pPr>
          <w:hyperlink w:anchor="_Toc14704453" w:history="1">
            <w:r w:rsidRPr="00450545">
              <w:rPr>
                <w:rStyle w:val="Hyperlink"/>
                <w:noProof/>
              </w:rPr>
              <w:t>8.3</w:t>
            </w:r>
            <w:r>
              <w:rPr>
                <w:noProof/>
              </w:rPr>
              <w:tab/>
            </w:r>
            <w:r w:rsidRPr="00450545">
              <w:rPr>
                <w:rStyle w:val="Hyperlink"/>
                <w:noProof/>
              </w:rPr>
              <w:t>Analytical</w:t>
            </w:r>
            <w:r>
              <w:rPr>
                <w:noProof/>
                <w:webHidden/>
              </w:rPr>
              <w:tab/>
            </w:r>
            <w:r>
              <w:rPr>
                <w:noProof/>
                <w:webHidden/>
              </w:rPr>
              <w:fldChar w:fldCharType="begin"/>
            </w:r>
            <w:r>
              <w:rPr>
                <w:noProof/>
                <w:webHidden/>
              </w:rPr>
              <w:instrText xml:space="preserve"> PAGEREF _Toc14704453 \h </w:instrText>
            </w:r>
            <w:r>
              <w:rPr>
                <w:noProof/>
                <w:webHidden/>
              </w:rPr>
            </w:r>
            <w:r>
              <w:rPr>
                <w:noProof/>
                <w:webHidden/>
              </w:rPr>
              <w:fldChar w:fldCharType="separate"/>
            </w:r>
            <w:r>
              <w:rPr>
                <w:noProof/>
                <w:webHidden/>
              </w:rPr>
              <w:t>10</w:t>
            </w:r>
            <w:r>
              <w:rPr>
                <w:noProof/>
                <w:webHidden/>
              </w:rPr>
              <w:fldChar w:fldCharType="end"/>
            </w:r>
          </w:hyperlink>
        </w:p>
        <w:p w14:paraId="6AA201C6" w14:textId="7A85D776" w:rsidR="0056616A" w:rsidRDefault="0056616A">
          <w:pPr>
            <w:pStyle w:val="TOC2"/>
            <w:tabs>
              <w:tab w:val="left" w:pos="880"/>
              <w:tab w:val="right" w:leader="dot" w:pos="9350"/>
            </w:tabs>
            <w:rPr>
              <w:noProof/>
            </w:rPr>
          </w:pPr>
          <w:hyperlink w:anchor="_Toc14704454" w:history="1">
            <w:r w:rsidRPr="00450545">
              <w:rPr>
                <w:rStyle w:val="Hyperlink"/>
                <w:noProof/>
              </w:rPr>
              <w:t>8.4</w:t>
            </w:r>
            <w:r>
              <w:rPr>
                <w:noProof/>
              </w:rPr>
              <w:tab/>
            </w:r>
            <w:r w:rsidRPr="00450545">
              <w:rPr>
                <w:rStyle w:val="Hyperlink"/>
                <w:noProof/>
              </w:rPr>
              <w:t>Collaborative</w:t>
            </w:r>
            <w:r>
              <w:rPr>
                <w:noProof/>
                <w:webHidden/>
              </w:rPr>
              <w:tab/>
            </w:r>
            <w:r>
              <w:rPr>
                <w:noProof/>
                <w:webHidden/>
              </w:rPr>
              <w:fldChar w:fldCharType="begin"/>
            </w:r>
            <w:r>
              <w:rPr>
                <w:noProof/>
                <w:webHidden/>
              </w:rPr>
              <w:instrText xml:space="preserve"> PAGEREF _Toc14704454 \h </w:instrText>
            </w:r>
            <w:r>
              <w:rPr>
                <w:noProof/>
                <w:webHidden/>
              </w:rPr>
            </w:r>
            <w:r>
              <w:rPr>
                <w:noProof/>
                <w:webHidden/>
              </w:rPr>
              <w:fldChar w:fldCharType="separate"/>
            </w:r>
            <w:r>
              <w:rPr>
                <w:noProof/>
                <w:webHidden/>
              </w:rPr>
              <w:t>10</w:t>
            </w:r>
            <w:r>
              <w:rPr>
                <w:noProof/>
                <w:webHidden/>
              </w:rPr>
              <w:fldChar w:fldCharType="end"/>
            </w:r>
          </w:hyperlink>
        </w:p>
        <w:p w14:paraId="642B035C" w14:textId="49DB9106" w:rsidR="0056616A" w:rsidRDefault="0056616A">
          <w:pPr>
            <w:pStyle w:val="TOC1"/>
            <w:tabs>
              <w:tab w:val="left" w:pos="440"/>
              <w:tab w:val="right" w:leader="dot" w:pos="9350"/>
            </w:tabs>
            <w:rPr>
              <w:noProof/>
            </w:rPr>
          </w:pPr>
          <w:hyperlink w:anchor="_Toc14704455" w:history="1">
            <w:r w:rsidRPr="00450545">
              <w:rPr>
                <w:rStyle w:val="Hyperlink"/>
                <w:noProof/>
              </w:rPr>
              <w:t>9</w:t>
            </w:r>
            <w:r>
              <w:rPr>
                <w:noProof/>
              </w:rPr>
              <w:tab/>
            </w:r>
            <w:r w:rsidRPr="00450545">
              <w:rPr>
                <w:rStyle w:val="Hyperlink"/>
                <w:noProof/>
              </w:rPr>
              <w:t>Conclusion</w:t>
            </w:r>
            <w:r>
              <w:rPr>
                <w:noProof/>
                <w:webHidden/>
              </w:rPr>
              <w:tab/>
            </w:r>
            <w:r>
              <w:rPr>
                <w:noProof/>
                <w:webHidden/>
              </w:rPr>
              <w:fldChar w:fldCharType="begin"/>
            </w:r>
            <w:r>
              <w:rPr>
                <w:noProof/>
                <w:webHidden/>
              </w:rPr>
              <w:instrText xml:space="preserve"> PAGEREF _Toc14704455 \h </w:instrText>
            </w:r>
            <w:r>
              <w:rPr>
                <w:noProof/>
                <w:webHidden/>
              </w:rPr>
            </w:r>
            <w:r>
              <w:rPr>
                <w:noProof/>
                <w:webHidden/>
              </w:rPr>
              <w:fldChar w:fldCharType="separate"/>
            </w:r>
            <w:r>
              <w:rPr>
                <w:noProof/>
                <w:webHidden/>
              </w:rPr>
              <w:t>11</w:t>
            </w:r>
            <w:r>
              <w:rPr>
                <w:noProof/>
                <w:webHidden/>
              </w:rPr>
              <w:fldChar w:fldCharType="end"/>
            </w:r>
          </w:hyperlink>
        </w:p>
        <w:p w14:paraId="10C9B426" w14:textId="5A74DF35" w:rsidR="008F1509" w:rsidRPr="00ED6DFF" w:rsidRDefault="008F1509" w:rsidP="00ED6DFF">
          <w:pPr>
            <w:spacing w:line="360" w:lineRule="auto"/>
            <w:rPr>
              <w:sz w:val="24"/>
              <w:szCs w:val="24"/>
            </w:rPr>
          </w:pPr>
          <w:r w:rsidRPr="00ED6DFF">
            <w:rPr>
              <w:sz w:val="24"/>
              <w:szCs w:val="24"/>
            </w:rPr>
            <w:fldChar w:fldCharType="end"/>
          </w:r>
        </w:p>
      </w:sdtContent>
    </w:sdt>
    <w:p w14:paraId="2510C696" w14:textId="76ED7DA3" w:rsidR="00E901A1" w:rsidRPr="00ED6DFF" w:rsidRDefault="00E901A1" w:rsidP="00ED6DFF">
      <w:pPr>
        <w:spacing w:line="360" w:lineRule="auto"/>
        <w:rPr>
          <w:sz w:val="24"/>
          <w:szCs w:val="24"/>
        </w:rPr>
      </w:pPr>
    </w:p>
    <w:p w14:paraId="706C3997" w14:textId="77777777" w:rsidR="00E901A1" w:rsidRPr="00ED6DFF" w:rsidRDefault="00E901A1" w:rsidP="00ED6DFF">
      <w:pPr>
        <w:spacing w:line="360" w:lineRule="auto"/>
        <w:rPr>
          <w:sz w:val="24"/>
          <w:szCs w:val="24"/>
        </w:rPr>
      </w:pPr>
    </w:p>
    <w:p w14:paraId="6FB594A5" w14:textId="77777777" w:rsidR="00E901A1" w:rsidRPr="00ED6DFF" w:rsidRDefault="00E901A1" w:rsidP="00ED6DFF">
      <w:pPr>
        <w:spacing w:line="360" w:lineRule="auto"/>
        <w:rPr>
          <w:sz w:val="24"/>
          <w:szCs w:val="24"/>
        </w:rPr>
      </w:pPr>
    </w:p>
    <w:p w14:paraId="3DC00227" w14:textId="77777777" w:rsidR="00E901A1" w:rsidRPr="00ED6DFF" w:rsidRDefault="00E901A1" w:rsidP="00ED6DFF">
      <w:pPr>
        <w:spacing w:line="360" w:lineRule="auto"/>
        <w:rPr>
          <w:sz w:val="24"/>
          <w:szCs w:val="24"/>
        </w:rPr>
      </w:pPr>
    </w:p>
    <w:p w14:paraId="733A31FD" w14:textId="77777777" w:rsidR="00E901A1" w:rsidRPr="00ED6DFF" w:rsidRDefault="00E901A1" w:rsidP="00ED6DFF">
      <w:pPr>
        <w:spacing w:line="360" w:lineRule="auto"/>
        <w:rPr>
          <w:sz w:val="24"/>
          <w:szCs w:val="24"/>
        </w:rPr>
      </w:pPr>
    </w:p>
    <w:p w14:paraId="093244F9" w14:textId="77777777" w:rsidR="00E901A1" w:rsidRPr="00ED6DFF" w:rsidRDefault="00E901A1" w:rsidP="00ED6DFF">
      <w:pPr>
        <w:spacing w:line="360" w:lineRule="auto"/>
        <w:rPr>
          <w:sz w:val="24"/>
          <w:szCs w:val="24"/>
        </w:rPr>
      </w:pPr>
    </w:p>
    <w:p w14:paraId="79A43B8E" w14:textId="77777777" w:rsidR="00E901A1" w:rsidRPr="00ED6DFF" w:rsidRDefault="00E901A1" w:rsidP="00ED6DFF">
      <w:pPr>
        <w:spacing w:line="360" w:lineRule="auto"/>
        <w:rPr>
          <w:sz w:val="24"/>
          <w:szCs w:val="24"/>
        </w:rPr>
      </w:pPr>
    </w:p>
    <w:p w14:paraId="0F9F257D" w14:textId="77777777" w:rsidR="008F1509" w:rsidRPr="00ED6DFF" w:rsidRDefault="008F1509" w:rsidP="00ED6DFF">
      <w:pPr>
        <w:pStyle w:val="Heading1"/>
      </w:pPr>
      <w:bookmarkStart w:id="0" w:name="_Toc395003631"/>
      <w:bookmarkStart w:id="1" w:name="_Toc14704440"/>
      <w:r w:rsidRPr="00ED6DFF">
        <w:lastRenderedPageBreak/>
        <w:t>Objective</w:t>
      </w:r>
      <w:bookmarkEnd w:id="0"/>
      <w:bookmarkEnd w:id="1"/>
    </w:p>
    <w:p w14:paraId="34DF966D" w14:textId="37158F23" w:rsidR="00380353" w:rsidRPr="00ED6DFF" w:rsidRDefault="00380353" w:rsidP="00ED6DFF">
      <w:pPr>
        <w:pStyle w:val="NormalWeb"/>
        <w:spacing w:before="0" w:beforeAutospacing="0" w:after="330" w:afterAutospacing="0" w:line="360" w:lineRule="auto"/>
        <w:jc w:val="both"/>
        <w:textAlignment w:val="baseline"/>
        <w:rPr>
          <w:rFonts w:cstheme="minorHAnsi"/>
        </w:rPr>
      </w:pPr>
      <w:r w:rsidRPr="00ED6DFF">
        <w:rPr>
          <w:rFonts w:asciiTheme="minorHAnsi" w:hAnsiTheme="minorHAnsi"/>
          <w:color w:val="000000"/>
        </w:rPr>
        <w:t xml:space="preserve">ERP (Enterprise Resource Planning) is a suite of integrated business software </w:t>
      </w:r>
      <w:r w:rsidRPr="00ED6DFF">
        <w:rPr>
          <w:rFonts w:asciiTheme="minorHAnsi" w:eastAsiaTheme="minorEastAsia" w:hAnsiTheme="minorHAnsi" w:cstheme="minorHAnsi"/>
          <w:szCs w:val="22"/>
        </w:rPr>
        <w:t>applications (often called modules) that allow companies to track and manage data and even automate some business functions, including</w:t>
      </w:r>
      <w:r w:rsidR="00757A28" w:rsidRPr="00ED6DFF">
        <w:rPr>
          <w:rFonts w:asciiTheme="minorHAnsi" w:eastAsiaTheme="minorEastAsia" w:hAnsiTheme="minorHAnsi" w:cstheme="minorHAnsi"/>
          <w:szCs w:val="22"/>
        </w:rPr>
        <w:t xml:space="preserve"> procurement, purchase,</w:t>
      </w:r>
      <w:r w:rsidRPr="00ED6DFF">
        <w:rPr>
          <w:rFonts w:asciiTheme="minorHAnsi" w:eastAsiaTheme="minorEastAsia" w:hAnsiTheme="minorHAnsi" w:cstheme="minorHAnsi"/>
          <w:szCs w:val="22"/>
        </w:rPr>
        <w:t xml:space="preserve"> inventory management</w:t>
      </w:r>
      <w:r w:rsidR="00757A28" w:rsidRPr="00ED6DFF">
        <w:rPr>
          <w:rFonts w:asciiTheme="minorHAnsi" w:eastAsiaTheme="minorEastAsia" w:hAnsiTheme="minorHAnsi" w:cstheme="minorHAnsi"/>
          <w:szCs w:val="22"/>
        </w:rPr>
        <w:t>, sales, accounting etc</w:t>
      </w:r>
      <w:r w:rsidRPr="00ED6DFF">
        <w:rPr>
          <w:rFonts w:asciiTheme="minorHAnsi" w:eastAsiaTheme="minorEastAsia" w:hAnsiTheme="minorHAnsi" w:cstheme="minorHAnsi"/>
          <w:szCs w:val="22"/>
        </w:rPr>
        <w:t xml:space="preserve">.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ED6DFF">
        <w:rPr>
          <w:rFonts w:asciiTheme="minorHAnsi" w:eastAsiaTheme="minorEastAsia" w:hAnsiTheme="minorHAnsi" w:cstheme="minorHAnsi"/>
          <w:szCs w:val="22"/>
        </w:rPr>
        <w:t>Kreishibid</w:t>
      </w:r>
      <w:proofErr w:type="spellEnd"/>
      <w:r w:rsidRPr="00ED6DFF">
        <w:rPr>
          <w:rFonts w:asciiTheme="minorHAnsi" w:eastAsiaTheme="minorEastAsia" w:hAnsiTheme="minorHAnsi" w:cstheme="minorHAnsi"/>
          <w:szCs w:val="22"/>
        </w:rPr>
        <w:t xml:space="preserve"> Group.</w:t>
      </w:r>
    </w:p>
    <w:bookmarkStart w:id="2" w:name="_Toc14704441"/>
    <w:p w14:paraId="45E93460" w14:textId="6C785603" w:rsidR="00E901A1" w:rsidRPr="00ED6DFF" w:rsidRDefault="006317DF" w:rsidP="00ED6DFF">
      <w:pPr>
        <w:pStyle w:val="Heading1"/>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25730">
            <w:t>Krishibid</w:t>
          </w:r>
          <w:proofErr w:type="spellEnd"/>
          <w:r w:rsidR="00625730">
            <w:t xml:space="preserve"> Feed Limited (KFL)</w:t>
          </w:r>
        </w:sdtContent>
      </w:sdt>
      <w:bookmarkEnd w:id="2"/>
      <w:r w:rsidR="00E901A1" w:rsidRPr="00ED6DFF">
        <w:t xml:space="preserve"> </w:t>
      </w:r>
    </w:p>
    <w:p w14:paraId="22D5C3C9" w14:textId="77777777" w:rsidR="00625730" w:rsidRDefault="00625730" w:rsidP="00ED6DFF">
      <w:pPr>
        <w:pStyle w:val="ListParagraph"/>
        <w:spacing w:line="360" w:lineRule="auto"/>
        <w:ind w:left="0"/>
        <w:jc w:val="both"/>
        <w:rPr>
          <w:rFonts w:cstheme="minorHAnsi"/>
          <w:sz w:val="24"/>
        </w:rPr>
      </w:pPr>
    </w:p>
    <w:p w14:paraId="26A4A596" w14:textId="73C7A4A6" w:rsidR="00625730" w:rsidRDefault="00625730" w:rsidP="00ED6DFF">
      <w:pPr>
        <w:pStyle w:val="ListParagraph"/>
        <w:spacing w:line="360" w:lineRule="auto"/>
        <w:ind w:left="0"/>
        <w:jc w:val="both"/>
        <w:rPr>
          <w:rFonts w:cstheme="minorHAnsi"/>
          <w:sz w:val="24"/>
        </w:rPr>
      </w:pPr>
      <w:r w:rsidRPr="00625730">
        <w:rPr>
          <w:rFonts w:cstheme="minorHAnsi"/>
          <w:sz w:val="24"/>
        </w:rPr>
        <w:t xml:space="preserve">The </w:t>
      </w:r>
      <w:proofErr w:type="spellStart"/>
      <w:r w:rsidRPr="00625730">
        <w:rPr>
          <w:rFonts w:cstheme="minorHAnsi"/>
          <w:sz w:val="24"/>
        </w:rPr>
        <w:t>Krishibid</w:t>
      </w:r>
      <w:proofErr w:type="spellEnd"/>
      <w:r w:rsidRPr="00625730">
        <w:rPr>
          <w:rFonts w:cstheme="minorHAnsi"/>
          <w:sz w:val="24"/>
        </w:rPr>
        <w:t xml:space="preserve"> Feed Limited (</w:t>
      </w:r>
      <w:proofErr w:type="spellStart"/>
      <w:r w:rsidRPr="00625730">
        <w:rPr>
          <w:rFonts w:cstheme="minorHAnsi"/>
          <w:sz w:val="24"/>
        </w:rPr>
        <w:t>Krishibid</w:t>
      </w:r>
      <w:proofErr w:type="spellEnd"/>
      <w:r w:rsidRPr="00625730">
        <w:rPr>
          <w:rFonts w:cstheme="minorHAnsi"/>
          <w:sz w:val="24"/>
        </w:rPr>
        <w:t xml:space="preserve"> Feed) An automatic feed mill has been set up to manufacture poultry, cattle and fish feeds of different types. It markets high quality feeds. The mill has a capacity of manufacturing 9 ton floating and sinking feeds per hour. It is located at </w:t>
      </w:r>
      <w:proofErr w:type="spellStart"/>
      <w:r w:rsidRPr="00625730">
        <w:rPr>
          <w:rFonts w:cstheme="minorHAnsi"/>
          <w:sz w:val="24"/>
        </w:rPr>
        <w:t>Nishinda</w:t>
      </w:r>
      <w:proofErr w:type="spellEnd"/>
      <w:r w:rsidRPr="00625730">
        <w:rPr>
          <w:rFonts w:cstheme="minorHAnsi"/>
          <w:sz w:val="24"/>
        </w:rPr>
        <w:t xml:space="preserve"> Bazar of </w:t>
      </w:r>
      <w:proofErr w:type="spellStart"/>
      <w:r w:rsidRPr="00625730">
        <w:rPr>
          <w:rFonts w:cstheme="minorHAnsi"/>
          <w:sz w:val="24"/>
        </w:rPr>
        <w:t>Bhaluka</w:t>
      </w:r>
      <w:proofErr w:type="spellEnd"/>
      <w:r w:rsidRPr="00625730">
        <w:rPr>
          <w:rFonts w:cstheme="minorHAnsi"/>
          <w:sz w:val="24"/>
        </w:rPr>
        <w:t xml:space="preserve">, Mymensingh on Dhaka-Mymensingh High Way. The mill is producing both floating and sinking feeds for fish and shrimps. </w:t>
      </w:r>
      <w:proofErr w:type="gramStart"/>
      <w:r w:rsidRPr="00625730">
        <w:rPr>
          <w:rFonts w:cstheme="minorHAnsi"/>
          <w:sz w:val="24"/>
        </w:rPr>
        <w:t>It</w:t>
      </w:r>
      <w:proofErr w:type="gramEnd"/>
      <w:r w:rsidRPr="00625730">
        <w:rPr>
          <w:rFonts w:cstheme="minorHAnsi"/>
          <w:sz w:val="24"/>
        </w:rPr>
        <w:t xml:space="preserve"> production poultry feed of all kinds. Besides, it will produce quality cattle feeds. All environmental protection is ensured within and around the mill area. </w:t>
      </w:r>
      <w:proofErr w:type="spellStart"/>
      <w:r w:rsidRPr="00625730">
        <w:rPr>
          <w:rFonts w:cstheme="minorHAnsi"/>
          <w:sz w:val="24"/>
        </w:rPr>
        <w:t>Krishibid</w:t>
      </w:r>
      <w:proofErr w:type="spellEnd"/>
      <w:r w:rsidRPr="00625730">
        <w:rPr>
          <w:rFonts w:cstheme="minorHAnsi"/>
          <w:sz w:val="24"/>
        </w:rPr>
        <w:t xml:space="preserve"> Feed Mill is equipped with all modern processing and production machineries and hence guarantees supply of quality products to its customers. </w:t>
      </w:r>
      <w:proofErr w:type="spellStart"/>
      <w:r w:rsidRPr="00625730">
        <w:rPr>
          <w:rFonts w:cstheme="minorHAnsi"/>
          <w:sz w:val="24"/>
        </w:rPr>
        <w:t>Krishibid</w:t>
      </w:r>
      <w:proofErr w:type="spellEnd"/>
      <w:r w:rsidRPr="00625730">
        <w:rPr>
          <w:rFonts w:cstheme="minorHAnsi"/>
          <w:sz w:val="24"/>
        </w:rPr>
        <w:t xml:space="preserve"> Feed Limited (KFL) is a member of Feed Industry Association of Bangladesh (FIAB). Planning is going </w:t>
      </w:r>
      <w:proofErr w:type="gramStart"/>
      <w:r w:rsidRPr="00625730">
        <w:rPr>
          <w:rFonts w:cstheme="minorHAnsi"/>
          <w:sz w:val="24"/>
        </w:rPr>
        <w:t xml:space="preserve">on  </w:t>
      </w:r>
      <w:proofErr w:type="spellStart"/>
      <w:r w:rsidRPr="00625730">
        <w:rPr>
          <w:rFonts w:cstheme="minorHAnsi"/>
          <w:sz w:val="24"/>
        </w:rPr>
        <w:t>toenchnace</w:t>
      </w:r>
      <w:proofErr w:type="spellEnd"/>
      <w:proofErr w:type="gramEnd"/>
      <w:r w:rsidRPr="00625730">
        <w:rPr>
          <w:rFonts w:cstheme="minorHAnsi"/>
          <w:sz w:val="24"/>
        </w:rPr>
        <w:t xml:space="preserve"> the production capacity of the mill in the near future.</w:t>
      </w:r>
    </w:p>
    <w:p w14:paraId="60DA1D2B" w14:textId="77777777" w:rsidR="00A857F9" w:rsidRPr="00ED6DFF" w:rsidRDefault="00A857F9" w:rsidP="00ED6DFF">
      <w:pPr>
        <w:pStyle w:val="Heading1"/>
        <w:pBdr>
          <w:top w:val="nil"/>
          <w:left w:val="nil"/>
          <w:bottom w:val="nil"/>
          <w:right w:val="nil"/>
          <w:between w:val="nil"/>
        </w:pBdr>
      </w:pPr>
      <w:bookmarkStart w:id="3" w:name="_Toc13393633"/>
      <w:bookmarkStart w:id="4" w:name="_Hlk14703470"/>
      <w:bookmarkStart w:id="5" w:name="_Toc14704442"/>
      <w:r w:rsidRPr="00ED6DFF">
        <w:t>Requirement Specification</w:t>
      </w:r>
      <w:bookmarkEnd w:id="3"/>
      <w:bookmarkEnd w:id="5"/>
    </w:p>
    <w:p w14:paraId="2A9DE459" w14:textId="106752F9" w:rsidR="00A857F9" w:rsidRDefault="00A857F9" w:rsidP="00ED6DFF">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09CC2CC" w14:textId="71913C56" w:rsidR="004B271F" w:rsidRPr="00EB5218" w:rsidRDefault="004B271F" w:rsidP="004B271F">
      <w:pPr>
        <w:pStyle w:val="Heading1"/>
      </w:pPr>
      <w:bookmarkStart w:id="6" w:name="_Toc13297302"/>
      <w:bookmarkStart w:id="7" w:name="_Toc14701878"/>
      <w:bookmarkStart w:id="8" w:name="_Toc14704443"/>
      <w:bookmarkEnd w:id="4"/>
      <w:r w:rsidRPr="00EB5218">
        <w:lastRenderedPageBreak/>
        <w:t xml:space="preserve">Business Process of </w:t>
      </w:r>
      <w:bookmarkEnd w:id="6"/>
      <w:bookmarkEnd w:id="7"/>
      <w:r w:rsidR="00625730">
        <w:t>KFL</w:t>
      </w:r>
      <w:bookmarkEnd w:id="8"/>
    </w:p>
    <w:p w14:paraId="73AFFE23" w14:textId="64BF2263" w:rsidR="00A857F9" w:rsidRPr="00ED6DFF" w:rsidRDefault="00A857F9" w:rsidP="004B271F">
      <w:pPr>
        <w:pStyle w:val="ListParagraph"/>
        <w:spacing w:line="360" w:lineRule="auto"/>
        <w:ind w:left="0"/>
        <w:jc w:val="both"/>
        <w:rPr>
          <w:rFonts w:ascii="Calibri" w:eastAsia="Calibri" w:hAnsi="Calibri" w:cs="Calibri"/>
          <w:sz w:val="20"/>
          <w:szCs w:val="20"/>
        </w:rPr>
      </w:pPr>
    </w:p>
    <w:p w14:paraId="76A5CBCE" w14:textId="77777777" w:rsidR="00A857F9" w:rsidRPr="00ED6DFF" w:rsidRDefault="00A857F9" w:rsidP="00ED6DFF">
      <w:pPr>
        <w:pStyle w:val="Heading1"/>
        <w:pBdr>
          <w:top w:val="nil"/>
          <w:left w:val="nil"/>
          <w:bottom w:val="nil"/>
          <w:right w:val="nil"/>
          <w:between w:val="nil"/>
        </w:pBdr>
      </w:pPr>
      <w:bookmarkStart w:id="9" w:name="_Toc13393634"/>
      <w:bookmarkStart w:id="10" w:name="_Hlk14703445"/>
      <w:bookmarkStart w:id="11" w:name="_Toc14704444"/>
      <w:r w:rsidRPr="00ED6DFF">
        <w:t>Functional Requirement</w:t>
      </w:r>
      <w:bookmarkEnd w:id="9"/>
      <w:bookmarkEnd w:id="11"/>
    </w:p>
    <w:p w14:paraId="518891D3" w14:textId="77777777" w:rsidR="00A857F9" w:rsidRPr="00ED6DFF" w:rsidRDefault="00A857F9" w:rsidP="00ED6DFF">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1B66988D" w14:textId="77777777" w:rsidR="00A857F9" w:rsidRPr="00ED6DFF" w:rsidRDefault="00A857F9" w:rsidP="00ED6DFF">
      <w:pPr>
        <w:pStyle w:val="Heading2"/>
        <w:ind w:left="1206"/>
        <w:rPr>
          <w:rFonts w:ascii="Calibri" w:eastAsia="Calibri" w:hAnsi="Calibri" w:cs="Calibri"/>
          <w:b w:val="0"/>
          <w:sz w:val="24"/>
          <w:szCs w:val="24"/>
        </w:rPr>
      </w:pPr>
      <w:bookmarkStart w:id="12" w:name="_tf3ifydllikp" w:colFirst="0" w:colLast="0"/>
      <w:bookmarkStart w:id="13" w:name="_Toc13393635"/>
      <w:bookmarkStart w:id="14" w:name="_Toc14704445"/>
      <w:bookmarkEnd w:id="12"/>
      <w:r w:rsidRPr="00ED6DFF">
        <w:rPr>
          <w:rFonts w:ascii="Calibri" w:eastAsia="Calibri" w:hAnsi="Calibri" w:cs="Calibri"/>
          <w:sz w:val="24"/>
          <w:szCs w:val="24"/>
        </w:rPr>
        <w:t>Terminology</w:t>
      </w:r>
      <w:bookmarkEnd w:id="13"/>
      <w:bookmarkEnd w:id="14"/>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A857F9" w:rsidRPr="00ED6DFF" w14:paraId="1430CE80"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64FF975" w14:textId="77777777" w:rsidR="00A857F9" w:rsidRPr="00ED6DFF" w:rsidRDefault="00A857F9"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521D64B" w14:textId="77777777" w:rsidR="00A857F9" w:rsidRPr="00ED6DFF" w:rsidRDefault="00A857F9" w:rsidP="00ED6DFF">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E26DE73" w14:textId="77777777" w:rsidR="00A857F9" w:rsidRPr="00ED6DFF" w:rsidRDefault="00A857F9" w:rsidP="00ED6DFF">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C435A5" w:rsidRPr="00ED6DFF" w14:paraId="53EF3449"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F8EA32C" w14:textId="198C4777" w:rsidR="00C435A5"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E1681F0" w14:textId="6A6A47ED" w:rsidR="00C435A5" w:rsidRPr="00ED6DFF" w:rsidRDefault="00625730" w:rsidP="00ED6DFF">
            <w:pPr>
              <w:spacing w:line="360" w:lineRule="auto"/>
              <w:rPr>
                <w:rFonts w:ascii="Calibri" w:eastAsia="Calibri" w:hAnsi="Calibri" w:cs="Calibri"/>
                <w:bCs/>
                <w:sz w:val="24"/>
                <w:szCs w:val="24"/>
              </w:rPr>
            </w:pPr>
            <w:r>
              <w:rPr>
                <w:rFonts w:ascii="Calibri" w:eastAsia="Calibri" w:hAnsi="Calibri" w:cs="Calibri"/>
                <w:bCs/>
                <w:sz w:val="24"/>
                <w:szCs w:val="24"/>
              </w:rPr>
              <w:t>KFL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839B73" w14:textId="1A870B9F" w:rsidR="00C435A5" w:rsidRPr="00ED6DFF" w:rsidRDefault="00625730" w:rsidP="00ED6DFF">
            <w:pPr>
              <w:widowControl w:val="0"/>
              <w:spacing w:line="360" w:lineRule="auto"/>
              <w:rPr>
                <w:rFonts w:ascii="Calibri" w:eastAsia="Calibri" w:hAnsi="Calibri" w:cs="Calibri"/>
                <w:bCs/>
                <w:sz w:val="24"/>
                <w:szCs w:val="24"/>
              </w:rPr>
            </w:pPr>
            <w:proofErr w:type="spellStart"/>
            <w:r>
              <w:rPr>
                <w:rFonts w:ascii="Calibri" w:eastAsia="Calibri" w:hAnsi="Calibri" w:cs="Calibri"/>
                <w:bCs/>
                <w:sz w:val="24"/>
                <w:szCs w:val="24"/>
              </w:rPr>
              <w:t>Krishibid</w:t>
            </w:r>
            <w:proofErr w:type="spellEnd"/>
            <w:r>
              <w:rPr>
                <w:rFonts w:ascii="Calibri" w:eastAsia="Calibri" w:hAnsi="Calibri" w:cs="Calibri"/>
                <w:bCs/>
                <w:sz w:val="24"/>
                <w:szCs w:val="24"/>
              </w:rPr>
              <w:t xml:space="preserve"> Feed Limited</w:t>
            </w:r>
          </w:p>
        </w:tc>
      </w:tr>
      <w:tr w:rsidR="00A857F9" w:rsidRPr="00ED6DFF" w14:paraId="50AE0DAD" w14:textId="77777777" w:rsidTr="00A565E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6ECD7B" w14:textId="184E3DCA"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8CDBE60" w14:textId="77777777" w:rsidR="00A857F9" w:rsidRPr="00ED6DFF" w:rsidRDefault="00A857F9" w:rsidP="00ED6DFF">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180D48C9" w14:textId="77777777" w:rsidR="00A857F9" w:rsidRPr="00ED6DFF" w:rsidRDefault="00A857F9"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A857F9" w:rsidRPr="00ED6DFF" w14:paraId="165E47D9"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04F8AB4" w14:textId="3541CFE8"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4688E199" w14:textId="77777777" w:rsidR="00A857F9" w:rsidRPr="00ED6DFF" w:rsidRDefault="00A857F9" w:rsidP="00ED6DFF">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C438BFE" w14:textId="77777777" w:rsidR="00A857F9" w:rsidRPr="00ED6DFF" w:rsidRDefault="00A857F9"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A857F9" w:rsidRPr="00ED6DFF" w14:paraId="4ADD428A" w14:textId="77777777" w:rsidTr="00A565E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9F708A1" w14:textId="62B8364C"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12D630" w14:textId="0DD56350" w:rsidR="00A857F9" w:rsidRPr="00ED6DFF" w:rsidRDefault="00E25B30" w:rsidP="00ED6DFF">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4EAFD723" w14:textId="6DF24E6D" w:rsidR="00A857F9" w:rsidRPr="00ED6DFF" w:rsidRDefault="00E25B30"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A857F9" w:rsidRPr="00ED6DFF" w14:paraId="7511C96C"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4E8665" w14:textId="59DF0C69"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086977F" w14:textId="7246BA12" w:rsidR="00A857F9" w:rsidRPr="00ED6DFF" w:rsidRDefault="00E25B30" w:rsidP="00ED6DFF">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566ED5ED" w14:textId="5603DDD4" w:rsidR="00A857F9" w:rsidRPr="00ED6DFF" w:rsidRDefault="00E25B30"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bookmarkEnd w:id="10"/>
    </w:tbl>
    <w:p w14:paraId="1F6A9026" w14:textId="77777777" w:rsidR="00E9050E" w:rsidRPr="00E9050E" w:rsidRDefault="00E9050E" w:rsidP="00E9050E">
      <w:pPr>
        <w:pStyle w:val="Heading1"/>
        <w:numPr>
          <w:ilvl w:val="0"/>
          <w:numId w:val="0"/>
        </w:numPr>
        <w:rPr>
          <w:rStyle w:val="Strong"/>
          <w:b/>
          <w:bCs/>
        </w:rPr>
      </w:pPr>
    </w:p>
    <w:p w14:paraId="542BEF14" w14:textId="410607EB" w:rsidR="009C19FD" w:rsidRPr="00ED6DFF" w:rsidRDefault="009C19FD" w:rsidP="00ED6DFF">
      <w:pPr>
        <w:pStyle w:val="Heading1"/>
      </w:pPr>
      <w:bookmarkStart w:id="15" w:name="_Toc14704446"/>
      <w:r w:rsidRPr="00ED6DFF">
        <w:rPr>
          <w:rStyle w:val="Strong"/>
          <w:rFonts w:ascii="Calibri" w:hAnsi="Calibri" w:cs="Calibri"/>
          <w:b/>
          <w:bCs/>
          <w:sz w:val="54"/>
          <w:szCs w:val="54"/>
        </w:rPr>
        <w:t>Inventory management</w:t>
      </w:r>
      <w:r w:rsidR="007D46FC" w:rsidRPr="00ED6DFF">
        <w:rPr>
          <w:rStyle w:val="Strong"/>
          <w:rFonts w:ascii="Calibri" w:hAnsi="Calibri" w:cs="Calibri"/>
          <w:b/>
          <w:bCs/>
          <w:sz w:val="54"/>
          <w:szCs w:val="54"/>
        </w:rPr>
        <w:t xml:space="preserve"> Systems</w:t>
      </w:r>
      <w:bookmarkEnd w:id="15"/>
    </w:p>
    <w:p w14:paraId="256ABF44" w14:textId="6C4B05DF" w:rsidR="000C51F1" w:rsidRPr="00ED6DFF" w:rsidRDefault="000C51F1" w:rsidP="00ED6DFF">
      <w:pPr>
        <w:spacing w:before="100" w:beforeAutospacing="1" w:after="100" w:afterAutospacing="1" w:line="360" w:lineRule="auto"/>
        <w:jc w:val="both"/>
        <w:rPr>
          <w:rFonts w:eastAsia="Times New Roman" w:cstheme="minorHAnsi"/>
          <w:color w:val="000000" w:themeColor="text1"/>
          <w:sz w:val="24"/>
          <w:szCs w:val="26"/>
        </w:rPr>
      </w:pPr>
      <w:r w:rsidRPr="00ED6DFF">
        <w:rPr>
          <w:rStyle w:val="Strong"/>
          <w:rFonts w:cstheme="minorHAnsi"/>
          <w:color w:val="000000" w:themeColor="text1"/>
          <w:sz w:val="24"/>
          <w:szCs w:val="24"/>
          <w:shd w:val="clear" w:color="auto" w:fill="FFFFFF"/>
        </w:rPr>
        <w:t>Inventory</w:t>
      </w:r>
      <w:r w:rsidRPr="00ED6DFF">
        <w:rPr>
          <w:rFonts w:cstheme="minorHAnsi"/>
          <w:color w:val="000000" w:themeColor="text1"/>
          <w:sz w:val="24"/>
          <w:szCs w:val="24"/>
          <w:shd w:val="clear" w:color="auto" w:fill="FFFFFF"/>
        </w:rPr>
        <w:t> is the collection of unsold products waiting to be sold. Inventory is listed as a current </w:t>
      </w:r>
      <w:r w:rsidRPr="00ED6DFF">
        <w:rPr>
          <w:rStyle w:val="definition-url"/>
          <w:rFonts w:cstheme="minorHAnsi"/>
          <w:color w:val="000000" w:themeColor="text1"/>
          <w:sz w:val="24"/>
          <w:szCs w:val="24"/>
          <w:shd w:val="clear" w:color="auto" w:fill="FFFFFF"/>
        </w:rPr>
        <w:t>asset</w:t>
      </w:r>
      <w:r w:rsidRPr="00ED6DFF">
        <w:rPr>
          <w:rFonts w:cstheme="minorHAnsi"/>
          <w:color w:val="000000" w:themeColor="text1"/>
          <w:sz w:val="24"/>
          <w:szCs w:val="24"/>
          <w:shd w:val="clear" w:color="auto" w:fill="FFFFFF"/>
        </w:rPr>
        <w:t> on a company's </w:t>
      </w:r>
      <w:r w:rsidRPr="00ED6DFF">
        <w:rPr>
          <w:rStyle w:val="definition-url"/>
          <w:rFonts w:cstheme="minorHAnsi"/>
          <w:color w:val="000000" w:themeColor="text1"/>
          <w:sz w:val="24"/>
          <w:szCs w:val="24"/>
          <w:shd w:val="clear" w:color="auto" w:fill="FFFFFF"/>
        </w:rPr>
        <w:t>balance sheet</w:t>
      </w:r>
      <w:r w:rsidRPr="00ED6DFF">
        <w:rPr>
          <w:rFonts w:cstheme="minorHAnsi"/>
          <w:color w:val="000000" w:themeColor="text1"/>
          <w:sz w:val="24"/>
          <w:szCs w:val="24"/>
          <w:shd w:val="clear" w:color="auto" w:fill="FFFFFF"/>
        </w:rPr>
        <w:t>.</w:t>
      </w:r>
      <w:r w:rsidRPr="00ED6DFF">
        <w:rPr>
          <w:rFonts w:eastAsia="Times New Roman" w:cstheme="minorHAnsi"/>
          <w:color w:val="000000" w:themeColor="text1"/>
          <w:sz w:val="24"/>
          <w:szCs w:val="26"/>
        </w:rPr>
        <w:t xml:space="preserve"> Inventory is commonly thought of as the finished </w:t>
      </w:r>
      <w:r w:rsidRPr="00ED6DFF">
        <w:rPr>
          <w:rFonts w:eastAsia="Times New Roman" w:cstheme="minorHAnsi"/>
          <w:color w:val="000000" w:themeColor="text1"/>
          <w:sz w:val="24"/>
          <w:szCs w:val="26"/>
        </w:rPr>
        <w:lastRenderedPageBreak/>
        <w:t>goods a company accumulates before selling them to end users. But inventory can also describe the </w:t>
      </w:r>
      <w:hyperlink r:id="rId12" w:history="1">
        <w:r w:rsidRPr="00ED6DFF">
          <w:rPr>
            <w:rFonts w:eastAsia="Times New Roman" w:cstheme="minorHAnsi"/>
            <w:color w:val="000000" w:themeColor="text1"/>
            <w:sz w:val="24"/>
            <w:szCs w:val="26"/>
          </w:rPr>
          <w:t>raw materials</w:t>
        </w:r>
      </w:hyperlink>
      <w:r w:rsidRPr="00ED6DFF">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1230B9B8" w14:textId="77777777" w:rsidR="006C0EDB" w:rsidRPr="00ED6DFF" w:rsidRDefault="006C0EDB" w:rsidP="00ED6DFF">
      <w:pPr>
        <w:spacing w:line="360" w:lineRule="auto"/>
        <w:rPr>
          <w:rFonts w:eastAsia="Times New Roman" w:cstheme="minorHAnsi"/>
          <w:color w:val="000000" w:themeColor="text1"/>
          <w:sz w:val="24"/>
          <w:szCs w:val="26"/>
        </w:rPr>
      </w:pPr>
      <w:r w:rsidRPr="00ED6DFF">
        <w:rPr>
          <w:rFonts w:eastAsia="Times New Roman" w:cstheme="minorHAnsi"/>
          <w:color w:val="000000" w:themeColor="text1"/>
          <w:sz w:val="24"/>
          <w:szCs w:val="26"/>
        </w:rPr>
        <w:br w:type="page"/>
      </w:r>
    </w:p>
    <w:p w14:paraId="0B384B61" w14:textId="2FEF80E6" w:rsidR="000C51F1" w:rsidRPr="00ED6DFF" w:rsidRDefault="000C51F1" w:rsidP="00ED6DFF">
      <w:pPr>
        <w:spacing w:before="100" w:beforeAutospacing="1" w:after="100" w:afterAutospacing="1" w:line="360" w:lineRule="auto"/>
        <w:jc w:val="both"/>
        <w:rPr>
          <w:rFonts w:eastAsia="Times New Roman" w:cstheme="minorHAnsi"/>
          <w:b/>
          <w:bCs/>
          <w:color w:val="000000" w:themeColor="text1"/>
          <w:sz w:val="24"/>
          <w:szCs w:val="26"/>
        </w:rPr>
      </w:pPr>
      <w:r w:rsidRPr="00ED6DFF">
        <w:rPr>
          <w:rFonts w:eastAsia="Times New Roman" w:cstheme="minorHAnsi"/>
          <w:b/>
          <w:bCs/>
          <w:color w:val="000000" w:themeColor="text1"/>
          <w:sz w:val="24"/>
          <w:szCs w:val="26"/>
        </w:rPr>
        <w:lastRenderedPageBreak/>
        <w:t>There are generally five reasons companies maintain inventories:</w:t>
      </w:r>
    </w:p>
    <w:p w14:paraId="09B07A25"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meet an anticipated increase in demand;</w:t>
      </w:r>
    </w:p>
    <w:p w14:paraId="524A8FDE"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protect against unanticipated increases in demand;</w:t>
      </w:r>
    </w:p>
    <w:p w14:paraId="117E1AD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take advantage of price breaks for ordering raw materials in bulk;</w:t>
      </w:r>
    </w:p>
    <w:p w14:paraId="2DD909E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ED6DFF" w:rsidRDefault="009C19FD" w:rsidP="00ED6DFF">
      <w:pPr>
        <w:pStyle w:val="NormalWeb"/>
        <w:spacing w:before="300" w:beforeAutospacing="0" w:after="300" w:afterAutospacing="0" w:line="360" w:lineRule="auto"/>
        <w:jc w:val="both"/>
        <w:rPr>
          <w:rFonts w:asciiTheme="minorHAnsi" w:hAnsiTheme="minorHAnsi" w:cstheme="minorHAnsi"/>
        </w:rPr>
      </w:pPr>
      <w:r w:rsidRPr="00ED6DFF">
        <w:rPr>
          <w:rFonts w:asciiTheme="minorHAnsi" w:hAnsiTheme="minorHAnsi" w:cstheme="minorHAnsi"/>
          <w:b/>
          <w:bCs/>
        </w:rPr>
        <w:t>Typically,</w:t>
      </w:r>
      <w:r w:rsidRPr="00ED6DFF">
        <w:rPr>
          <w:rFonts w:asciiTheme="minorHAnsi" w:hAnsiTheme="minorHAnsi" w:cstheme="minorHAnsi"/>
        </w:rPr>
        <w:t xml:space="preserve"> inventory types can be grouped into four categories: (1) raw materials, (2) works-in-process, (3) finished goods, and (4) maintenance, repair, and operations (MRO) goods.</w:t>
      </w:r>
    </w:p>
    <w:p w14:paraId="21C6704D"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Raw materials</w:t>
      </w:r>
      <w:r w:rsidRPr="00ED6DFF">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Works-in-progress inventory</w:t>
      </w:r>
      <w:r w:rsidRPr="00ED6DFF">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Finished goods</w:t>
      </w:r>
      <w:r w:rsidRPr="00ED6DFF">
        <w:rPr>
          <w:rFonts w:cstheme="minorHAnsi"/>
          <w:sz w:val="24"/>
          <w:szCs w:val="24"/>
        </w:rPr>
        <w:t> are products that have completed the production process and are ready to be sold: the candles themselves.</w:t>
      </w:r>
    </w:p>
    <w:p w14:paraId="4A4A68F0"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Maintenance, repair, and operations (MRO) goods</w:t>
      </w:r>
      <w:r w:rsidRPr="00ED6DFF">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5BCB0A8C" w14:textId="47BAD197" w:rsidR="00C0484E" w:rsidRPr="00ED6DFF" w:rsidRDefault="00C0484E" w:rsidP="00ED6DFF">
      <w:pPr>
        <w:spacing w:line="360" w:lineRule="auto"/>
        <w:rPr>
          <w:rFonts w:cstheme="minorHAnsi"/>
          <w:sz w:val="24"/>
        </w:rPr>
      </w:pPr>
      <w:r w:rsidRPr="00ED6DFF">
        <w:rPr>
          <w:rFonts w:cstheme="minorHAnsi"/>
          <w:sz w:val="24"/>
        </w:rPr>
        <w:br w:type="page"/>
      </w:r>
    </w:p>
    <w:p w14:paraId="4F938A87" w14:textId="77777777" w:rsidR="004B271F" w:rsidRPr="004B271F" w:rsidRDefault="004B271F" w:rsidP="004B271F">
      <w:pPr>
        <w:pStyle w:val="Heading2"/>
        <w:spacing w:before="0"/>
        <w:rPr>
          <w:rStyle w:val="Strong"/>
          <w:rFonts w:asciiTheme="minorHAnsi" w:hAnsiTheme="minorHAnsi" w:cstheme="minorHAnsi"/>
          <w:b/>
          <w:bCs/>
          <w:color w:val="365F91" w:themeColor="accent1" w:themeShade="BF"/>
          <w:szCs w:val="32"/>
        </w:rPr>
      </w:pPr>
      <w:bookmarkStart w:id="16" w:name="_Toc14701882"/>
      <w:bookmarkStart w:id="17" w:name="_Toc14704447"/>
      <w:r w:rsidRPr="004B271F">
        <w:rPr>
          <w:rStyle w:val="Strong"/>
          <w:rFonts w:asciiTheme="minorHAnsi" w:hAnsiTheme="minorHAnsi" w:cstheme="minorHAnsi"/>
          <w:b/>
          <w:bCs/>
          <w:color w:val="365F91" w:themeColor="accent1" w:themeShade="BF"/>
          <w:szCs w:val="32"/>
        </w:rPr>
        <w:lastRenderedPageBreak/>
        <w:t>Finish Goods</w:t>
      </w:r>
      <w:bookmarkEnd w:id="16"/>
      <w:bookmarkEnd w:id="17"/>
      <w:r w:rsidRPr="004B271F">
        <w:rPr>
          <w:b w:val="0"/>
          <w:bCs w:val="0"/>
        </w:rPr>
        <w:t> </w:t>
      </w:r>
    </w:p>
    <w:p w14:paraId="6A363EAC" w14:textId="77777777" w:rsidR="004B271F" w:rsidRDefault="004B271F" w:rsidP="004B271F">
      <w:pPr>
        <w:pStyle w:val="NormalWeb"/>
        <w:shd w:val="clear" w:color="auto" w:fill="FFFFFF"/>
        <w:spacing w:before="0" w:beforeAutospacing="0" w:after="0"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6A2382F2" w14:textId="77777777" w:rsidR="004B271F" w:rsidRPr="004B271F" w:rsidRDefault="004B271F" w:rsidP="004B271F">
      <w:pPr>
        <w:pStyle w:val="Heading2"/>
        <w:rPr>
          <w:rStyle w:val="Strong"/>
          <w:rFonts w:cstheme="minorHAnsi"/>
          <w:b/>
          <w:bCs/>
          <w:color w:val="365F91" w:themeColor="accent1" w:themeShade="BF"/>
          <w:szCs w:val="24"/>
        </w:rPr>
      </w:pPr>
      <w:bookmarkStart w:id="18" w:name="_Toc14701883"/>
      <w:bookmarkStart w:id="19" w:name="_Toc14704448"/>
      <w:r w:rsidRPr="004B271F">
        <w:rPr>
          <w:rStyle w:val="Strong"/>
          <w:rFonts w:cstheme="minorHAnsi"/>
          <w:b/>
          <w:bCs/>
          <w:color w:val="365F91" w:themeColor="accent1" w:themeShade="BF"/>
          <w:szCs w:val="24"/>
        </w:rPr>
        <w:t>Maintenance, Repair, and Operations (MRO) goods</w:t>
      </w:r>
      <w:bookmarkEnd w:id="18"/>
      <w:bookmarkEnd w:id="19"/>
      <w:r w:rsidRPr="004B271F">
        <w:rPr>
          <w:b w:val="0"/>
          <w:bCs w:val="0"/>
        </w:rPr>
        <w:t> </w:t>
      </w:r>
    </w:p>
    <w:p w14:paraId="6F637319" w14:textId="77777777" w:rsidR="004B271F" w:rsidRDefault="004B271F" w:rsidP="004B271F">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Pr>
          <w:rFonts w:cstheme="minorHAnsi"/>
          <w:sz w:val="24"/>
          <w:szCs w:val="24"/>
        </w:rPr>
        <w:t>seeds packet</w:t>
      </w:r>
      <w:r w:rsidRPr="009C19FD">
        <w:rPr>
          <w:rFonts w:cstheme="minorHAnsi"/>
          <w:sz w:val="24"/>
          <w:szCs w:val="24"/>
        </w:rPr>
        <w:t xml:space="preserve"> would be considered MRO inventory.</w:t>
      </w:r>
    </w:p>
    <w:p w14:paraId="1B01EA94" w14:textId="77777777" w:rsidR="004B271F" w:rsidRPr="0071682B" w:rsidRDefault="004B271F" w:rsidP="004B271F">
      <w:pPr>
        <w:pStyle w:val="Heading1"/>
      </w:pPr>
      <w:bookmarkStart w:id="20" w:name="_Toc14701884"/>
      <w:bookmarkStart w:id="21" w:name="_Toc14704449"/>
      <w:r w:rsidRPr="0071682B">
        <w:rPr>
          <w:rStyle w:val="Heading2Char"/>
          <w:rFonts w:asciiTheme="minorHAnsi" w:hAnsiTheme="minorHAnsi" w:cstheme="minorHAnsi"/>
          <w:b/>
          <w:bCs/>
          <w:sz w:val="36"/>
        </w:rPr>
        <w:t>S</w:t>
      </w:r>
      <w:r>
        <w:rPr>
          <w:rStyle w:val="Heading2Char"/>
          <w:rFonts w:asciiTheme="minorHAnsi" w:hAnsiTheme="minorHAnsi" w:cstheme="minorHAnsi"/>
          <w:b/>
          <w:bCs/>
          <w:sz w:val="36"/>
        </w:rPr>
        <w:t>ales</w:t>
      </w:r>
      <w:bookmarkEnd w:id="20"/>
      <w:bookmarkEnd w:id="21"/>
      <w:r w:rsidRPr="0071682B">
        <w:t xml:space="preserve"> </w:t>
      </w:r>
    </w:p>
    <w:p w14:paraId="3390F440" w14:textId="10AB4D4F" w:rsidR="004B271F" w:rsidRPr="0071682B" w:rsidRDefault="004B271F" w:rsidP="0056616A">
      <w:pPr>
        <w:shd w:val="clear" w:color="auto" w:fill="FFFFFF"/>
        <w:spacing w:before="150" w:after="0" w:line="36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on. Strategic sales management involves effective and efficient handling of systems and processes towards su</w:t>
      </w:r>
      <w:bookmarkStart w:id="22" w:name="_GoBack"/>
      <w:bookmarkEnd w:id="22"/>
      <w:r w:rsidRPr="0071682B">
        <w:rPr>
          <w:rFonts w:eastAsia="Times New Roman" w:cstheme="minorHAnsi"/>
          <w:color w:val="000000"/>
          <w:sz w:val="24"/>
          <w:szCs w:val="24"/>
        </w:rPr>
        <w:t xml:space="preserve">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56616A">
        <w:rPr>
          <w:rFonts w:eastAsia="Times New Roman" w:cstheme="minorHAnsi"/>
          <w:color w:val="000000"/>
          <w:spacing w:val="1"/>
          <w:sz w:val="24"/>
          <w:szCs w:val="24"/>
        </w:rPr>
        <w:t>KFL</w:t>
      </w:r>
      <w:r>
        <w:rPr>
          <w:rFonts w:eastAsia="Times New Roman" w:cstheme="minorHAnsi"/>
          <w:color w:val="000000"/>
          <w:spacing w:val="1"/>
          <w:sz w:val="24"/>
          <w:szCs w:val="24"/>
        </w:rPr>
        <w:t xml:space="preserve"> have some sales process in their business strategy.</w:t>
      </w:r>
    </w:p>
    <w:p w14:paraId="5AF715D6" w14:textId="77777777" w:rsidR="004B271F" w:rsidRPr="003D23D8" w:rsidRDefault="004B271F" w:rsidP="004B271F">
      <w:pPr>
        <w:pStyle w:val="ListParagraph"/>
        <w:numPr>
          <w:ilvl w:val="0"/>
          <w:numId w:val="25"/>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540DA3BC" w14:textId="77777777" w:rsidR="004B271F" w:rsidRPr="00071C53" w:rsidRDefault="004B271F" w:rsidP="004B271F">
      <w:pPr>
        <w:pStyle w:val="ListParagraph"/>
        <w:numPr>
          <w:ilvl w:val="0"/>
          <w:numId w:val="25"/>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3F53616F" w14:textId="022F57FB" w:rsidR="004B271F" w:rsidRDefault="0056616A" w:rsidP="004B271F">
      <w:pPr>
        <w:shd w:val="clear" w:color="auto" w:fill="FFFFFF"/>
        <w:spacing w:before="150" w:after="144" w:line="390" w:lineRule="atLeast"/>
        <w:jc w:val="both"/>
        <w:rPr>
          <w:rFonts w:cstheme="minorHAnsi"/>
          <w:sz w:val="24"/>
        </w:rPr>
      </w:pPr>
      <w:r>
        <w:rPr>
          <w:rFonts w:cstheme="minorHAnsi"/>
          <w:sz w:val="24"/>
          <w:szCs w:val="24"/>
        </w:rPr>
        <w:lastRenderedPageBreak/>
        <w:t>KFL</w:t>
      </w:r>
      <w:r w:rsidR="004B271F" w:rsidRPr="001D4F49">
        <w:rPr>
          <w:rFonts w:cstheme="minorHAnsi"/>
          <w:sz w:val="24"/>
          <w:szCs w:val="24"/>
        </w:rPr>
        <w:t xml:space="preserve"> maintain a Central Deport in their central area. After that Product will preserve some other depot which </w:t>
      </w:r>
      <w:r w:rsidR="004B271F">
        <w:rPr>
          <w:rFonts w:cstheme="minorHAnsi"/>
          <w:sz w:val="24"/>
          <w:szCs w:val="24"/>
        </w:rPr>
        <w:t xml:space="preserve">hold </w:t>
      </w:r>
      <w:r w:rsidR="004B271F" w:rsidRPr="001D4F49">
        <w:rPr>
          <w:rFonts w:cstheme="minorHAnsi"/>
          <w:sz w:val="24"/>
          <w:szCs w:val="24"/>
        </w:rPr>
        <w:t>lik</w:t>
      </w:r>
      <w:r w:rsidR="004B271F">
        <w:rPr>
          <w:rFonts w:cstheme="minorHAnsi"/>
          <w:sz w:val="24"/>
          <w:szCs w:val="24"/>
        </w:rPr>
        <w:t xml:space="preserve">e deport A, deport B, depot C. </w:t>
      </w:r>
      <w:r w:rsidR="004B271F" w:rsidRPr="00533209">
        <w:rPr>
          <w:rFonts w:cstheme="minorHAnsi"/>
          <w:sz w:val="24"/>
          <w:szCs w:val="24"/>
        </w:rPr>
        <w:t xml:space="preserve">Respective Area Manager (AM) dealings with customers for the product. Order Taken by Dealers from the customers. Order Process will be pending for the further approval and checked by the </w:t>
      </w:r>
      <w:r w:rsidR="004B271F">
        <w:rPr>
          <w:rFonts w:cstheme="minorHAnsi"/>
          <w:sz w:val="24"/>
          <w:szCs w:val="24"/>
        </w:rPr>
        <w:t xml:space="preserve">Depot In charge / </w:t>
      </w:r>
      <w:r w:rsidR="004B271F" w:rsidRPr="00533209">
        <w:rPr>
          <w:rFonts w:cstheme="minorHAnsi"/>
          <w:sz w:val="24"/>
          <w:szCs w:val="24"/>
        </w:rPr>
        <w:t xml:space="preserve">Area Manager (AM) / </w:t>
      </w:r>
      <w:r w:rsidR="004B271F">
        <w:rPr>
          <w:rFonts w:cstheme="minorHAnsi"/>
          <w:sz w:val="24"/>
          <w:szCs w:val="24"/>
        </w:rPr>
        <w:t>S</w:t>
      </w:r>
      <w:r w:rsidR="004B271F" w:rsidRPr="00533209">
        <w:rPr>
          <w:rFonts w:cstheme="minorHAnsi"/>
          <w:sz w:val="24"/>
          <w:szCs w:val="24"/>
        </w:rPr>
        <w:t xml:space="preserve">upportive Territory Manager (TM) after that order will forward to the immediate depot just Like </w:t>
      </w:r>
      <w:r w:rsidR="004B271F">
        <w:rPr>
          <w:rFonts w:cstheme="minorHAnsi"/>
          <w:noProof/>
          <w:sz w:val="24"/>
        </w:rPr>
        <w:drawing>
          <wp:anchor distT="0" distB="0" distL="114300" distR="114300" simplePos="0" relativeHeight="251662336" behindDoc="1" locked="0" layoutInCell="1" allowOverlap="1" wp14:anchorId="0C1C45AA" wp14:editId="6D635217">
            <wp:simplePos x="0" y="0"/>
            <wp:positionH relativeFrom="margin">
              <wp:posOffset>342900</wp:posOffset>
            </wp:positionH>
            <wp:positionV relativeFrom="margin">
              <wp:posOffset>972185</wp:posOffset>
            </wp:positionV>
            <wp:extent cx="4885690" cy="611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3">
                      <a:extLst>
                        <a:ext uri="{28A0092B-C50C-407E-A947-70E740481C1C}">
                          <a14:useLocalDpi xmlns:a14="http://schemas.microsoft.com/office/drawing/2010/main" val="0"/>
                        </a:ext>
                      </a:extLst>
                    </a:blip>
                    <a:stretch>
                      <a:fillRect/>
                    </a:stretch>
                  </pic:blipFill>
                  <pic:spPr>
                    <a:xfrm>
                      <a:off x="0" y="0"/>
                      <a:ext cx="4885690" cy="6115050"/>
                    </a:xfrm>
                    <a:prstGeom prst="rect">
                      <a:avLst/>
                    </a:prstGeom>
                  </pic:spPr>
                </pic:pic>
              </a:graphicData>
            </a:graphic>
            <wp14:sizeRelH relativeFrom="margin">
              <wp14:pctWidth>0</wp14:pctWidth>
            </wp14:sizeRelH>
            <wp14:sizeRelV relativeFrom="margin">
              <wp14:pctHeight>0</wp14:pctHeight>
            </wp14:sizeRelV>
          </wp:anchor>
        </w:drawing>
      </w:r>
      <w:r w:rsidR="004B271F">
        <w:rPr>
          <w:rFonts w:cstheme="minorHAnsi"/>
          <w:sz w:val="24"/>
          <w:szCs w:val="24"/>
        </w:rPr>
        <w:t>d</w:t>
      </w:r>
      <w:r w:rsidR="004B271F" w:rsidRPr="00533209">
        <w:rPr>
          <w:rFonts w:cstheme="minorHAnsi"/>
          <w:sz w:val="24"/>
          <w:szCs w:val="24"/>
        </w:rPr>
        <w:t xml:space="preserve">epot A, </w:t>
      </w:r>
      <w:r w:rsidR="004B271F">
        <w:rPr>
          <w:rFonts w:cstheme="minorHAnsi"/>
          <w:sz w:val="24"/>
          <w:szCs w:val="24"/>
        </w:rPr>
        <w:t>d</w:t>
      </w:r>
      <w:r w:rsidR="004B271F" w:rsidRPr="00533209">
        <w:rPr>
          <w:rFonts w:cstheme="minorHAnsi"/>
          <w:sz w:val="24"/>
          <w:szCs w:val="24"/>
        </w:rPr>
        <w:t xml:space="preserve">epot B, </w:t>
      </w:r>
      <w:r w:rsidR="004B271F">
        <w:rPr>
          <w:rFonts w:cstheme="minorHAnsi"/>
          <w:sz w:val="24"/>
          <w:szCs w:val="24"/>
        </w:rPr>
        <w:t>depot C.</w:t>
      </w:r>
    </w:p>
    <w:p w14:paraId="7C310752" w14:textId="44613546" w:rsidR="004B271F" w:rsidRDefault="004B271F" w:rsidP="00ED6DFF">
      <w:pPr>
        <w:pStyle w:val="ListParagraph"/>
        <w:spacing w:line="360" w:lineRule="auto"/>
        <w:ind w:left="0"/>
        <w:jc w:val="both"/>
        <w:rPr>
          <w:rFonts w:cstheme="minorHAnsi"/>
          <w:sz w:val="24"/>
        </w:rPr>
      </w:pPr>
    </w:p>
    <w:p w14:paraId="6EE61933" w14:textId="331BA7A0" w:rsidR="004B271F" w:rsidRPr="00533209" w:rsidRDefault="004B271F" w:rsidP="004B271F">
      <w:pPr>
        <w:tabs>
          <w:tab w:val="left" w:pos="4065"/>
        </w:tabs>
        <w:jc w:val="center"/>
        <w:rPr>
          <w:b/>
        </w:rPr>
      </w:pPr>
      <w:r w:rsidRPr="00533209">
        <w:rPr>
          <w:b/>
        </w:rPr>
        <w:t xml:space="preserve">Fig: 02 Sales Process of </w:t>
      </w:r>
      <w:r w:rsidR="00625730">
        <w:rPr>
          <w:b/>
        </w:rPr>
        <w:t>KFL</w:t>
      </w:r>
    </w:p>
    <w:p w14:paraId="3A8D05A1" w14:textId="2E224534" w:rsidR="00A24B66" w:rsidRPr="00ED6DFF" w:rsidRDefault="00A24B66" w:rsidP="00ED6DFF">
      <w:pPr>
        <w:pStyle w:val="Heading1"/>
      </w:pPr>
      <w:bookmarkStart w:id="23" w:name="_Toc14704450"/>
      <w:r w:rsidRPr="00ED6DFF">
        <w:t>Customer Relationship Management (CRM)</w:t>
      </w:r>
      <w:bookmarkEnd w:id="23"/>
    </w:p>
    <w:p w14:paraId="7958DB8B" w14:textId="77777777" w:rsidR="00A24B66" w:rsidRPr="00ED6DFF" w:rsidRDefault="00A24B66" w:rsidP="00ED6DFF">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4" w:name="crm-or-customer-relationship-management-"/>
    </w:p>
    <w:p w14:paraId="5D20976D" w14:textId="21EBEA1C" w:rsidR="00A24B66" w:rsidRPr="00ED6DFF" w:rsidRDefault="00A24B66" w:rsidP="00ED6DFF">
      <w:pPr>
        <w:spacing w:line="360" w:lineRule="auto"/>
        <w:jc w:val="both"/>
        <w:rPr>
          <w:sz w:val="24"/>
          <w:szCs w:val="24"/>
        </w:rPr>
      </w:pPr>
      <w:r w:rsidRPr="00ED6DFF">
        <w:rPr>
          <w:sz w:val="24"/>
          <w:szCs w:val="24"/>
        </w:rPr>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4"/>
    </w:p>
    <w:p w14:paraId="4D9B1018" w14:textId="1F7757AF" w:rsidR="00A24B66" w:rsidRPr="00ED6DFF" w:rsidRDefault="00A24B66" w:rsidP="00ED6DFF">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50C5494D" w14:textId="29CAAEA3" w:rsidR="00A24B66" w:rsidRPr="00ED6DFF" w:rsidRDefault="00A24B66" w:rsidP="00ED6DFF">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78128E95" w14:textId="61F9DCB6" w:rsidR="00ED6DFF" w:rsidRPr="004B271F" w:rsidRDefault="00F536B6" w:rsidP="004B271F">
      <w:pPr>
        <w:pStyle w:val="Heading2"/>
      </w:pPr>
      <w:bookmarkStart w:id="25" w:name="_Toc14704451"/>
      <w:r w:rsidRPr="004B271F">
        <w:t>D</w:t>
      </w:r>
      <w:r w:rsidR="00ED6DFF" w:rsidRPr="004B271F">
        <w:t>ifferent business functions benefit from using CRM</w:t>
      </w:r>
      <w:bookmarkEnd w:id="25"/>
    </w:p>
    <w:p w14:paraId="7AF4E0F6"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6" w:name="sales-teams-can-use-crm-to-understand-th"/>
      <w:r w:rsidRPr="00206AF3">
        <w:rPr>
          <w:rFonts w:ascii="Arial" w:hAnsi="Arial" w:cs="Arial"/>
          <w:color w:val="222222"/>
          <w:sz w:val="21"/>
          <w:szCs w:val="21"/>
        </w:rPr>
        <w:t>Sales teams can use CRM to understand their sales pipeline better.</w:t>
      </w:r>
      <w:bookmarkEnd w:id="26"/>
    </w:p>
    <w:p w14:paraId="7463C190"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7" w:name="marketing-teams-can-use-crm-to-make-fore"/>
      <w:r w:rsidRPr="00206AF3">
        <w:rPr>
          <w:rFonts w:ascii="Arial" w:hAnsi="Arial" w:cs="Arial"/>
          <w:color w:val="222222"/>
          <w:sz w:val="21"/>
          <w:szCs w:val="21"/>
        </w:rPr>
        <w:t>Marketing teams can use CRM to make forecasting simpler and more accurate.</w:t>
      </w:r>
      <w:bookmarkEnd w:id="27"/>
    </w:p>
    <w:p w14:paraId="249A644B" w14:textId="5CB05C0D"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8" w:name="customer-service-teams-can-effectively-t"/>
      <w:r w:rsidRPr="00206AF3">
        <w:rPr>
          <w:rFonts w:ascii="Arial" w:hAnsi="Arial" w:cs="Arial"/>
          <w:color w:val="222222"/>
          <w:sz w:val="21"/>
          <w:szCs w:val="21"/>
        </w:rPr>
        <w:t>Customer service teams can effectively track conversations across</w:t>
      </w:r>
      <w:r w:rsidR="00206AF3" w:rsidRPr="00206AF3">
        <w:rPr>
          <w:rFonts w:ascii="Arial" w:hAnsi="Arial" w:cs="Arial"/>
          <w:color w:val="222222"/>
          <w:sz w:val="21"/>
          <w:szCs w:val="21"/>
        </w:rPr>
        <w:t xml:space="preserve"> </w:t>
      </w:r>
      <w:r w:rsidRPr="00206AF3">
        <w:rPr>
          <w:rFonts w:ascii="Arial" w:hAnsi="Arial" w:cs="Arial"/>
          <w:color w:val="222222"/>
          <w:sz w:val="21"/>
          <w:szCs w:val="21"/>
        </w:rPr>
        <w:t>channels.</w:t>
      </w:r>
      <w:bookmarkEnd w:id="28"/>
    </w:p>
    <w:p w14:paraId="6155B0A4" w14:textId="7E03B105"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9" w:name="supply-chain-procurement-and-partner-man"/>
      <w:r w:rsidRPr="00206AF3">
        <w:rPr>
          <w:rFonts w:ascii="Arial" w:hAnsi="Arial" w:cs="Arial"/>
          <w:color w:val="222222"/>
          <w:sz w:val="21"/>
          <w:szCs w:val="21"/>
        </w:rPr>
        <w:t>-chain, procurement and partner management teams can manage relationships better.</w:t>
      </w:r>
      <w:bookmarkEnd w:id="29"/>
    </w:p>
    <w:p w14:paraId="22FB6F58"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0" w:name="the-hr-team-can-use-crm-to-accelerate-th"/>
      <w:r w:rsidRPr="00206AF3">
        <w:rPr>
          <w:rFonts w:ascii="Arial" w:hAnsi="Arial" w:cs="Arial"/>
          <w:color w:val="222222"/>
          <w:sz w:val="21"/>
          <w:szCs w:val="21"/>
        </w:rPr>
        <w:t>The HR team can use CRM to accelerate the recruitment process and track employee performance.</w:t>
      </w:r>
      <w:bookmarkEnd w:id="30"/>
    </w:p>
    <w:p w14:paraId="102A9597" w14:textId="77777777" w:rsidR="00206AF3" w:rsidRDefault="00206AF3" w:rsidP="00206AF3">
      <w:pPr>
        <w:pStyle w:val="NormalWeb"/>
        <w:spacing w:before="120" w:beforeAutospacing="0" w:after="120" w:afterAutospacing="0" w:line="360" w:lineRule="auto"/>
        <w:rPr>
          <w:rFonts w:ascii="Arial" w:hAnsi="Arial" w:cs="Arial"/>
          <w:color w:val="222222"/>
          <w:sz w:val="21"/>
          <w:szCs w:val="21"/>
        </w:rPr>
      </w:pPr>
    </w:p>
    <w:p w14:paraId="7C2A1BA8" w14:textId="2C3CDC7E" w:rsidR="00ED6DFF" w:rsidRPr="00ED6DFF" w:rsidRDefault="00ED6DFF" w:rsidP="004B271F">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7673FBA2" w14:textId="1261D9AD" w:rsidR="00ED6DFF" w:rsidRPr="004B271F" w:rsidRDefault="00ED6DFF" w:rsidP="004B271F">
      <w:pPr>
        <w:pStyle w:val="Heading2"/>
      </w:pPr>
      <w:bookmarkStart w:id="31" w:name="_Toc14704452"/>
      <w:r w:rsidRPr="004B271F">
        <w:lastRenderedPageBreak/>
        <w:t>Operational</w:t>
      </w:r>
      <w:bookmarkEnd w:id="31"/>
    </w:p>
    <w:p w14:paraId="5A897381" w14:textId="7687C795" w:rsid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52008F5F" w14:textId="3A897A41" w:rsidR="00F536B6" w:rsidRDefault="00F536B6" w:rsidP="00ED6DFF">
      <w:pPr>
        <w:pStyle w:val="NormalWeb"/>
        <w:spacing w:before="120" w:beforeAutospacing="0" w:after="120" w:afterAutospacing="0" w:line="360" w:lineRule="auto"/>
        <w:rPr>
          <w:rFonts w:ascii="Arial" w:hAnsi="Arial" w:cs="Arial"/>
          <w:color w:val="222222"/>
          <w:sz w:val="21"/>
          <w:szCs w:val="21"/>
        </w:rPr>
      </w:pPr>
    </w:p>
    <w:p w14:paraId="4A739A04" w14:textId="4CDD0740" w:rsidR="00F536B6" w:rsidRDefault="00F536B6" w:rsidP="00ED6DFF">
      <w:pPr>
        <w:pStyle w:val="NormalWeb"/>
        <w:spacing w:before="120" w:beforeAutospacing="0" w:after="120" w:afterAutospacing="0" w:line="360" w:lineRule="auto"/>
        <w:rPr>
          <w:rFonts w:ascii="Arial" w:hAnsi="Arial" w:cs="Arial"/>
          <w:color w:val="222222"/>
          <w:sz w:val="21"/>
          <w:szCs w:val="21"/>
        </w:rPr>
      </w:pPr>
      <w:r>
        <w:rPr>
          <w:noProof/>
        </w:rPr>
        <w:drawing>
          <wp:anchor distT="0" distB="0" distL="114300" distR="114300" simplePos="0" relativeHeight="251658240" behindDoc="0" locked="0" layoutInCell="1" allowOverlap="1" wp14:anchorId="605CC497" wp14:editId="1E65D31C">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51902" w14:textId="627948E8" w:rsidR="00F536B6" w:rsidRPr="00ED6DFF" w:rsidRDefault="00F536B6" w:rsidP="00ED6DFF">
      <w:pPr>
        <w:pStyle w:val="NormalWeb"/>
        <w:spacing w:before="120" w:beforeAutospacing="0" w:after="120" w:afterAutospacing="0" w:line="360" w:lineRule="auto"/>
        <w:rPr>
          <w:rFonts w:ascii="Arial" w:hAnsi="Arial" w:cs="Arial"/>
          <w:color w:val="222222"/>
          <w:sz w:val="21"/>
          <w:szCs w:val="21"/>
        </w:rPr>
      </w:pPr>
    </w:p>
    <w:p w14:paraId="3FC22AFB" w14:textId="561094CD"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65725D0" w14:textId="47E59048"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CFA1196"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F8E369E"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F9514FC"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3BD07CA" w14:textId="04B8C61E" w:rsidR="00ED6DFF" w:rsidRPr="004B271F" w:rsidRDefault="00ED6DFF" w:rsidP="004B271F">
      <w:pPr>
        <w:pStyle w:val="Heading2"/>
      </w:pPr>
      <w:bookmarkStart w:id="32" w:name="_Toc14704453"/>
      <w:r w:rsidRPr="004B271F">
        <w:t>Analytical</w:t>
      </w:r>
      <w:bookmarkEnd w:id="32"/>
    </w:p>
    <w:p w14:paraId="55E07CAA" w14:textId="41845041"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01B6D03" w14:textId="5A57B5F0" w:rsidR="00ED6DFF" w:rsidRPr="004B271F" w:rsidRDefault="00ED6DFF" w:rsidP="004B271F">
      <w:pPr>
        <w:pStyle w:val="Heading2"/>
      </w:pPr>
      <w:bookmarkStart w:id="33" w:name="_Toc14704454"/>
      <w:r w:rsidRPr="004B271F">
        <w:t>Collaborative</w:t>
      </w:r>
      <w:bookmarkEnd w:id="33"/>
    </w:p>
    <w:p w14:paraId="5731CB1A" w14:textId="0C45A664"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w:t>
      </w:r>
      <w:r w:rsidR="00206AF3" w:rsidRPr="00ED6DFF">
        <w:rPr>
          <w:rFonts w:ascii="Arial" w:hAnsi="Arial" w:cs="Arial"/>
          <w:color w:val="222222"/>
          <w:sz w:val="21"/>
          <w:szCs w:val="21"/>
        </w:rPr>
        <w:t xml:space="preserve"> </w:t>
      </w:r>
    </w:p>
    <w:p w14:paraId="322B09D6" w14:textId="0539440C" w:rsidR="00ED6DFF" w:rsidRPr="00ED6DFF" w:rsidRDefault="00ED6DFF" w:rsidP="00ED6DFF">
      <w:pPr>
        <w:spacing w:line="360" w:lineRule="auto"/>
        <w:jc w:val="both"/>
        <w:rPr>
          <w:rFonts w:ascii="Arial" w:hAnsi="Arial" w:cs="Arial"/>
          <w:color w:val="222222"/>
          <w:sz w:val="21"/>
          <w:szCs w:val="21"/>
        </w:rPr>
      </w:pPr>
    </w:p>
    <w:p w14:paraId="4BC2D965" w14:textId="77777777" w:rsidR="00F536B6" w:rsidRDefault="00F536B6" w:rsidP="00ED6DFF">
      <w:pPr>
        <w:spacing w:line="360" w:lineRule="auto"/>
        <w:jc w:val="both"/>
        <w:rPr>
          <w:noProof/>
        </w:rPr>
      </w:pPr>
    </w:p>
    <w:p w14:paraId="78DC183A" w14:textId="18C47B3D" w:rsidR="00ED6DFF" w:rsidRPr="00ED6DFF" w:rsidRDefault="00ED6DFF" w:rsidP="00ED6DFF">
      <w:pPr>
        <w:spacing w:line="360" w:lineRule="auto"/>
        <w:jc w:val="both"/>
        <w:rPr>
          <w:noProof/>
        </w:rPr>
      </w:pPr>
    </w:p>
    <w:p w14:paraId="17FCD3B7" w14:textId="77777777" w:rsidR="00ED6DFF" w:rsidRPr="00ED6DFF" w:rsidRDefault="00ED6DFF" w:rsidP="00ED6DFF">
      <w:pPr>
        <w:spacing w:line="360" w:lineRule="auto"/>
        <w:jc w:val="both"/>
        <w:rPr>
          <w:noProof/>
        </w:rPr>
      </w:pPr>
    </w:p>
    <w:p w14:paraId="00F42561" w14:textId="6EAB15DC" w:rsidR="00ED6DFF" w:rsidRPr="00ED6DFF" w:rsidRDefault="00ED6DFF" w:rsidP="00ED6DFF">
      <w:pPr>
        <w:spacing w:line="360" w:lineRule="auto"/>
        <w:jc w:val="both"/>
        <w:rPr>
          <w:rFonts w:ascii="Arial" w:hAnsi="Arial" w:cs="Arial"/>
          <w:color w:val="222222"/>
          <w:sz w:val="21"/>
          <w:szCs w:val="21"/>
        </w:rPr>
      </w:pPr>
    </w:p>
    <w:p w14:paraId="275CE340" w14:textId="77777777" w:rsidR="00A24B66" w:rsidRPr="00ED6DFF" w:rsidRDefault="00A24B66" w:rsidP="00ED6DFF">
      <w:pPr>
        <w:spacing w:line="360" w:lineRule="auto"/>
        <w:jc w:val="both"/>
        <w:rPr>
          <w:sz w:val="24"/>
          <w:szCs w:val="24"/>
        </w:rPr>
      </w:pPr>
    </w:p>
    <w:p w14:paraId="11810A97" w14:textId="77777777" w:rsidR="008F1509" w:rsidRPr="00ED6DFF" w:rsidRDefault="008F1509" w:rsidP="00ED6DFF">
      <w:pPr>
        <w:pStyle w:val="Heading1"/>
      </w:pPr>
      <w:bookmarkStart w:id="34" w:name="_Toc14704455"/>
      <w:r w:rsidRPr="00ED6DFF">
        <w:t>Conclusion</w:t>
      </w:r>
      <w:bookmarkEnd w:id="34"/>
    </w:p>
    <w:p w14:paraId="1E8000F9" w14:textId="14AC26C0" w:rsidR="008F1509" w:rsidRDefault="008F1509" w:rsidP="00ED6DFF">
      <w:pPr>
        <w:spacing w:line="360" w:lineRule="auto"/>
        <w:jc w:val="both"/>
        <w:rPr>
          <w:sz w:val="24"/>
          <w:szCs w:val="24"/>
        </w:rPr>
      </w:pPr>
      <w:r w:rsidRPr="00ED6DFF">
        <w:rPr>
          <w:sz w:val="24"/>
          <w:szCs w:val="24"/>
        </w:rPr>
        <w:t xml:space="preserve">Necessary attribute detail has been given based on the requirements and understanding from the user end. But IT Team must analyze and improvise if there needed more attributes and condition to manage the </w:t>
      </w:r>
      <w:r w:rsidR="00255B77" w:rsidRPr="00ED6DFF">
        <w:rPr>
          <w:sz w:val="24"/>
          <w:szCs w:val="24"/>
        </w:rPr>
        <w:t>inventory management system</w:t>
      </w:r>
      <w:r w:rsidRPr="00ED6DFF">
        <w:rPr>
          <w:sz w:val="24"/>
          <w:szCs w:val="24"/>
        </w:rPr>
        <w:t xml:space="preserve"> more efficiently in KG</w:t>
      </w:r>
      <w:r w:rsidR="00255B77" w:rsidRPr="00ED6DFF">
        <w:rPr>
          <w:sz w:val="24"/>
          <w:szCs w:val="24"/>
        </w:rPr>
        <w:t xml:space="preserve"> of </w:t>
      </w:r>
      <w:r w:rsidR="00625730">
        <w:rPr>
          <w:sz w:val="24"/>
          <w:szCs w:val="24"/>
        </w:rPr>
        <w:t>KFL</w:t>
      </w:r>
      <w:r w:rsidRPr="00ED6DFF">
        <w:rPr>
          <w:sz w:val="24"/>
          <w:szCs w:val="24"/>
        </w:rPr>
        <w:t>.</w:t>
      </w:r>
    </w:p>
    <w:p w14:paraId="59A45715" w14:textId="684D0DB8" w:rsidR="00E73571" w:rsidRPr="00F60B8B" w:rsidRDefault="00E73571" w:rsidP="00ED6DFF">
      <w:pPr>
        <w:spacing w:line="360" w:lineRule="auto"/>
        <w:rPr>
          <w:sz w:val="24"/>
          <w:szCs w:val="24"/>
        </w:rPr>
      </w:pPr>
    </w:p>
    <w:sectPr w:rsidR="00E73571" w:rsidRPr="00F60B8B" w:rsidSect="008F150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475B4" w14:textId="77777777" w:rsidR="006317DF" w:rsidRDefault="006317DF" w:rsidP="00D12EF0">
      <w:pPr>
        <w:spacing w:after="0" w:line="240" w:lineRule="auto"/>
      </w:pPr>
      <w:r>
        <w:separator/>
      </w:r>
    </w:p>
  </w:endnote>
  <w:endnote w:type="continuationSeparator" w:id="0">
    <w:p w14:paraId="17EE3FEB" w14:textId="77777777" w:rsidR="006317DF" w:rsidRDefault="006317DF"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BB6E1D" w:rsidRPr="00BB6E1D">
      <w:rPr>
        <w:rFonts w:asciiTheme="majorHAnsi" w:hAnsiTheme="majorHAnsi"/>
        <w:noProof/>
      </w:rPr>
      <w:t>5</w:t>
    </w:r>
    <w:r w:rsidR="00BA1025">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95033" w14:textId="77777777" w:rsidR="006317DF" w:rsidRDefault="006317DF" w:rsidP="00D12EF0">
      <w:pPr>
        <w:spacing w:after="0" w:line="240" w:lineRule="auto"/>
      </w:pPr>
      <w:r>
        <w:separator/>
      </w:r>
    </w:p>
  </w:footnote>
  <w:footnote w:type="continuationSeparator" w:id="0">
    <w:p w14:paraId="3E728A71" w14:textId="77777777" w:rsidR="006317DF" w:rsidRDefault="006317DF"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5E4D" w14:textId="720630A5" w:rsidR="008F1509" w:rsidRDefault="00625730">
    <w:pPr>
      <w:pStyle w:val="Header"/>
    </w:pPr>
    <w:r>
      <w:rPr>
        <w:noProof/>
      </w:rPr>
      <w:drawing>
        <wp:anchor distT="0" distB="0" distL="114300" distR="114300" simplePos="0" relativeHeight="251660288" behindDoc="0" locked="0" layoutInCell="1" allowOverlap="1" wp14:anchorId="4024B4A7" wp14:editId="03F4D55D">
          <wp:simplePos x="0" y="0"/>
          <wp:positionH relativeFrom="column">
            <wp:posOffset>5560356</wp:posOffset>
          </wp:positionH>
          <wp:positionV relativeFrom="paragraph">
            <wp:posOffset>-350874</wp:posOffset>
          </wp:positionV>
          <wp:extent cx="892810" cy="9296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50F1">
      <w:rPr>
        <w:noProof/>
      </w:rPr>
      <w:drawing>
        <wp:inline distT="0" distB="0" distL="0" distR="0" wp14:anchorId="2E10E97D" wp14:editId="22FDF5B0">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18429" w14:textId="7491548C" w:rsidR="00052998" w:rsidRDefault="00625730">
    <w:pPr>
      <w:pStyle w:val="Header"/>
    </w:pPr>
    <w:r>
      <w:rPr>
        <w:noProof/>
      </w:rPr>
      <w:drawing>
        <wp:anchor distT="0" distB="0" distL="114300" distR="114300" simplePos="0" relativeHeight="251658240" behindDoc="0" locked="0" layoutInCell="1" allowOverlap="1" wp14:anchorId="24B20B7E" wp14:editId="6BB3C66F">
          <wp:simplePos x="0" y="0"/>
          <wp:positionH relativeFrom="column">
            <wp:posOffset>5411766</wp:posOffset>
          </wp:positionH>
          <wp:positionV relativeFrom="paragraph">
            <wp:posOffset>-302349</wp:posOffset>
          </wp:positionV>
          <wp:extent cx="892810" cy="929640"/>
          <wp:effectExtent l="0" t="0" r="254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0250B83F">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7950F1" w:rsidRDefault="007950F1">
    <w:pPr>
      <w:pStyle w:val="Header"/>
    </w:pPr>
    <w:r>
      <w:t>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E5A"/>
    <w:multiLevelType w:val="multilevel"/>
    <w:tmpl w:val="A5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81574"/>
    <w:multiLevelType w:val="multilevel"/>
    <w:tmpl w:val="4C0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9"/>
  </w:num>
  <w:num w:numId="5">
    <w:abstractNumId w:val="14"/>
  </w:num>
  <w:num w:numId="6">
    <w:abstractNumId w:val="18"/>
  </w:num>
  <w:num w:numId="7">
    <w:abstractNumId w:val="8"/>
  </w:num>
  <w:num w:numId="8">
    <w:abstractNumId w:val="4"/>
  </w:num>
  <w:num w:numId="9">
    <w:abstractNumId w:val="12"/>
  </w:num>
  <w:num w:numId="10">
    <w:abstractNumId w:val="3"/>
  </w:num>
  <w:num w:numId="11">
    <w:abstractNumId w:val="17"/>
  </w:num>
  <w:num w:numId="12">
    <w:abstractNumId w:val="15"/>
  </w:num>
  <w:num w:numId="13">
    <w:abstractNumId w:val="7"/>
  </w:num>
  <w:num w:numId="14">
    <w:abstractNumId w:val="2"/>
  </w:num>
  <w:num w:numId="15">
    <w:abstractNumId w:val="10"/>
  </w:num>
  <w:num w:numId="16">
    <w:abstractNumId w:val="11"/>
  </w:num>
  <w:num w:numId="17">
    <w:abstractNumId w:val="11"/>
  </w:num>
  <w:num w:numId="18">
    <w:abstractNumId w:val="6"/>
  </w:num>
  <w:num w:numId="19">
    <w:abstractNumId w:val="0"/>
  </w:num>
  <w:num w:numId="20">
    <w:abstractNumId w:val="11"/>
  </w:num>
  <w:num w:numId="21">
    <w:abstractNumId w:val="11"/>
  </w:num>
  <w:num w:numId="22">
    <w:abstractNumId w:val="11"/>
  </w:num>
  <w:num w:numId="23">
    <w:abstractNumId w:val="5"/>
  </w:num>
  <w:num w:numId="24">
    <w:abstractNumId w:val="11"/>
  </w:num>
  <w:num w:numId="25">
    <w:abstractNumId w:val="1"/>
  </w:num>
  <w:num w:numId="26">
    <w:abstractNumId w:val="11"/>
  </w:num>
  <w:num w:numId="27">
    <w:abstractNumId w:val="11"/>
  </w:num>
  <w:num w:numId="28">
    <w:abstractNumId w:val="1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7BBA"/>
    <w:rsid w:val="00031049"/>
    <w:rsid w:val="00052998"/>
    <w:rsid w:val="00053F09"/>
    <w:rsid w:val="00056217"/>
    <w:rsid w:val="00061F1C"/>
    <w:rsid w:val="00063EA4"/>
    <w:rsid w:val="00097F65"/>
    <w:rsid w:val="000C51F1"/>
    <w:rsid w:val="000D2761"/>
    <w:rsid w:val="000D56CD"/>
    <w:rsid w:val="000E5721"/>
    <w:rsid w:val="000E6D3B"/>
    <w:rsid w:val="000F60A0"/>
    <w:rsid w:val="000F685A"/>
    <w:rsid w:val="000F7409"/>
    <w:rsid w:val="00104309"/>
    <w:rsid w:val="00111AAE"/>
    <w:rsid w:val="00113AD2"/>
    <w:rsid w:val="00143AF5"/>
    <w:rsid w:val="001519C6"/>
    <w:rsid w:val="00155968"/>
    <w:rsid w:val="00186E78"/>
    <w:rsid w:val="001A0711"/>
    <w:rsid w:val="001B6482"/>
    <w:rsid w:val="001D319F"/>
    <w:rsid w:val="001E1FAC"/>
    <w:rsid w:val="001F58BF"/>
    <w:rsid w:val="00206AF3"/>
    <w:rsid w:val="002102FD"/>
    <w:rsid w:val="00213919"/>
    <w:rsid w:val="0022470B"/>
    <w:rsid w:val="00241FF2"/>
    <w:rsid w:val="00255B77"/>
    <w:rsid w:val="00257BC8"/>
    <w:rsid w:val="00257EBB"/>
    <w:rsid w:val="00265BE3"/>
    <w:rsid w:val="0027188A"/>
    <w:rsid w:val="002730C8"/>
    <w:rsid w:val="002B720D"/>
    <w:rsid w:val="002C0810"/>
    <w:rsid w:val="002C4850"/>
    <w:rsid w:val="002E352F"/>
    <w:rsid w:val="00322347"/>
    <w:rsid w:val="00326643"/>
    <w:rsid w:val="00332CAF"/>
    <w:rsid w:val="00336A42"/>
    <w:rsid w:val="003403E3"/>
    <w:rsid w:val="0034128E"/>
    <w:rsid w:val="00345669"/>
    <w:rsid w:val="00364119"/>
    <w:rsid w:val="00380353"/>
    <w:rsid w:val="00383FB7"/>
    <w:rsid w:val="003D4D20"/>
    <w:rsid w:val="003E2853"/>
    <w:rsid w:val="003E47E3"/>
    <w:rsid w:val="0041039B"/>
    <w:rsid w:val="004325C8"/>
    <w:rsid w:val="00437BF3"/>
    <w:rsid w:val="00464085"/>
    <w:rsid w:val="004773CB"/>
    <w:rsid w:val="0048572C"/>
    <w:rsid w:val="00493DAC"/>
    <w:rsid w:val="004A0CF1"/>
    <w:rsid w:val="004A3DE3"/>
    <w:rsid w:val="004B271F"/>
    <w:rsid w:val="004D03B9"/>
    <w:rsid w:val="004D7FA0"/>
    <w:rsid w:val="004E69DE"/>
    <w:rsid w:val="00504926"/>
    <w:rsid w:val="005070D5"/>
    <w:rsid w:val="005115C4"/>
    <w:rsid w:val="00516F83"/>
    <w:rsid w:val="00533049"/>
    <w:rsid w:val="00553B3A"/>
    <w:rsid w:val="00554126"/>
    <w:rsid w:val="00560584"/>
    <w:rsid w:val="0056616A"/>
    <w:rsid w:val="0058738F"/>
    <w:rsid w:val="00590AA0"/>
    <w:rsid w:val="00594594"/>
    <w:rsid w:val="00596031"/>
    <w:rsid w:val="005972B3"/>
    <w:rsid w:val="005D0AE3"/>
    <w:rsid w:val="005D573B"/>
    <w:rsid w:val="005D6ADC"/>
    <w:rsid w:val="005D7102"/>
    <w:rsid w:val="005E0724"/>
    <w:rsid w:val="005F1338"/>
    <w:rsid w:val="005F41C6"/>
    <w:rsid w:val="006002CA"/>
    <w:rsid w:val="00605F0E"/>
    <w:rsid w:val="006067BC"/>
    <w:rsid w:val="00617613"/>
    <w:rsid w:val="00623093"/>
    <w:rsid w:val="00625730"/>
    <w:rsid w:val="00625ED2"/>
    <w:rsid w:val="00626862"/>
    <w:rsid w:val="00627CA7"/>
    <w:rsid w:val="006317DF"/>
    <w:rsid w:val="00647D02"/>
    <w:rsid w:val="00655079"/>
    <w:rsid w:val="0066182F"/>
    <w:rsid w:val="00671086"/>
    <w:rsid w:val="00684510"/>
    <w:rsid w:val="006A13A5"/>
    <w:rsid w:val="006B27E8"/>
    <w:rsid w:val="006C0495"/>
    <w:rsid w:val="006C0EDB"/>
    <w:rsid w:val="006C38B8"/>
    <w:rsid w:val="006D1F4B"/>
    <w:rsid w:val="006D78E2"/>
    <w:rsid w:val="00701423"/>
    <w:rsid w:val="0074600C"/>
    <w:rsid w:val="00757A28"/>
    <w:rsid w:val="00761A11"/>
    <w:rsid w:val="00777C69"/>
    <w:rsid w:val="00790F81"/>
    <w:rsid w:val="007950F1"/>
    <w:rsid w:val="007B22BA"/>
    <w:rsid w:val="007B4D6D"/>
    <w:rsid w:val="007C561D"/>
    <w:rsid w:val="007D46FC"/>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D2940"/>
    <w:rsid w:val="008E6C51"/>
    <w:rsid w:val="008E6E42"/>
    <w:rsid w:val="008F1509"/>
    <w:rsid w:val="008F343C"/>
    <w:rsid w:val="00916ECE"/>
    <w:rsid w:val="00920514"/>
    <w:rsid w:val="009372EB"/>
    <w:rsid w:val="00953925"/>
    <w:rsid w:val="009743AE"/>
    <w:rsid w:val="00981DF2"/>
    <w:rsid w:val="009A799D"/>
    <w:rsid w:val="009B5F65"/>
    <w:rsid w:val="009C19FD"/>
    <w:rsid w:val="009D5E87"/>
    <w:rsid w:val="00A00F78"/>
    <w:rsid w:val="00A24B66"/>
    <w:rsid w:val="00A31B6D"/>
    <w:rsid w:val="00A4584F"/>
    <w:rsid w:val="00A50B56"/>
    <w:rsid w:val="00A71992"/>
    <w:rsid w:val="00A738FD"/>
    <w:rsid w:val="00A75D48"/>
    <w:rsid w:val="00A804FD"/>
    <w:rsid w:val="00A80F0B"/>
    <w:rsid w:val="00A834C6"/>
    <w:rsid w:val="00A8542A"/>
    <w:rsid w:val="00A857F9"/>
    <w:rsid w:val="00A92A36"/>
    <w:rsid w:val="00AD3654"/>
    <w:rsid w:val="00B12230"/>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0484E"/>
    <w:rsid w:val="00C17D0A"/>
    <w:rsid w:val="00C256B3"/>
    <w:rsid w:val="00C41EAB"/>
    <w:rsid w:val="00C435A5"/>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A1DB9"/>
    <w:rsid w:val="00DB0258"/>
    <w:rsid w:val="00DD1E30"/>
    <w:rsid w:val="00DD7D00"/>
    <w:rsid w:val="00DF2AAB"/>
    <w:rsid w:val="00E25B30"/>
    <w:rsid w:val="00E57474"/>
    <w:rsid w:val="00E676D4"/>
    <w:rsid w:val="00E73571"/>
    <w:rsid w:val="00E901A1"/>
    <w:rsid w:val="00E9050E"/>
    <w:rsid w:val="00EA22EC"/>
    <w:rsid w:val="00EC152A"/>
    <w:rsid w:val="00EC5D9C"/>
    <w:rsid w:val="00EC7CC3"/>
    <w:rsid w:val="00EC7F6B"/>
    <w:rsid w:val="00ED6DFF"/>
    <w:rsid w:val="00ED7BBA"/>
    <w:rsid w:val="00ED7F3C"/>
    <w:rsid w:val="00F2789D"/>
    <w:rsid w:val="00F3675A"/>
    <w:rsid w:val="00F408D6"/>
    <w:rsid w:val="00F536B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D6DFF"/>
  </w:style>
  <w:style w:type="character" w:customStyle="1" w:styleId="mw-editsection">
    <w:name w:val="mw-editsection"/>
    <w:basedOn w:val="DefaultParagraphFont"/>
    <w:rsid w:val="00ED6DFF"/>
  </w:style>
  <w:style w:type="character" w:customStyle="1" w:styleId="mw-editsection-bracket">
    <w:name w:val="mw-editsection-bracket"/>
    <w:basedOn w:val="DefaultParagraphFont"/>
    <w:rsid w:val="00ED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404">
      <w:bodyDiv w:val="1"/>
      <w:marLeft w:val="0"/>
      <w:marRight w:val="0"/>
      <w:marTop w:val="0"/>
      <w:marBottom w:val="0"/>
      <w:divBdr>
        <w:top w:val="none" w:sz="0" w:space="0" w:color="auto"/>
        <w:left w:val="none" w:sz="0" w:space="0" w:color="auto"/>
        <w:bottom w:val="none" w:sz="0" w:space="0" w:color="auto"/>
        <w:right w:val="none" w:sz="0" w:space="0" w:color="auto"/>
      </w:divBdr>
    </w:div>
    <w:div w:id="24684060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91">
          <w:marLeft w:val="450"/>
          <w:marRight w:val="0"/>
          <w:marTop w:val="0"/>
          <w:marBottom w:val="0"/>
          <w:divBdr>
            <w:top w:val="none" w:sz="0" w:space="0" w:color="auto"/>
            <w:left w:val="none" w:sz="0" w:space="0" w:color="auto"/>
            <w:bottom w:val="none" w:sz="0" w:space="0" w:color="auto"/>
            <w:right w:val="none" w:sz="0" w:space="0" w:color="auto"/>
          </w:divBdr>
        </w:div>
      </w:divsChild>
    </w:div>
    <w:div w:id="345329462">
      <w:bodyDiv w:val="1"/>
      <w:marLeft w:val="0"/>
      <w:marRight w:val="0"/>
      <w:marTop w:val="0"/>
      <w:marBottom w:val="0"/>
      <w:divBdr>
        <w:top w:val="none" w:sz="0" w:space="0" w:color="auto"/>
        <w:left w:val="none" w:sz="0" w:space="0" w:color="auto"/>
        <w:bottom w:val="none" w:sz="0" w:space="0" w:color="auto"/>
        <w:right w:val="none" w:sz="0" w:space="0" w:color="auto"/>
      </w:divBdr>
    </w:div>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7003270">
      <w:bodyDiv w:val="1"/>
      <w:marLeft w:val="0"/>
      <w:marRight w:val="0"/>
      <w:marTop w:val="0"/>
      <w:marBottom w:val="0"/>
      <w:divBdr>
        <w:top w:val="none" w:sz="0" w:space="0" w:color="auto"/>
        <w:left w:val="none" w:sz="0" w:space="0" w:color="auto"/>
        <w:bottom w:val="none" w:sz="0" w:space="0" w:color="auto"/>
        <w:right w:val="none" w:sz="0" w:space="0" w:color="auto"/>
      </w:divBdr>
      <w:divsChild>
        <w:div w:id="847520472">
          <w:marLeft w:val="0"/>
          <w:marRight w:val="0"/>
          <w:marTop w:val="0"/>
          <w:marBottom w:val="0"/>
          <w:divBdr>
            <w:top w:val="none" w:sz="0" w:space="0" w:color="auto"/>
            <w:left w:val="none" w:sz="0" w:space="0" w:color="auto"/>
            <w:bottom w:val="none" w:sz="0" w:space="0" w:color="auto"/>
            <w:right w:val="none" w:sz="0" w:space="0" w:color="auto"/>
          </w:divBdr>
        </w:div>
        <w:div w:id="1169516145">
          <w:marLeft w:val="450"/>
          <w:marRight w:val="0"/>
          <w:marTop w:val="0"/>
          <w:marBottom w:val="0"/>
          <w:divBdr>
            <w:top w:val="none" w:sz="0" w:space="0" w:color="auto"/>
            <w:left w:val="none" w:sz="0" w:space="0" w:color="auto"/>
            <w:bottom w:val="none" w:sz="0" w:space="0" w:color="auto"/>
            <w:right w:val="none" w:sz="0" w:space="0" w:color="auto"/>
          </w:divBdr>
        </w:div>
        <w:div w:id="828330293">
          <w:marLeft w:val="450"/>
          <w:marRight w:val="0"/>
          <w:marTop w:val="0"/>
          <w:marBottom w:val="0"/>
          <w:divBdr>
            <w:top w:val="none" w:sz="0" w:space="0" w:color="auto"/>
            <w:left w:val="none" w:sz="0" w:space="0" w:color="auto"/>
            <w:bottom w:val="none" w:sz="0" w:space="0" w:color="auto"/>
            <w:right w:val="none" w:sz="0" w:space="0" w:color="auto"/>
          </w:divBdr>
        </w:div>
        <w:div w:id="2045130006">
          <w:marLeft w:val="450"/>
          <w:marRight w:val="0"/>
          <w:marTop w:val="0"/>
          <w:marBottom w:val="0"/>
          <w:divBdr>
            <w:top w:val="none" w:sz="0" w:space="0" w:color="auto"/>
            <w:left w:val="none" w:sz="0" w:space="0" w:color="auto"/>
            <w:bottom w:val="none" w:sz="0" w:space="0" w:color="auto"/>
            <w:right w:val="none" w:sz="0" w:space="0" w:color="auto"/>
          </w:divBdr>
        </w:div>
        <w:div w:id="569078014">
          <w:marLeft w:val="450"/>
          <w:marRight w:val="0"/>
          <w:marTop w:val="0"/>
          <w:marBottom w:val="0"/>
          <w:divBdr>
            <w:top w:val="none" w:sz="0" w:space="0" w:color="auto"/>
            <w:left w:val="none" w:sz="0" w:space="0" w:color="auto"/>
            <w:bottom w:val="none" w:sz="0" w:space="0" w:color="auto"/>
            <w:right w:val="none" w:sz="0" w:space="0" w:color="auto"/>
          </w:divBdr>
        </w:div>
        <w:div w:id="1991052880">
          <w:marLeft w:val="450"/>
          <w:marRight w:val="0"/>
          <w:marTop w:val="0"/>
          <w:marBottom w:val="0"/>
          <w:divBdr>
            <w:top w:val="none" w:sz="0" w:space="0" w:color="auto"/>
            <w:left w:val="none" w:sz="0" w:space="0" w:color="auto"/>
            <w:bottom w:val="none" w:sz="0" w:space="0" w:color="auto"/>
            <w:right w:val="none" w:sz="0" w:space="0" w:color="auto"/>
          </w:divBdr>
        </w:div>
        <w:div w:id="371854418">
          <w:marLeft w:val="0"/>
          <w:marRight w:val="0"/>
          <w:marTop w:val="600"/>
          <w:marBottom w:val="0"/>
          <w:divBdr>
            <w:top w:val="none" w:sz="0" w:space="0" w:color="auto"/>
            <w:left w:val="none" w:sz="0" w:space="0" w:color="auto"/>
            <w:bottom w:val="none" w:sz="0" w:space="0" w:color="auto"/>
            <w:right w:val="none" w:sz="0" w:space="0" w:color="auto"/>
          </w:divBdr>
        </w:div>
      </w:divsChild>
    </w:div>
    <w:div w:id="1141114157">
      <w:bodyDiv w:val="1"/>
      <w:marLeft w:val="0"/>
      <w:marRight w:val="0"/>
      <w:marTop w:val="0"/>
      <w:marBottom w:val="0"/>
      <w:divBdr>
        <w:top w:val="none" w:sz="0" w:space="0" w:color="auto"/>
        <w:left w:val="none" w:sz="0" w:space="0" w:color="auto"/>
        <w:bottom w:val="none" w:sz="0" w:space="0" w:color="auto"/>
        <w:right w:val="none" w:sz="0" w:space="0" w:color="auto"/>
      </w:divBdr>
    </w:div>
    <w:div w:id="1399205148">
      <w:bodyDiv w:val="1"/>
      <w:marLeft w:val="0"/>
      <w:marRight w:val="0"/>
      <w:marTop w:val="0"/>
      <w:marBottom w:val="0"/>
      <w:divBdr>
        <w:top w:val="none" w:sz="0" w:space="0" w:color="auto"/>
        <w:left w:val="none" w:sz="0" w:space="0" w:color="auto"/>
        <w:bottom w:val="none" w:sz="0" w:space="0" w:color="auto"/>
        <w:right w:val="none" w:sz="0" w:space="0" w:color="auto"/>
      </w:divBdr>
      <w:divsChild>
        <w:div w:id="115413092">
          <w:marLeft w:val="0"/>
          <w:marRight w:val="0"/>
          <w:marTop w:val="0"/>
          <w:marBottom w:val="120"/>
          <w:divBdr>
            <w:top w:val="none" w:sz="0" w:space="0" w:color="auto"/>
            <w:left w:val="none" w:sz="0" w:space="0" w:color="auto"/>
            <w:bottom w:val="none" w:sz="0" w:space="0" w:color="auto"/>
            <w:right w:val="none" w:sz="0" w:space="0" w:color="auto"/>
          </w:divBdr>
        </w:div>
      </w:divsChild>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nvestinganswers.com/node/63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74678-C66E-41A2-B684-198989BB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Feed Limited (KFL)</dc:subject>
  <dc:creator>PREPARED BY: KRISHIBID GROUP (IT)</dc:creator>
  <cp:lastModifiedBy>Lenovo</cp:lastModifiedBy>
  <cp:revision>41</cp:revision>
  <cp:lastPrinted>2015-08-27T06:49:00Z</cp:lastPrinted>
  <dcterms:created xsi:type="dcterms:W3CDTF">2019-06-29T19:25:00Z</dcterms:created>
  <dcterms:modified xsi:type="dcterms:W3CDTF">2019-07-22T10:15:00Z</dcterms:modified>
</cp:coreProperties>
</file>