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margin" w:tblpXSpec="right" w:tblpY="3061"/>
            <w:tblW w:w="336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99"/>
          </w:tblGrid>
          <w:tr w:rsidR="009372EB" w14:paraId="3FD1C21C" w14:textId="77777777" w:rsidTr="00F150C4">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Default="00A834C6" w:rsidP="00FF132E">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 xml:space="preserve">Enterprise </w:t>
                    </w:r>
                    <w:r w:rsidR="007950F1" w:rsidRPr="007950F1">
                      <w:rPr>
                        <w:rFonts w:asciiTheme="majorHAnsi" w:eastAsiaTheme="majorEastAsia" w:hAnsiTheme="majorHAnsi" w:cstheme="majorBidi"/>
                        <w:sz w:val="70"/>
                        <w:szCs w:val="70"/>
                      </w:rPr>
                      <w:t>Resource</w:t>
                    </w:r>
                    <w:r w:rsidRPr="007950F1">
                      <w:rPr>
                        <w:rFonts w:asciiTheme="majorHAnsi" w:eastAsiaTheme="majorEastAsia" w:hAnsiTheme="majorHAnsi" w:cstheme="majorBidi"/>
                        <w:sz w:val="70"/>
                        <w:szCs w:val="70"/>
                      </w:rPr>
                      <w:t xml:space="preserve"> Planning</w:t>
                    </w:r>
                    <w:r w:rsidR="009372EB" w:rsidRPr="007950F1">
                      <w:rPr>
                        <w:rFonts w:asciiTheme="majorHAnsi" w:eastAsiaTheme="majorEastAsia" w:hAnsiTheme="majorHAnsi" w:cstheme="majorBidi"/>
                        <w:sz w:val="70"/>
                        <w:szCs w:val="70"/>
                      </w:rPr>
                      <w:t xml:space="preserve"> (</w:t>
                    </w:r>
                    <w:r w:rsidRPr="007950F1">
                      <w:rPr>
                        <w:rFonts w:asciiTheme="majorHAnsi" w:eastAsiaTheme="majorEastAsia" w:hAnsiTheme="majorHAnsi" w:cstheme="majorBidi"/>
                        <w:sz w:val="70"/>
                        <w:szCs w:val="70"/>
                      </w:rPr>
                      <w:t>ERP</w:t>
                    </w:r>
                    <w:r w:rsidR="009372EB" w:rsidRPr="007950F1">
                      <w:rPr>
                        <w:rFonts w:asciiTheme="majorHAnsi" w:eastAsiaTheme="majorEastAsia" w:hAnsiTheme="majorHAnsi" w:cstheme="majorBidi"/>
                        <w:sz w:val="70"/>
                        <w:szCs w:val="70"/>
                      </w:rPr>
                      <w:t>)</w:t>
                    </w:r>
                  </w:p>
                </w:tc>
              </w:sdtContent>
            </w:sdt>
          </w:tr>
          <w:tr w:rsidR="009372EB" w14:paraId="2E706D13" w14:textId="77777777" w:rsidTr="00F150C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3AE7FDFC" w:rsidR="009372EB" w:rsidRDefault="00FF300F" w:rsidP="00FF300F">
                    <w:pPr>
                      <w:pStyle w:val="NoSpacing"/>
                      <w:rPr>
                        <w:sz w:val="40"/>
                        <w:szCs w:val="40"/>
                      </w:rPr>
                    </w:pPr>
                    <w:r>
                      <w:rPr>
                        <w:sz w:val="40"/>
                        <w:szCs w:val="40"/>
                      </w:rPr>
                      <w:t>KGECOM</w:t>
                    </w:r>
                    <w:r w:rsidR="00FF132E" w:rsidRPr="00FF132E">
                      <w:rPr>
                        <w:sz w:val="40"/>
                        <w:szCs w:val="40"/>
                      </w:rPr>
                      <w:t xml:space="preserve"> Limited</w:t>
                    </w:r>
                    <w:r w:rsidR="00FF132E">
                      <w:rPr>
                        <w:sz w:val="40"/>
                        <w:szCs w:val="40"/>
                      </w:rPr>
                      <w:t xml:space="preserve"> </w:t>
                    </w:r>
                    <w:r w:rsidR="00FF132E" w:rsidRPr="00FF132E">
                      <w:rPr>
                        <w:sz w:val="40"/>
                        <w:szCs w:val="40"/>
                      </w:rPr>
                      <w:t>(K</w:t>
                    </w:r>
                    <w:r>
                      <w:rPr>
                        <w:sz w:val="40"/>
                        <w:szCs w:val="40"/>
                      </w:rPr>
                      <w:t>GECOM</w:t>
                    </w:r>
                    <w:r w:rsidR="00FF132E" w:rsidRPr="00FF132E">
                      <w:rPr>
                        <w:sz w:val="40"/>
                        <w:szCs w:val="40"/>
                      </w:rPr>
                      <w:t>)</w:t>
                    </w:r>
                  </w:p>
                </w:tc>
              </w:sdtContent>
            </w:sdt>
          </w:tr>
          <w:tr w:rsidR="009372EB" w14:paraId="09CEBA53" w14:textId="77777777" w:rsidTr="00F150C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40517CC7" w:rsidR="009372EB" w:rsidRDefault="00E901A1" w:rsidP="00FF132E">
                    <w:pPr>
                      <w:pStyle w:val="NoSpacing"/>
                      <w:rPr>
                        <w:sz w:val="28"/>
                        <w:szCs w:val="28"/>
                      </w:rPr>
                    </w:pPr>
                    <w:r>
                      <w:rPr>
                        <w:sz w:val="28"/>
                        <w:szCs w:val="28"/>
                      </w:rPr>
                      <w:t xml:space="preserve">PREPARED </w:t>
                    </w:r>
                    <w:r w:rsidR="00F150C4">
                      <w:rPr>
                        <w:sz w:val="28"/>
                        <w:szCs w:val="28"/>
                      </w:rPr>
                      <w:t>BY:</w:t>
                    </w:r>
                    <w:r>
                      <w:rPr>
                        <w:sz w:val="28"/>
                        <w:szCs w:val="28"/>
                      </w:rPr>
                      <w:t xml:space="preserve"> </w:t>
                    </w:r>
                    <w:r w:rsidR="00F150C4">
                      <w:rPr>
                        <w:sz w:val="28"/>
                        <w:szCs w:val="28"/>
                      </w:rPr>
                      <w:t>KG IT Division</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56E06CD9" w14:textId="77777777" w:rsidR="00067A98" w:rsidRDefault="008F1509">
          <w:pPr>
            <w:pStyle w:val="TOC1"/>
            <w:tabs>
              <w:tab w:val="left" w:pos="440"/>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36630050" w:history="1">
            <w:r w:rsidR="00067A98" w:rsidRPr="00D05B5A">
              <w:rPr>
                <w:rStyle w:val="Hyperlink"/>
                <w:noProof/>
              </w:rPr>
              <w:t>1</w:t>
            </w:r>
            <w:r w:rsidR="00067A98">
              <w:rPr>
                <w:noProof/>
              </w:rPr>
              <w:tab/>
            </w:r>
            <w:r w:rsidR="00067A98" w:rsidRPr="00D05B5A">
              <w:rPr>
                <w:rStyle w:val="Hyperlink"/>
                <w:noProof/>
              </w:rPr>
              <w:t>Objective</w:t>
            </w:r>
            <w:r w:rsidR="00067A98">
              <w:rPr>
                <w:noProof/>
                <w:webHidden/>
              </w:rPr>
              <w:tab/>
            </w:r>
            <w:r w:rsidR="00067A98">
              <w:rPr>
                <w:noProof/>
                <w:webHidden/>
              </w:rPr>
              <w:fldChar w:fldCharType="begin"/>
            </w:r>
            <w:r w:rsidR="00067A98">
              <w:rPr>
                <w:noProof/>
                <w:webHidden/>
              </w:rPr>
              <w:instrText xml:space="preserve"> PAGEREF _Toc36630050 \h </w:instrText>
            </w:r>
            <w:r w:rsidR="00067A98">
              <w:rPr>
                <w:noProof/>
                <w:webHidden/>
              </w:rPr>
            </w:r>
            <w:r w:rsidR="00067A98">
              <w:rPr>
                <w:noProof/>
                <w:webHidden/>
              </w:rPr>
              <w:fldChar w:fldCharType="separate"/>
            </w:r>
            <w:r w:rsidR="00067A98">
              <w:rPr>
                <w:noProof/>
                <w:webHidden/>
              </w:rPr>
              <w:t>3</w:t>
            </w:r>
            <w:r w:rsidR="00067A98">
              <w:rPr>
                <w:noProof/>
                <w:webHidden/>
              </w:rPr>
              <w:fldChar w:fldCharType="end"/>
            </w:r>
          </w:hyperlink>
        </w:p>
        <w:p w14:paraId="7ABCACF3" w14:textId="77777777" w:rsidR="00067A98" w:rsidRDefault="00067A98">
          <w:pPr>
            <w:pStyle w:val="TOC1"/>
            <w:tabs>
              <w:tab w:val="left" w:pos="440"/>
              <w:tab w:val="right" w:leader="dot" w:pos="9350"/>
            </w:tabs>
            <w:rPr>
              <w:noProof/>
            </w:rPr>
          </w:pPr>
          <w:hyperlink w:anchor="_Toc36630051" w:history="1">
            <w:r w:rsidRPr="00D05B5A">
              <w:rPr>
                <w:rStyle w:val="Hyperlink"/>
                <w:rFonts w:asciiTheme="majorHAnsi" w:hAnsiTheme="majorHAnsi" w:cs="Times New Roman"/>
                <w:noProof/>
              </w:rPr>
              <w:t>2</w:t>
            </w:r>
            <w:r>
              <w:rPr>
                <w:noProof/>
              </w:rPr>
              <w:tab/>
            </w:r>
            <w:r w:rsidRPr="00D05B5A">
              <w:rPr>
                <w:rStyle w:val="Hyperlink"/>
                <w:noProof/>
              </w:rPr>
              <w:t>KGECOM Limited (KGECOM)</w:t>
            </w:r>
            <w:r>
              <w:rPr>
                <w:noProof/>
                <w:webHidden/>
              </w:rPr>
              <w:tab/>
            </w:r>
            <w:r>
              <w:rPr>
                <w:noProof/>
                <w:webHidden/>
              </w:rPr>
              <w:fldChar w:fldCharType="begin"/>
            </w:r>
            <w:r>
              <w:rPr>
                <w:noProof/>
                <w:webHidden/>
              </w:rPr>
              <w:instrText xml:space="preserve"> PAGEREF _Toc36630051 \h </w:instrText>
            </w:r>
            <w:r>
              <w:rPr>
                <w:noProof/>
                <w:webHidden/>
              </w:rPr>
            </w:r>
            <w:r>
              <w:rPr>
                <w:noProof/>
                <w:webHidden/>
              </w:rPr>
              <w:fldChar w:fldCharType="separate"/>
            </w:r>
            <w:r>
              <w:rPr>
                <w:noProof/>
                <w:webHidden/>
              </w:rPr>
              <w:t>3</w:t>
            </w:r>
            <w:r>
              <w:rPr>
                <w:noProof/>
                <w:webHidden/>
              </w:rPr>
              <w:fldChar w:fldCharType="end"/>
            </w:r>
          </w:hyperlink>
        </w:p>
        <w:p w14:paraId="3343EA9A" w14:textId="77777777" w:rsidR="00067A98" w:rsidRDefault="00067A98">
          <w:pPr>
            <w:pStyle w:val="TOC1"/>
            <w:tabs>
              <w:tab w:val="left" w:pos="440"/>
              <w:tab w:val="right" w:leader="dot" w:pos="9350"/>
            </w:tabs>
            <w:rPr>
              <w:noProof/>
            </w:rPr>
          </w:pPr>
          <w:hyperlink w:anchor="_Toc36630052" w:history="1">
            <w:r w:rsidRPr="00D05B5A">
              <w:rPr>
                <w:rStyle w:val="Hyperlink"/>
                <w:noProof/>
              </w:rPr>
              <w:t>3</w:t>
            </w:r>
            <w:r>
              <w:rPr>
                <w:noProof/>
              </w:rPr>
              <w:tab/>
            </w:r>
            <w:r w:rsidRPr="00D05B5A">
              <w:rPr>
                <w:rStyle w:val="Hyperlink"/>
                <w:noProof/>
              </w:rPr>
              <w:t>Requirement Specification</w:t>
            </w:r>
            <w:r>
              <w:rPr>
                <w:noProof/>
                <w:webHidden/>
              </w:rPr>
              <w:tab/>
            </w:r>
            <w:r>
              <w:rPr>
                <w:noProof/>
                <w:webHidden/>
              </w:rPr>
              <w:fldChar w:fldCharType="begin"/>
            </w:r>
            <w:r>
              <w:rPr>
                <w:noProof/>
                <w:webHidden/>
              </w:rPr>
              <w:instrText xml:space="preserve"> PAGEREF _Toc36630052 \h </w:instrText>
            </w:r>
            <w:r>
              <w:rPr>
                <w:noProof/>
                <w:webHidden/>
              </w:rPr>
            </w:r>
            <w:r>
              <w:rPr>
                <w:noProof/>
                <w:webHidden/>
              </w:rPr>
              <w:fldChar w:fldCharType="separate"/>
            </w:r>
            <w:r>
              <w:rPr>
                <w:noProof/>
                <w:webHidden/>
              </w:rPr>
              <w:t>3</w:t>
            </w:r>
            <w:r>
              <w:rPr>
                <w:noProof/>
                <w:webHidden/>
              </w:rPr>
              <w:fldChar w:fldCharType="end"/>
            </w:r>
          </w:hyperlink>
        </w:p>
        <w:p w14:paraId="4F8BE764" w14:textId="77777777" w:rsidR="00067A98" w:rsidRDefault="00067A98">
          <w:pPr>
            <w:pStyle w:val="TOC1"/>
            <w:tabs>
              <w:tab w:val="left" w:pos="440"/>
              <w:tab w:val="right" w:leader="dot" w:pos="9350"/>
            </w:tabs>
            <w:rPr>
              <w:noProof/>
            </w:rPr>
          </w:pPr>
          <w:hyperlink w:anchor="_Toc36630053" w:history="1">
            <w:r w:rsidRPr="00D05B5A">
              <w:rPr>
                <w:rStyle w:val="Hyperlink"/>
                <w:rFonts w:cstheme="minorHAnsi"/>
                <w:noProof/>
              </w:rPr>
              <w:t>3.</w:t>
            </w:r>
            <w:r>
              <w:rPr>
                <w:noProof/>
              </w:rPr>
              <w:tab/>
            </w:r>
            <w:r w:rsidRPr="00D05B5A">
              <w:rPr>
                <w:rStyle w:val="Hyperlink"/>
                <w:rFonts w:cstheme="minorHAnsi"/>
                <w:noProof/>
              </w:rPr>
              <w:t>Business Process of KGECOM</w:t>
            </w:r>
            <w:r>
              <w:rPr>
                <w:noProof/>
                <w:webHidden/>
              </w:rPr>
              <w:tab/>
            </w:r>
            <w:r>
              <w:rPr>
                <w:noProof/>
                <w:webHidden/>
              </w:rPr>
              <w:fldChar w:fldCharType="begin"/>
            </w:r>
            <w:r>
              <w:rPr>
                <w:noProof/>
                <w:webHidden/>
              </w:rPr>
              <w:instrText xml:space="preserve"> PAGEREF _Toc36630053 \h </w:instrText>
            </w:r>
            <w:r>
              <w:rPr>
                <w:noProof/>
                <w:webHidden/>
              </w:rPr>
            </w:r>
            <w:r>
              <w:rPr>
                <w:noProof/>
                <w:webHidden/>
              </w:rPr>
              <w:fldChar w:fldCharType="separate"/>
            </w:r>
            <w:r>
              <w:rPr>
                <w:noProof/>
                <w:webHidden/>
              </w:rPr>
              <w:t>4</w:t>
            </w:r>
            <w:r>
              <w:rPr>
                <w:noProof/>
                <w:webHidden/>
              </w:rPr>
              <w:fldChar w:fldCharType="end"/>
            </w:r>
          </w:hyperlink>
        </w:p>
        <w:p w14:paraId="4538D22D" w14:textId="77777777" w:rsidR="00067A98" w:rsidRDefault="00067A98">
          <w:pPr>
            <w:pStyle w:val="TOC1"/>
            <w:tabs>
              <w:tab w:val="left" w:pos="440"/>
              <w:tab w:val="right" w:leader="dot" w:pos="9350"/>
            </w:tabs>
            <w:rPr>
              <w:noProof/>
            </w:rPr>
          </w:pPr>
          <w:hyperlink w:anchor="_Toc36630054" w:history="1">
            <w:r w:rsidRPr="00D05B5A">
              <w:rPr>
                <w:rStyle w:val="Hyperlink"/>
                <w:noProof/>
              </w:rPr>
              <w:t>4</w:t>
            </w:r>
            <w:r>
              <w:rPr>
                <w:noProof/>
              </w:rPr>
              <w:tab/>
            </w:r>
            <w:r w:rsidRPr="00D05B5A">
              <w:rPr>
                <w:rStyle w:val="Hyperlink"/>
                <w:noProof/>
              </w:rPr>
              <w:t>Functional Requirement</w:t>
            </w:r>
            <w:r>
              <w:rPr>
                <w:noProof/>
                <w:webHidden/>
              </w:rPr>
              <w:tab/>
            </w:r>
            <w:r>
              <w:rPr>
                <w:noProof/>
                <w:webHidden/>
              </w:rPr>
              <w:fldChar w:fldCharType="begin"/>
            </w:r>
            <w:r>
              <w:rPr>
                <w:noProof/>
                <w:webHidden/>
              </w:rPr>
              <w:instrText xml:space="preserve"> PAGEREF _Toc36630054 \h </w:instrText>
            </w:r>
            <w:r>
              <w:rPr>
                <w:noProof/>
                <w:webHidden/>
              </w:rPr>
            </w:r>
            <w:r>
              <w:rPr>
                <w:noProof/>
                <w:webHidden/>
              </w:rPr>
              <w:fldChar w:fldCharType="separate"/>
            </w:r>
            <w:r>
              <w:rPr>
                <w:noProof/>
                <w:webHidden/>
              </w:rPr>
              <w:t>5</w:t>
            </w:r>
            <w:r>
              <w:rPr>
                <w:noProof/>
                <w:webHidden/>
              </w:rPr>
              <w:fldChar w:fldCharType="end"/>
            </w:r>
          </w:hyperlink>
        </w:p>
        <w:p w14:paraId="2FE3E2F0" w14:textId="77777777" w:rsidR="00067A98" w:rsidRDefault="00067A98">
          <w:pPr>
            <w:pStyle w:val="TOC2"/>
            <w:rPr>
              <w:noProof/>
            </w:rPr>
          </w:pPr>
          <w:hyperlink w:anchor="_Toc36630055" w:history="1">
            <w:r w:rsidRPr="00D05B5A">
              <w:rPr>
                <w:rStyle w:val="Hyperlink"/>
                <w:rFonts w:ascii="Calibri" w:eastAsia="Calibri" w:hAnsi="Calibri" w:cs="Calibri"/>
                <w:noProof/>
              </w:rPr>
              <w:t>4.1</w:t>
            </w:r>
            <w:r>
              <w:rPr>
                <w:noProof/>
              </w:rPr>
              <w:tab/>
            </w:r>
            <w:r w:rsidRPr="00D05B5A">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_Toc36630055 \h </w:instrText>
            </w:r>
            <w:r>
              <w:rPr>
                <w:noProof/>
                <w:webHidden/>
              </w:rPr>
            </w:r>
            <w:r>
              <w:rPr>
                <w:noProof/>
                <w:webHidden/>
              </w:rPr>
              <w:fldChar w:fldCharType="separate"/>
            </w:r>
            <w:r>
              <w:rPr>
                <w:noProof/>
                <w:webHidden/>
              </w:rPr>
              <w:t>5</w:t>
            </w:r>
            <w:r>
              <w:rPr>
                <w:noProof/>
                <w:webHidden/>
              </w:rPr>
              <w:fldChar w:fldCharType="end"/>
            </w:r>
          </w:hyperlink>
        </w:p>
        <w:p w14:paraId="5485DBD1" w14:textId="77777777" w:rsidR="00067A98" w:rsidRDefault="00067A98">
          <w:pPr>
            <w:pStyle w:val="TOC1"/>
            <w:tabs>
              <w:tab w:val="left" w:pos="440"/>
              <w:tab w:val="right" w:leader="dot" w:pos="9350"/>
            </w:tabs>
            <w:rPr>
              <w:noProof/>
            </w:rPr>
          </w:pPr>
          <w:hyperlink w:anchor="_Toc36630056" w:history="1">
            <w:r w:rsidRPr="00D05B5A">
              <w:rPr>
                <w:rStyle w:val="Hyperlink"/>
                <w:noProof/>
              </w:rPr>
              <w:t>5</w:t>
            </w:r>
            <w:r>
              <w:rPr>
                <w:noProof/>
              </w:rPr>
              <w:tab/>
            </w:r>
            <w:r w:rsidRPr="00D05B5A">
              <w:rPr>
                <w:rStyle w:val="Hyperlink"/>
                <w:rFonts w:ascii="Calibri" w:hAnsi="Calibri" w:cs="Calibri"/>
                <w:noProof/>
              </w:rPr>
              <w:t>Inventory Management Types</w:t>
            </w:r>
            <w:r>
              <w:rPr>
                <w:noProof/>
                <w:webHidden/>
              </w:rPr>
              <w:tab/>
            </w:r>
            <w:r>
              <w:rPr>
                <w:noProof/>
                <w:webHidden/>
              </w:rPr>
              <w:fldChar w:fldCharType="begin"/>
            </w:r>
            <w:r>
              <w:rPr>
                <w:noProof/>
                <w:webHidden/>
              </w:rPr>
              <w:instrText xml:space="preserve"> PAGEREF _Toc36630056 \h </w:instrText>
            </w:r>
            <w:r>
              <w:rPr>
                <w:noProof/>
                <w:webHidden/>
              </w:rPr>
            </w:r>
            <w:r>
              <w:rPr>
                <w:noProof/>
                <w:webHidden/>
              </w:rPr>
              <w:fldChar w:fldCharType="separate"/>
            </w:r>
            <w:r>
              <w:rPr>
                <w:noProof/>
                <w:webHidden/>
              </w:rPr>
              <w:t>5</w:t>
            </w:r>
            <w:r>
              <w:rPr>
                <w:noProof/>
                <w:webHidden/>
              </w:rPr>
              <w:fldChar w:fldCharType="end"/>
            </w:r>
          </w:hyperlink>
        </w:p>
        <w:p w14:paraId="2E4EB778" w14:textId="77777777" w:rsidR="00067A98" w:rsidRDefault="00067A98">
          <w:pPr>
            <w:pStyle w:val="TOC1"/>
            <w:tabs>
              <w:tab w:val="left" w:pos="440"/>
              <w:tab w:val="right" w:leader="dot" w:pos="9350"/>
            </w:tabs>
            <w:rPr>
              <w:noProof/>
            </w:rPr>
          </w:pPr>
          <w:hyperlink w:anchor="_Toc36630057" w:history="1">
            <w:r w:rsidRPr="00D05B5A">
              <w:rPr>
                <w:rStyle w:val="Hyperlink"/>
                <w:noProof/>
              </w:rPr>
              <w:t>4</w:t>
            </w:r>
            <w:r>
              <w:rPr>
                <w:noProof/>
              </w:rPr>
              <w:tab/>
            </w:r>
            <w:r w:rsidRPr="00D05B5A">
              <w:rPr>
                <w:rStyle w:val="Hyperlink"/>
                <w:noProof/>
              </w:rPr>
              <w:t>Sales</w:t>
            </w:r>
            <w:r>
              <w:rPr>
                <w:noProof/>
                <w:webHidden/>
              </w:rPr>
              <w:tab/>
            </w:r>
            <w:r>
              <w:rPr>
                <w:noProof/>
                <w:webHidden/>
              </w:rPr>
              <w:fldChar w:fldCharType="begin"/>
            </w:r>
            <w:r>
              <w:rPr>
                <w:noProof/>
                <w:webHidden/>
              </w:rPr>
              <w:instrText xml:space="preserve"> PAGEREF _Toc36630057 \h </w:instrText>
            </w:r>
            <w:r>
              <w:rPr>
                <w:noProof/>
                <w:webHidden/>
              </w:rPr>
            </w:r>
            <w:r>
              <w:rPr>
                <w:noProof/>
                <w:webHidden/>
              </w:rPr>
              <w:fldChar w:fldCharType="separate"/>
            </w:r>
            <w:r>
              <w:rPr>
                <w:noProof/>
                <w:webHidden/>
              </w:rPr>
              <w:t>7</w:t>
            </w:r>
            <w:r>
              <w:rPr>
                <w:noProof/>
                <w:webHidden/>
              </w:rPr>
              <w:fldChar w:fldCharType="end"/>
            </w:r>
          </w:hyperlink>
        </w:p>
        <w:p w14:paraId="1CE14891" w14:textId="77777777" w:rsidR="00067A98" w:rsidRDefault="00067A98">
          <w:pPr>
            <w:pStyle w:val="TOC1"/>
            <w:tabs>
              <w:tab w:val="left" w:pos="440"/>
              <w:tab w:val="right" w:leader="dot" w:pos="9350"/>
            </w:tabs>
            <w:rPr>
              <w:noProof/>
            </w:rPr>
          </w:pPr>
          <w:hyperlink w:anchor="_Toc36630058" w:history="1">
            <w:r w:rsidRPr="00D05B5A">
              <w:rPr>
                <w:rStyle w:val="Hyperlink"/>
                <w:noProof/>
              </w:rPr>
              <w:t>5</w:t>
            </w:r>
            <w:r>
              <w:rPr>
                <w:noProof/>
              </w:rPr>
              <w:tab/>
            </w:r>
            <w:r w:rsidRPr="00D05B5A">
              <w:rPr>
                <w:rStyle w:val="Hyperlink"/>
                <w:noProof/>
              </w:rPr>
              <w:t>Customer Relationship Management (CRM)</w:t>
            </w:r>
            <w:r>
              <w:rPr>
                <w:noProof/>
                <w:webHidden/>
              </w:rPr>
              <w:tab/>
            </w:r>
            <w:r>
              <w:rPr>
                <w:noProof/>
                <w:webHidden/>
              </w:rPr>
              <w:fldChar w:fldCharType="begin"/>
            </w:r>
            <w:r>
              <w:rPr>
                <w:noProof/>
                <w:webHidden/>
              </w:rPr>
              <w:instrText xml:space="preserve"> PAGEREF _Toc36630058 \h </w:instrText>
            </w:r>
            <w:r>
              <w:rPr>
                <w:noProof/>
                <w:webHidden/>
              </w:rPr>
            </w:r>
            <w:r>
              <w:rPr>
                <w:noProof/>
                <w:webHidden/>
              </w:rPr>
              <w:fldChar w:fldCharType="separate"/>
            </w:r>
            <w:r>
              <w:rPr>
                <w:noProof/>
                <w:webHidden/>
              </w:rPr>
              <w:t>8</w:t>
            </w:r>
            <w:r>
              <w:rPr>
                <w:noProof/>
                <w:webHidden/>
              </w:rPr>
              <w:fldChar w:fldCharType="end"/>
            </w:r>
          </w:hyperlink>
        </w:p>
        <w:p w14:paraId="09A9B194" w14:textId="77777777" w:rsidR="00067A98" w:rsidRDefault="00067A98">
          <w:pPr>
            <w:pStyle w:val="TOC2"/>
            <w:rPr>
              <w:noProof/>
            </w:rPr>
          </w:pPr>
          <w:hyperlink w:anchor="_Toc36630059" w:history="1">
            <w:r w:rsidRPr="00D05B5A">
              <w:rPr>
                <w:rStyle w:val="Hyperlink"/>
                <w:noProof/>
              </w:rPr>
              <w:t>5.1</w:t>
            </w:r>
            <w:r>
              <w:rPr>
                <w:noProof/>
              </w:rPr>
              <w:tab/>
            </w:r>
            <w:r w:rsidRPr="00D05B5A">
              <w:rPr>
                <w:rStyle w:val="Hyperlink"/>
                <w:noProof/>
              </w:rPr>
              <w:t>Different business functions benefit from using CRM</w:t>
            </w:r>
            <w:r>
              <w:rPr>
                <w:noProof/>
                <w:webHidden/>
              </w:rPr>
              <w:tab/>
            </w:r>
            <w:r>
              <w:rPr>
                <w:noProof/>
                <w:webHidden/>
              </w:rPr>
              <w:fldChar w:fldCharType="begin"/>
            </w:r>
            <w:r>
              <w:rPr>
                <w:noProof/>
                <w:webHidden/>
              </w:rPr>
              <w:instrText xml:space="preserve"> PAGEREF _Toc36630059 \h </w:instrText>
            </w:r>
            <w:r>
              <w:rPr>
                <w:noProof/>
                <w:webHidden/>
              </w:rPr>
            </w:r>
            <w:r>
              <w:rPr>
                <w:noProof/>
                <w:webHidden/>
              </w:rPr>
              <w:fldChar w:fldCharType="separate"/>
            </w:r>
            <w:r>
              <w:rPr>
                <w:noProof/>
                <w:webHidden/>
              </w:rPr>
              <w:t>9</w:t>
            </w:r>
            <w:r>
              <w:rPr>
                <w:noProof/>
                <w:webHidden/>
              </w:rPr>
              <w:fldChar w:fldCharType="end"/>
            </w:r>
          </w:hyperlink>
        </w:p>
        <w:p w14:paraId="4E0E3882" w14:textId="77777777" w:rsidR="00067A98" w:rsidRDefault="00067A98">
          <w:pPr>
            <w:pStyle w:val="TOC2"/>
            <w:rPr>
              <w:noProof/>
            </w:rPr>
          </w:pPr>
          <w:hyperlink w:anchor="_Toc36630060" w:history="1">
            <w:r w:rsidRPr="00D05B5A">
              <w:rPr>
                <w:rStyle w:val="Hyperlink"/>
                <w:noProof/>
              </w:rPr>
              <w:t>5.2</w:t>
            </w:r>
            <w:r>
              <w:rPr>
                <w:noProof/>
              </w:rPr>
              <w:tab/>
            </w:r>
            <w:r w:rsidRPr="00D05B5A">
              <w:rPr>
                <w:rStyle w:val="Hyperlink"/>
                <w:noProof/>
              </w:rPr>
              <w:t>Operational</w:t>
            </w:r>
            <w:r>
              <w:rPr>
                <w:noProof/>
                <w:webHidden/>
              </w:rPr>
              <w:tab/>
            </w:r>
            <w:r>
              <w:rPr>
                <w:noProof/>
                <w:webHidden/>
              </w:rPr>
              <w:fldChar w:fldCharType="begin"/>
            </w:r>
            <w:r>
              <w:rPr>
                <w:noProof/>
                <w:webHidden/>
              </w:rPr>
              <w:instrText xml:space="preserve"> PAGEREF _Toc36630060 \h </w:instrText>
            </w:r>
            <w:r>
              <w:rPr>
                <w:noProof/>
                <w:webHidden/>
              </w:rPr>
            </w:r>
            <w:r>
              <w:rPr>
                <w:noProof/>
                <w:webHidden/>
              </w:rPr>
              <w:fldChar w:fldCharType="separate"/>
            </w:r>
            <w:r>
              <w:rPr>
                <w:noProof/>
                <w:webHidden/>
              </w:rPr>
              <w:t>9</w:t>
            </w:r>
            <w:r>
              <w:rPr>
                <w:noProof/>
                <w:webHidden/>
              </w:rPr>
              <w:fldChar w:fldCharType="end"/>
            </w:r>
          </w:hyperlink>
        </w:p>
        <w:p w14:paraId="129AA07B" w14:textId="77777777" w:rsidR="00067A98" w:rsidRDefault="00067A98">
          <w:pPr>
            <w:pStyle w:val="TOC2"/>
            <w:rPr>
              <w:noProof/>
            </w:rPr>
          </w:pPr>
          <w:hyperlink w:anchor="_Toc36630061" w:history="1">
            <w:r w:rsidRPr="00D05B5A">
              <w:rPr>
                <w:rStyle w:val="Hyperlink"/>
                <w:noProof/>
              </w:rPr>
              <w:t>5.3</w:t>
            </w:r>
            <w:r>
              <w:rPr>
                <w:noProof/>
              </w:rPr>
              <w:tab/>
            </w:r>
            <w:r w:rsidRPr="00D05B5A">
              <w:rPr>
                <w:rStyle w:val="Hyperlink"/>
                <w:noProof/>
              </w:rPr>
              <w:t>Analytical</w:t>
            </w:r>
            <w:r>
              <w:rPr>
                <w:noProof/>
                <w:webHidden/>
              </w:rPr>
              <w:tab/>
            </w:r>
            <w:r>
              <w:rPr>
                <w:noProof/>
                <w:webHidden/>
              </w:rPr>
              <w:fldChar w:fldCharType="begin"/>
            </w:r>
            <w:r>
              <w:rPr>
                <w:noProof/>
                <w:webHidden/>
              </w:rPr>
              <w:instrText xml:space="preserve"> PAGEREF _Toc36630061 \h </w:instrText>
            </w:r>
            <w:r>
              <w:rPr>
                <w:noProof/>
                <w:webHidden/>
              </w:rPr>
            </w:r>
            <w:r>
              <w:rPr>
                <w:noProof/>
                <w:webHidden/>
              </w:rPr>
              <w:fldChar w:fldCharType="separate"/>
            </w:r>
            <w:r>
              <w:rPr>
                <w:noProof/>
                <w:webHidden/>
              </w:rPr>
              <w:t>10</w:t>
            </w:r>
            <w:r>
              <w:rPr>
                <w:noProof/>
                <w:webHidden/>
              </w:rPr>
              <w:fldChar w:fldCharType="end"/>
            </w:r>
          </w:hyperlink>
        </w:p>
        <w:p w14:paraId="510B4C93" w14:textId="77777777" w:rsidR="00067A98" w:rsidRDefault="00067A98">
          <w:pPr>
            <w:pStyle w:val="TOC2"/>
            <w:rPr>
              <w:noProof/>
            </w:rPr>
          </w:pPr>
          <w:hyperlink w:anchor="_Toc36630062" w:history="1">
            <w:r w:rsidRPr="00D05B5A">
              <w:rPr>
                <w:rStyle w:val="Hyperlink"/>
                <w:noProof/>
              </w:rPr>
              <w:t>5.4</w:t>
            </w:r>
            <w:r>
              <w:rPr>
                <w:noProof/>
              </w:rPr>
              <w:tab/>
            </w:r>
            <w:r w:rsidRPr="00D05B5A">
              <w:rPr>
                <w:rStyle w:val="Hyperlink"/>
                <w:noProof/>
              </w:rPr>
              <w:t>Collaborative</w:t>
            </w:r>
            <w:r>
              <w:rPr>
                <w:noProof/>
                <w:webHidden/>
              </w:rPr>
              <w:tab/>
            </w:r>
            <w:r>
              <w:rPr>
                <w:noProof/>
                <w:webHidden/>
              </w:rPr>
              <w:fldChar w:fldCharType="begin"/>
            </w:r>
            <w:r>
              <w:rPr>
                <w:noProof/>
                <w:webHidden/>
              </w:rPr>
              <w:instrText xml:space="preserve"> PAGEREF _Toc36630062 \h </w:instrText>
            </w:r>
            <w:r>
              <w:rPr>
                <w:noProof/>
                <w:webHidden/>
              </w:rPr>
            </w:r>
            <w:r>
              <w:rPr>
                <w:noProof/>
                <w:webHidden/>
              </w:rPr>
              <w:fldChar w:fldCharType="separate"/>
            </w:r>
            <w:r>
              <w:rPr>
                <w:noProof/>
                <w:webHidden/>
              </w:rPr>
              <w:t>10</w:t>
            </w:r>
            <w:r>
              <w:rPr>
                <w:noProof/>
                <w:webHidden/>
              </w:rPr>
              <w:fldChar w:fldCharType="end"/>
            </w:r>
          </w:hyperlink>
        </w:p>
        <w:p w14:paraId="39857E97" w14:textId="77777777" w:rsidR="00067A98" w:rsidRDefault="00067A98">
          <w:pPr>
            <w:pStyle w:val="TOC1"/>
            <w:tabs>
              <w:tab w:val="left" w:pos="440"/>
              <w:tab w:val="right" w:leader="dot" w:pos="9350"/>
            </w:tabs>
            <w:rPr>
              <w:noProof/>
            </w:rPr>
          </w:pPr>
          <w:hyperlink w:anchor="_Toc36630063" w:history="1">
            <w:r w:rsidRPr="00D05B5A">
              <w:rPr>
                <w:rStyle w:val="Hyperlink"/>
                <w:noProof/>
              </w:rPr>
              <w:t>6</w:t>
            </w:r>
            <w:r>
              <w:rPr>
                <w:noProof/>
              </w:rPr>
              <w:tab/>
            </w:r>
            <w:r w:rsidRPr="00D05B5A">
              <w:rPr>
                <w:rStyle w:val="Hyperlink"/>
                <w:noProof/>
              </w:rPr>
              <w:t>Conclusion</w:t>
            </w:r>
            <w:r>
              <w:rPr>
                <w:noProof/>
                <w:webHidden/>
              </w:rPr>
              <w:tab/>
            </w:r>
            <w:r>
              <w:rPr>
                <w:noProof/>
                <w:webHidden/>
              </w:rPr>
              <w:fldChar w:fldCharType="begin"/>
            </w:r>
            <w:r>
              <w:rPr>
                <w:noProof/>
                <w:webHidden/>
              </w:rPr>
              <w:instrText xml:space="preserve"> PAGEREF _Toc36630063 \h </w:instrText>
            </w:r>
            <w:r>
              <w:rPr>
                <w:noProof/>
                <w:webHidden/>
              </w:rPr>
            </w:r>
            <w:r>
              <w:rPr>
                <w:noProof/>
                <w:webHidden/>
              </w:rPr>
              <w:fldChar w:fldCharType="separate"/>
            </w:r>
            <w:r>
              <w:rPr>
                <w:noProof/>
                <w:webHidden/>
              </w:rPr>
              <w:t>10</w:t>
            </w:r>
            <w:r>
              <w:rPr>
                <w:noProof/>
                <w:webHidden/>
              </w:rPr>
              <w:fldChar w:fldCharType="end"/>
            </w:r>
          </w:hyperlink>
        </w:p>
        <w:p w14:paraId="10C9B426" w14:textId="4C365DE3" w:rsidR="008F1509" w:rsidRPr="00F60B8B" w:rsidRDefault="008F1509" w:rsidP="008F1509">
          <w:pPr>
            <w:rPr>
              <w:sz w:val="24"/>
              <w:szCs w:val="24"/>
            </w:rPr>
          </w:pPr>
          <w:r w:rsidRPr="00F60B8B">
            <w:rPr>
              <w:sz w:val="24"/>
              <w:szCs w:val="24"/>
            </w:rPr>
            <w:fldChar w:fldCharType="end"/>
          </w:r>
        </w:p>
        <w:bookmarkStart w:id="0" w:name="_GoBack" w:displacedByCustomXml="next"/>
        <w:bookmarkEnd w:id="0" w:displacedByCustomXml="next"/>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0083EC8F" w:rsidR="00E901A1" w:rsidRPr="00E901A1" w:rsidRDefault="007B5F95" w:rsidP="007B5F95">
      <w:pPr>
        <w:tabs>
          <w:tab w:val="left" w:pos="2745"/>
        </w:tabs>
        <w:rPr>
          <w:sz w:val="24"/>
          <w:szCs w:val="24"/>
        </w:rPr>
      </w:pPr>
      <w:r>
        <w:rPr>
          <w:sz w:val="24"/>
          <w:szCs w:val="24"/>
        </w:rPr>
        <w:tab/>
      </w: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586BA9BA" w:rsidR="008F1509" w:rsidRPr="00E901A1" w:rsidRDefault="008F1509" w:rsidP="00E901A1">
      <w:pPr>
        <w:tabs>
          <w:tab w:val="left" w:pos="3532"/>
        </w:tabs>
        <w:rPr>
          <w:sz w:val="24"/>
          <w:szCs w:val="24"/>
        </w:rPr>
        <w:sectPr w:rsidR="008F1509" w:rsidRPr="00E901A1" w:rsidSect="009372EB">
          <w:footerReference w:type="default" r:id="rId12"/>
          <w:type w:val="continuous"/>
          <w:pgSz w:w="12240" w:h="15840"/>
          <w:pgMar w:top="1440" w:right="1440" w:bottom="1440" w:left="1440" w:header="720" w:footer="720" w:gutter="0"/>
          <w:cols w:space="720"/>
          <w:docGrid w:linePitch="360"/>
        </w:sectPr>
      </w:pPr>
    </w:p>
    <w:p w14:paraId="0F9F257D" w14:textId="77777777" w:rsidR="008F1509" w:rsidRPr="00111AAE" w:rsidRDefault="008F1509" w:rsidP="008F1509">
      <w:pPr>
        <w:pStyle w:val="Heading1"/>
      </w:pPr>
      <w:bookmarkStart w:id="1" w:name="_Toc395003631"/>
      <w:bookmarkStart w:id="2" w:name="_Toc36630050"/>
      <w:r w:rsidRPr="00111AAE">
        <w:lastRenderedPageBreak/>
        <w:t>Objective</w:t>
      </w:r>
      <w:bookmarkEnd w:id="1"/>
      <w:bookmarkEnd w:id="2"/>
    </w:p>
    <w:p w14:paraId="42429A40" w14:textId="30F70AC9" w:rsidR="00EA5AD0" w:rsidRPr="000A08AC" w:rsidRDefault="00EA5AD0" w:rsidP="00EA5AD0">
      <w:pPr>
        <w:pStyle w:val="NormalWeb"/>
        <w:shd w:val="clear" w:color="auto" w:fill="FFFFFF"/>
        <w:spacing w:before="0" w:beforeAutospacing="0" w:after="330" w:afterAutospacing="0"/>
        <w:jc w:val="both"/>
        <w:textAlignment w:val="baseline"/>
        <w:rPr>
          <w:rFonts w:cstheme="minorHAnsi"/>
        </w:rPr>
      </w:pPr>
      <w:r w:rsidRPr="006D1ADF">
        <w:rPr>
          <w:rFonts w:asciiTheme="minorHAnsi" w:hAnsiTheme="minorHAnsi"/>
          <w:color w:val="000000"/>
        </w:rPr>
        <w:t>ERP</w:t>
      </w:r>
      <w:r>
        <w:rPr>
          <w:rFonts w:asciiTheme="minorHAnsi" w:hAnsiTheme="minorHAnsi"/>
          <w:color w:val="000000"/>
        </w:rPr>
        <w:t xml:space="preserve"> (</w:t>
      </w:r>
      <w:r w:rsidRPr="006D1ADF">
        <w:rPr>
          <w:rFonts w:asciiTheme="minorHAnsi" w:hAnsiTheme="minorHAnsi"/>
          <w:color w:val="000000"/>
        </w:rPr>
        <w:t>Enterprise Resource Planning</w:t>
      </w:r>
      <w:r>
        <w:rPr>
          <w:rFonts w:asciiTheme="minorHAnsi" w:hAnsiTheme="minorHAnsi"/>
          <w:color w:val="000000"/>
        </w:rPr>
        <w:t xml:space="preserve">) </w:t>
      </w:r>
      <w:r w:rsidRPr="006D1ADF">
        <w:rPr>
          <w:rFonts w:asciiTheme="minorHAnsi" w:hAnsiTheme="minorHAnsi"/>
          <w:color w:val="000000"/>
        </w:rPr>
        <w:t xml:space="preserve">is a suite of integrated business software applications (often called modules) that allow companies to track and manage data and even automate some business functions, including </w:t>
      </w:r>
      <w:r>
        <w:rPr>
          <w:rFonts w:asciiTheme="minorHAnsi" w:hAnsiTheme="minorHAnsi"/>
          <w:color w:val="000000"/>
        </w:rPr>
        <w:t>inventory management</w:t>
      </w:r>
      <w:r w:rsidRPr="006D1ADF">
        <w:rPr>
          <w:rFonts w:asciiTheme="minorHAnsi" w:hAnsiTheme="minorHAnsi"/>
          <w:color w:val="000000"/>
        </w:rPr>
        <w:t>.</w:t>
      </w:r>
      <w:r>
        <w:rPr>
          <w:rFonts w:asciiTheme="minorHAnsi" w:hAnsiTheme="minorHAnsi"/>
          <w:color w:val="000000"/>
        </w:rPr>
        <w:t xml:space="preserve"> Here </w:t>
      </w:r>
      <w:r w:rsidRPr="00EA5AD0">
        <w:rPr>
          <w:rFonts w:asciiTheme="minorHAnsi" w:hAnsiTheme="minorHAnsi"/>
          <w:color w:val="000000"/>
        </w:rPr>
        <w:t>easy to setup, very easy to browse through master data, quickly find any information, easy and intuitive interface, change the system as per requirement, grid reporting with customizable report writer and above all integrated with ERP of Krishibid Group.</w:t>
      </w:r>
    </w:p>
    <w:bookmarkStart w:id="3" w:name="_Toc36630051"/>
    <w:p w14:paraId="45E93460" w14:textId="467F944E" w:rsidR="00E901A1" w:rsidRDefault="003C0D02" w:rsidP="00E901A1">
      <w:pPr>
        <w:pStyle w:val="Heading1"/>
        <w:rPr>
          <w:rFonts w:asciiTheme="majorHAnsi" w:hAnsiTheme="majorHAnsi" w:cs="Times New Roman"/>
        </w:rPr>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FF300F">
            <w:t>KGECOM Limited (KGECOM)</w:t>
          </w:r>
        </w:sdtContent>
      </w:sdt>
      <w:bookmarkEnd w:id="3"/>
      <w:r w:rsidR="00E901A1" w:rsidRPr="00C22697">
        <w:rPr>
          <w:rFonts w:asciiTheme="majorHAnsi" w:hAnsiTheme="majorHAnsi" w:cs="Times New Roman"/>
        </w:rPr>
        <w:t xml:space="preserve"> </w:t>
      </w:r>
    </w:p>
    <w:p w14:paraId="2F153626" w14:textId="3CEC7B3B" w:rsidR="009C19FD" w:rsidRDefault="000A014C" w:rsidP="00E901A1">
      <w:pPr>
        <w:pStyle w:val="ListParagraph"/>
        <w:spacing w:line="360" w:lineRule="auto"/>
        <w:ind w:left="0"/>
        <w:jc w:val="both"/>
        <w:rPr>
          <w:rFonts w:cstheme="minorHAnsi"/>
          <w:sz w:val="24"/>
        </w:rPr>
      </w:pPr>
      <w:r w:rsidRPr="000A014C">
        <w:rPr>
          <w:rFonts w:cstheme="minorHAnsi"/>
          <w:sz w:val="24"/>
        </w:rPr>
        <w:t>This is a new company of KG that aims to import quality vehicles from Japan, Indonesia, Malaysia, Thailand and Korea for local sales and also to develop an assembly plant to assemble imported CKD vehicles. In addition, the company is addicting up a modern repair and maintenance workshops for providing top class routine and back up maintenance services with facilities for automatic diagnosis and fault detection systems. Besides, K</w:t>
      </w:r>
      <w:r w:rsidR="00FF300F">
        <w:rPr>
          <w:rFonts w:cstheme="minorHAnsi"/>
          <w:sz w:val="24"/>
        </w:rPr>
        <w:t>GECOM</w:t>
      </w:r>
      <w:r w:rsidRPr="000A014C">
        <w:rPr>
          <w:rFonts w:cstheme="minorHAnsi"/>
          <w:sz w:val="24"/>
        </w:rPr>
        <w:t xml:space="preserve"> has a plan to import high quality farm machinery suitable for local conditions with an aim to enhance agricultural production in Bangladesh. Thus, K</w:t>
      </w:r>
      <w:r w:rsidR="00FF300F">
        <w:rPr>
          <w:rFonts w:cstheme="minorHAnsi"/>
          <w:sz w:val="24"/>
        </w:rPr>
        <w:t>GECOM</w:t>
      </w:r>
      <w:r w:rsidRPr="000A014C">
        <w:rPr>
          <w:rFonts w:cstheme="minorHAnsi"/>
          <w:sz w:val="24"/>
        </w:rPr>
        <w:t xml:space="preserve"> aims to enhance agricultural mechanization and raise the living standards of the millions of farmers by creating favorable environment through access to appropriate farm machinery</w:t>
      </w:r>
      <w:r w:rsidR="00EF16E5">
        <w:rPr>
          <w:rFonts w:cstheme="minorHAnsi"/>
          <w:sz w:val="24"/>
        </w:rPr>
        <w:t>.</w:t>
      </w:r>
    </w:p>
    <w:p w14:paraId="7AC32B56" w14:textId="4C231B05" w:rsidR="00EF16E5" w:rsidRDefault="00EF16E5" w:rsidP="00E901A1">
      <w:pPr>
        <w:pStyle w:val="ListParagraph"/>
        <w:spacing w:line="360" w:lineRule="auto"/>
        <w:ind w:left="0"/>
        <w:jc w:val="both"/>
        <w:rPr>
          <w:rFonts w:cstheme="minorHAnsi"/>
          <w:sz w:val="24"/>
        </w:rPr>
      </w:pPr>
    </w:p>
    <w:p w14:paraId="4C909817" w14:textId="77777777" w:rsidR="00EF16E5" w:rsidRPr="00ED6DFF" w:rsidRDefault="00EF16E5" w:rsidP="00EF16E5">
      <w:pPr>
        <w:pStyle w:val="Heading1"/>
        <w:pBdr>
          <w:top w:val="nil"/>
          <w:left w:val="nil"/>
          <w:bottom w:val="nil"/>
          <w:right w:val="nil"/>
          <w:between w:val="nil"/>
        </w:pBdr>
      </w:pPr>
      <w:bookmarkStart w:id="4" w:name="_Toc13393633"/>
      <w:bookmarkStart w:id="5" w:name="_Toc14702839"/>
      <w:bookmarkStart w:id="6" w:name="_Toc36630052"/>
      <w:r w:rsidRPr="00ED6DFF">
        <w:t>Requirement Specification</w:t>
      </w:r>
      <w:bookmarkEnd w:id="4"/>
      <w:bookmarkEnd w:id="5"/>
      <w:bookmarkEnd w:id="6"/>
    </w:p>
    <w:p w14:paraId="62277E80" w14:textId="77777777" w:rsidR="00EF16E5" w:rsidRDefault="00EF16E5" w:rsidP="00EF16E5">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9D0711E" w14:textId="77777777" w:rsidR="00EF16E5" w:rsidRDefault="00EF16E5" w:rsidP="00E901A1">
      <w:pPr>
        <w:pStyle w:val="ListParagraph"/>
        <w:spacing w:line="360" w:lineRule="auto"/>
        <w:ind w:left="0"/>
        <w:jc w:val="both"/>
        <w:rPr>
          <w:rFonts w:cstheme="minorHAnsi"/>
          <w:sz w:val="24"/>
        </w:rPr>
      </w:pPr>
    </w:p>
    <w:p w14:paraId="68210086" w14:textId="1E235C63" w:rsidR="00EF16E5" w:rsidRDefault="00067A98" w:rsidP="00EF16E5">
      <w:pPr>
        <w:pStyle w:val="Heading1"/>
        <w:numPr>
          <w:ilvl w:val="0"/>
          <w:numId w:val="16"/>
        </w:numPr>
        <w:rPr>
          <w:rFonts w:cstheme="minorHAnsi"/>
          <w:sz w:val="24"/>
        </w:rPr>
      </w:pPr>
      <w:bookmarkStart w:id="7" w:name="_Toc13297302"/>
      <w:bookmarkStart w:id="8" w:name="_Toc13906272"/>
      <w:bookmarkStart w:id="9" w:name="_Toc14703006"/>
      <w:bookmarkStart w:id="10" w:name="_Toc36630053"/>
      <w:r>
        <w:rPr>
          <w:b w:val="0"/>
          <w:noProof/>
        </w:rPr>
        <w:lastRenderedPageBreak/>
        <w:drawing>
          <wp:anchor distT="0" distB="0" distL="114300" distR="114300" simplePos="0" relativeHeight="251665408" behindDoc="0" locked="0" layoutInCell="1" allowOverlap="1" wp14:anchorId="47C41880" wp14:editId="184097FF">
            <wp:simplePos x="0" y="0"/>
            <wp:positionH relativeFrom="margin">
              <wp:align>left</wp:align>
            </wp:positionH>
            <wp:positionV relativeFrom="paragraph">
              <wp:posOffset>324485</wp:posOffset>
            </wp:positionV>
            <wp:extent cx="5705475" cy="7277100"/>
            <wp:effectExtent l="0" t="0" r="9525" b="0"/>
            <wp:wrapThrough wrapText="bothSides">
              <wp:wrapPolygon edited="0">
                <wp:start x="0" y="0"/>
                <wp:lineTo x="0" y="21543"/>
                <wp:lineTo x="21564" y="21543"/>
                <wp:lineTo x="215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siness Process Diagram-KGECOM.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7277100"/>
                    </a:xfrm>
                    <a:prstGeom prst="rect">
                      <a:avLst/>
                    </a:prstGeom>
                  </pic:spPr>
                </pic:pic>
              </a:graphicData>
            </a:graphic>
            <wp14:sizeRelH relativeFrom="margin">
              <wp14:pctWidth>0</wp14:pctWidth>
            </wp14:sizeRelH>
            <wp14:sizeRelV relativeFrom="margin">
              <wp14:pctHeight>0</wp14:pctHeight>
            </wp14:sizeRelV>
          </wp:anchor>
        </w:drawing>
      </w:r>
      <w:r w:rsidR="00EF16E5" w:rsidRPr="0071682B">
        <w:rPr>
          <w:rFonts w:asciiTheme="minorHAnsi" w:hAnsiTheme="minorHAnsi" w:cstheme="minorHAnsi"/>
          <w:sz w:val="36"/>
        </w:rPr>
        <w:t xml:space="preserve">Business </w:t>
      </w:r>
      <w:r w:rsidR="00EF16E5">
        <w:rPr>
          <w:rFonts w:asciiTheme="minorHAnsi" w:hAnsiTheme="minorHAnsi" w:cstheme="minorHAnsi"/>
          <w:sz w:val="36"/>
        </w:rPr>
        <w:t>Process</w:t>
      </w:r>
      <w:r w:rsidR="00EF16E5" w:rsidRPr="0071682B">
        <w:rPr>
          <w:rFonts w:asciiTheme="minorHAnsi" w:hAnsiTheme="minorHAnsi" w:cstheme="minorHAnsi"/>
          <w:sz w:val="36"/>
        </w:rPr>
        <w:t xml:space="preserve"> of </w:t>
      </w:r>
      <w:bookmarkEnd w:id="7"/>
      <w:bookmarkEnd w:id="8"/>
      <w:bookmarkEnd w:id="9"/>
      <w:r w:rsidR="00FF300F" w:rsidRPr="000A014C">
        <w:rPr>
          <w:rFonts w:cstheme="minorHAnsi"/>
          <w:sz w:val="24"/>
        </w:rPr>
        <w:t>K</w:t>
      </w:r>
      <w:r w:rsidR="00FF300F">
        <w:rPr>
          <w:rFonts w:cstheme="minorHAnsi"/>
          <w:sz w:val="24"/>
        </w:rPr>
        <w:t>GECOM</w:t>
      </w:r>
      <w:bookmarkEnd w:id="10"/>
    </w:p>
    <w:p w14:paraId="7BBE0EAB" w14:textId="05B09C67" w:rsidR="00EF16E5" w:rsidRDefault="00EF16E5" w:rsidP="00EF16E5">
      <w:pPr>
        <w:jc w:val="center"/>
        <w:rPr>
          <w:rFonts w:cstheme="minorHAnsi"/>
          <w:sz w:val="24"/>
        </w:rPr>
      </w:pPr>
      <w:r w:rsidRPr="0071682B">
        <w:rPr>
          <w:b/>
        </w:rPr>
        <w:t xml:space="preserve">Fig: 01 Business Process of </w:t>
      </w:r>
      <w:r w:rsidR="00FF300F" w:rsidRPr="000A014C">
        <w:rPr>
          <w:rFonts w:cstheme="minorHAnsi"/>
          <w:sz w:val="24"/>
        </w:rPr>
        <w:t>K</w:t>
      </w:r>
      <w:r w:rsidR="00FF300F">
        <w:rPr>
          <w:rFonts w:cstheme="minorHAnsi"/>
          <w:sz w:val="24"/>
        </w:rPr>
        <w:t>GECOM</w:t>
      </w:r>
    </w:p>
    <w:p w14:paraId="5B56CAB9" w14:textId="77777777" w:rsidR="00EF16E5" w:rsidRPr="00ED6DFF" w:rsidRDefault="00EF16E5" w:rsidP="00EF16E5">
      <w:pPr>
        <w:pStyle w:val="Heading1"/>
        <w:pBdr>
          <w:top w:val="nil"/>
          <w:left w:val="nil"/>
          <w:bottom w:val="nil"/>
          <w:right w:val="nil"/>
          <w:between w:val="nil"/>
        </w:pBdr>
      </w:pPr>
      <w:bookmarkStart w:id="11" w:name="_Toc13393634"/>
      <w:bookmarkStart w:id="12" w:name="_Toc14702841"/>
      <w:bookmarkStart w:id="13" w:name="_Toc36630054"/>
      <w:r w:rsidRPr="00ED6DFF">
        <w:lastRenderedPageBreak/>
        <w:t>Functional Requirement</w:t>
      </w:r>
      <w:bookmarkEnd w:id="11"/>
      <w:bookmarkEnd w:id="12"/>
      <w:bookmarkEnd w:id="13"/>
    </w:p>
    <w:p w14:paraId="2BAC1138" w14:textId="77777777" w:rsidR="00EF16E5" w:rsidRPr="00ED6DFF" w:rsidRDefault="00EF16E5" w:rsidP="00EF16E5">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031D6E69" w14:textId="77777777" w:rsidR="00EF16E5" w:rsidRPr="00ED6DFF" w:rsidRDefault="00EF16E5" w:rsidP="00EF16E5">
      <w:pPr>
        <w:pStyle w:val="Heading2"/>
        <w:ind w:left="1206"/>
        <w:rPr>
          <w:rFonts w:ascii="Calibri" w:eastAsia="Calibri" w:hAnsi="Calibri" w:cs="Calibri"/>
          <w:b w:val="0"/>
          <w:sz w:val="24"/>
          <w:szCs w:val="24"/>
        </w:rPr>
      </w:pPr>
      <w:bookmarkStart w:id="14" w:name="_tf3ifydllikp" w:colFirst="0" w:colLast="0"/>
      <w:bookmarkStart w:id="15" w:name="_Toc13393635"/>
      <w:bookmarkStart w:id="16" w:name="_Toc14702842"/>
      <w:bookmarkStart w:id="17" w:name="_Toc36630055"/>
      <w:bookmarkEnd w:id="14"/>
      <w:r w:rsidRPr="00ED6DFF">
        <w:rPr>
          <w:rFonts w:ascii="Calibri" w:eastAsia="Calibri" w:hAnsi="Calibri" w:cs="Calibri"/>
          <w:sz w:val="24"/>
          <w:szCs w:val="24"/>
        </w:rPr>
        <w:t>Terminology</w:t>
      </w:r>
      <w:bookmarkEnd w:id="15"/>
      <w:bookmarkEnd w:id="16"/>
      <w:bookmarkEnd w:id="17"/>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EF16E5" w:rsidRPr="00ED6DFF" w14:paraId="074F5E3D"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B215630"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8F43113" w14:textId="77777777" w:rsidR="00EF16E5" w:rsidRPr="00ED6DFF" w:rsidRDefault="00EF16E5" w:rsidP="00D12CDD">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B0B9B3D" w14:textId="77777777" w:rsidR="00EF16E5" w:rsidRPr="00ED6DFF" w:rsidRDefault="00EF16E5" w:rsidP="00D12CDD">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EF16E5" w:rsidRPr="00ED6DFF" w14:paraId="17DAFAC6"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ADEED0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370499" w14:textId="34B0D988" w:rsidR="00EF16E5" w:rsidRPr="00ED6DFF" w:rsidRDefault="00FF300F" w:rsidP="00D12CDD">
            <w:pPr>
              <w:spacing w:line="360" w:lineRule="auto"/>
              <w:rPr>
                <w:rFonts w:ascii="Calibri" w:eastAsia="Calibri" w:hAnsi="Calibri" w:cs="Calibri"/>
                <w:bCs/>
                <w:sz w:val="24"/>
                <w:szCs w:val="24"/>
              </w:rPr>
            </w:pPr>
            <w:r w:rsidRPr="000A014C">
              <w:rPr>
                <w:rFonts w:cstheme="minorHAnsi"/>
                <w:sz w:val="24"/>
              </w:rPr>
              <w:t>K</w:t>
            </w:r>
            <w:r>
              <w:rPr>
                <w:rFonts w:cstheme="minorHAnsi"/>
                <w:sz w:val="24"/>
              </w:rPr>
              <w:t>GECOM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AB83520" w14:textId="3C21CB37" w:rsidR="00EF16E5" w:rsidRPr="00ED6DFF" w:rsidRDefault="00CE1298" w:rsidP="00D12CDD">
            <w:pPr>
              <w:widowControl w:val="0"/>
              <w:spacing w:line="360" w:lineRule="auto"/>
              <w:rPr>
                <w:rFonts w:ascii="Calibri" w:eastAsia="Calibri" w:hAnsi="Calibri" w:cs="Calibri"/>
                <w:bCs/>
                <w:sz w:val="24"/>
                <w:szCs w:val="24"/>
              </w:rPr>
            </w:pPr>
            <w:r w:rsidRPr="00CE1298">
              <w:rPr>
                <w:rFonts w:ascii="Calibri" w:eastAsia="Calibri" w:hAnsi="Calibri" w:cs="Calibri"/>
                <w:bCs/>
                <w:sz w:val="24"/>
                <w:szCs w:val="24"/>
              </w:rPr>
              <w:t>Krishibid Farm Machinery and Automobiles Limited</w:t>
            </w:r>
          </w:p>
        </w:tc>
      </w:tr>
      <w:tr w:rsidR="00EF16E5" w:rsidRPr="00ED6DFF" w14:paraId="636853D9" w14:textId="77777777" w:rsidTr="00D12CD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6D331DB"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2C73AE" w14:textId="77777777" w:rsidR="00EF16E5" w:rsidRPr="00ED6DFF" w:rsidRDefault="00EF16E5" w:rsidP="00D12CDD">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575E9ADF"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EF16E5" w:rsidRPr="00ED6DFF" w14:paraId="73E06079"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46588D2"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63EA3BA"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C1BDC5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EF16E5" w:rsidRPr="00ED6DFF" w14:paraId="1B5D182F" w14:textId="77777777" w:rsidTr="00D12CD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1E1F99F"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31FF62" w14:textId="77777777" w:rsidR="00EF16E5" w:rsidRPr="00ED6DFF" w:rsidRDefault="00EF16E5" w:rsidP="00D12CDD">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7A1F3C66"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EF16E5" w:rsidRPr="00ED6DFF" w14:paraId="6D39A773"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D7571C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7D99D92B"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22D419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76CE170A" w14:textId="77777777" w:rsidR="00EF16E5" w:rsidRDefault="00EF16E5" w:rsidP="00E901A1">
      <w:pPr>
        <w:pStyle w:val="ListParagraph"/>
        <w:spacing w:line="360" w:lineRule="auto"/>
        <w:ind w:left="0"/>
        <w:jc w:val="both"/>
        <w:rPr>
          <w:rFonts w:cstheme="minorHAnsi"/>
          <w:sz w:val="24"/>
        </w:rPr>
      </w:pPr>
    </w:p>
    <w:p w14:paraId="542BEF14" w14:textId="1D9E77D3" w:rsidR="009C19FD" w:rsidRPr="003D4D20" w:rsidRDefault="009C19FD" w:rsidP="009C19FD">
      <w:pPr>
        <w:pStyle w:val="Heading1"/>
      </w:pPr>
      <w:bookmarkStart w:id="18" w:name="_Toc36630056"/>
      <w:r w:rsidRPr="003D4D20">
        <w:rPr>
          <w:rStyle w:val="Strong"/>
          <w:rFonts w:ascii="Calibri" w:hAnsi="Calibri" w:cs="Calibri"/>
          <w:b/>
          <w:bCs/>
          <w:sz w:val="54"/>
          <w:szCs w:val="54"/>
        </w:rPr>
        <w:t xml:space="preserve">Inventory </w:t>
      </w:r>
      <w:r w:rsidR="00067A98">
        <w:rPr>
          <w:rStyle w:val="Strong"/>
          <w:rFonts w:ascii="Calibri" w:hAnsi="Calibri" w:cs="Calibri"/>
          <w:b/>
          <w:bCs/>
          <w:sz w:val="54"/>
          <w:szCs w:val="54"/>
        </w:rPr>
        <w:t>M</w:t>
      </w:r>
      <w:r w:rsidRPr="003D4D20">
        <w:rPr>
          <w:rStyle w:val="Strong"/>
          <w:rFonts w:ascii="Calibri" w:hAnsi="Calibri" w:cs="Calibri"/>
          <w:b/>
          <w:bCs/>
          <w:sz w:val="54"/>
          <w:szCs w:val="54"/>
        </w:rPr>
        <w:t xml:space="preserve">anagement </w:t>
      </w:r>
      <w:r w:rsidR="00067A98">
        <w:rPr>
          <w:rStyle w:val="Strong"/>
          <w:rFonts w:ascii="Calibri" w:hAnsi="Calibri" w:cs="Calibri"/>
          <w:b/>
          <w:bCs/>
          <w:sz w:val="54"/>
          <w:szCs w:val="54"/>
        </w:rPr>
        <w:t>T</w:t>
      </w:r>
      <w:r w:rsidRPr="003D4D20">
        <w:rPr>
          <w:rStyle w:val="Strong"/>
          <w:rFonts w:ascii="Calibri" w:hAnsi="Calibri" w:cs="Calibri"/>
          <w:b/>
          <w:bCs/>
          <w:sz w:val="54"/>
          <w:szCs w:val="54"/>
        </w:rPr>
        <w:t>ypes</w:t>
      </w:r>
      <w:bookmarkEnd w:id="18"/>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Style w:val="Strong"/>
          <w:rFonts w:cstheme="minorHAnsi"/>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4"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5"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6"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lastRenderedPageBreak/>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9C19FD" w:rsidRDefault="009C19FD" w:rsidP="009C19FD">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Typically, inventory types can be grouped into four categories: (1) raw materials, (2) works-in-process, (3) finished goods, and (4) maintenance, repair, and operations (MRO) goods.</w:t>
      </w:r>
    </w:p>
    <w:p w14:paraId="21C6704D"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Raw materials</w:t>
      </w:r>
      <w:r w:rsidRPr="009C19FD">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Works-in-progress inventory</w:t>
      </w:r>
      <w:r w:rsidRPr="009C19FD">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4ABDF975" w:rsid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Finished goods</w:t>
      </w:r>
      <w:r w:rsidRPr="009C19FD">
        <w:rPr>
          <w:rFonts w:cstheme="minorHAnsi"/>
          <w:sz w:val="24"/>
          <w:szCs w:val="24"/>
        </w:rPr>
        <w:t> are products that have completed the production process and are ready to be sold: the candles themselves.</w:t>
      </w:r>
    </w:p>
    <w:p w14:paraId="30762814" w14:textId="77777777" w:rsidR="00EF16E5" w:rsidRDefault="00EF16E5" w:rsidP="00EF16E5">
      <w:pPr>
        <w:pStyle w:val="NormalWeb"/>
        <w:shd w:val="clear" w:color="auto" w:fill="FFFFFF"/>
        <w:spacing w:before="150" w:beforeAutospacing="0" w:after="144" w:afterAutospacing="0" w:line="390" w:lineRule="atLeast"/>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w:t>
      </w:r>
      <w:r>
        <w:t>machine</w:t>
      </w:r>
      <w:r w:rsidRPr="002B6D0D">
        <w:t xml:space="preserv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7517E341" w14:textId="77777777" w:rsidR="00EF16E5" w:rsidRPr="009C19FD" w:rsidRDefault="00EF16E5" w:rsidP="00EF16E5">
      <w:pPr>
        <w:shd w:val="clear" w:color="auto" w:fill="FFFFFF"/>
        <w:spacing w:before="150" w:after="144" w:line="390" w:lineRule="atLeast"/>
        <w:ind w:left="240"/>
        <w:jc w:val="both"/>
        <w:rPr>
          <w:rFonts w:cstheme="minorHAnsi"/>
          <w:sz w:val="24"/>
          <w:szCs w:val="24"/>
        </w:rPr>
      </w:pPr>
    </w:p>
    <w:p w14:paraId="4A4A68F0"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Maintenance, repair, and operations (MRO) goods</w:t>
      </w:r>
      <w:r w:rsidRPr="009C19FD">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1FB097E5" w14:textId="77777777" w:rsidR="00EF16E5" w:rsidRPr="003A5974" w:rsidRDefault="00EF16E5" w:rsidP="00EF16E5">
      <w:pPr>
        <w:pStyle w:val="Heading1"/>
        <w:numPr>
          <w:ilvl w:val="0"/>
          <w:numId w:val="18"/>
        </w:numPr>
      </w:pPr>
      <w:bookmarkStart w:id="19" w:name="_Toc13906274"/>
      <w:bookmarkStart w:id="20" w:name="_Toc14703012"/>
      <w:bookmarkStart w:id="21" w:name="_Toc36630057"/>
      <w:r w:rsidRPr="003A5974">
        <w:rPr>
          <w:rStyle w:val="Heading2Char"/>
          <w:b/>
          <w:bCs/>
          <w:color w:val="365F91" w:themeColor="accent1" w:themeShade="BF"/>
          <w:sz w:val="32"/>
          <w:szCs w:val="28"/>
        </w:rPr>
        <w:lastRenderedPageBreak/>
        <w:t>Sales</w:t>
      </w:r>
      <w:bookmarkEnd w:id="19"/>
      <w:bookmarkEnd w:id="20"/>
      <w:bookmarkEnd w:id="21"/>
      <w:r w:rsidRPr="003A5974">
        <w:t xml:space="preserve"> </w:t>
      </w:r>
    </w:p>
    <w:p w14:paraId="54BFDCF8" w14:textId="39D1FFE1" w:rsidR="00EF16E5" w:rsidRPr="0071682B" w:rsidRDefault="00EF16E5" w:rsidP="00EF16E5">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FF300F" w:rsidRPr="000A014C">
        <w:rPr>
          <w:rFonts w:cstheme="minorHAnsi"/>
          <w:sz w:val="24"/>
        </w:rPr>
        <w:t>K</w:t>
      </w:r>
      <w:r w:rsidR="00FF300F">
        <w:rPr>
          <w:rFonts w:cstheme="minorHAnsi"/>
          <w:sz w:val="24"/>
        </w:rPr>
        <w:t>GECOM</w:t>
      </w:r>
      <w:r w:rsidR="00FF300F" w:rsidRPr="000A014C">
        <w:rPr>
          <w:rFonts w:cstheme="minorHAnsi"/>
          <w:sz w:val="24"/>
        </w:rPr>
        <w:t xml:space="preserve"> </w:t>
      </w:r>
      <w:r>
        <w:rPr>
          <w:rFonts w:eastAsia="Times New Roman" w:cstheme="minorHAnsi"/>
          <w:color w:val="000000"/>
          <w:spacing w:val="1"/>
          <w:sz w:val="24"/>
          <w:szCs w:val="24"/>
        </w:rPr>
        <w:t>have some sales process in their business strategy.</w:t>
      </w:r>
    </w:p>
    <w:p w14:paraId="5F8CF972" w14:textId="77777777" w:rsidR="00EF16E5" w:rsidRPr="003D23D8" w:rsidRDefault="00EF16E5" w:rsidP="00EF16E5">
      <w:pPr>
        <w:pStyle w:val="ListParagraph"/>
        <w:numPr>
          <w:ilvl w:val="0"/>
          <w:numId w:val="17"/>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3E4A8512" w14:textId="77777777" w:rsidR="00EF16E5" w:rsidRPr="00071C53" w:rsidRDefault="00EF16E5" w:rsidP="00EF16E5">
      <w:pPr>
        <w:pStyle w:val="ListParagraph"/>
        <w:numPr>
          <w:ilvl w:val="0"/>
          <w:numId w:val="17"/>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4BDFEAA4" w14:textId="15085FD2" w:rsidR="00EF16E5" w:rsidRDefault="00FF300F" w:rsidP="00EF16E5">
      <w:pPr>
        <w:shd w:val="clear" w:color="auto" w:fill="FFFFFF"/>
        <w:spacing w:before="150" w:after="144" w:line="390" w:lineRule="atLeast"/>
        <w:jc w:val="both"/>
        <w:rPr>
          <w:rFonts w:cstheme="minorHAnsi"/>
          <w:sz w:val="24"/>
          <w:szCs w:val="24"/>
        </w:rPr>
      </w:pPr>
      <w:r w:rsidRPr="000A014C">
        <w:rPr>
          <w:rFonts w:cstheme="minorHAnsi"/>
          <w:sz w:val="24"/>
        </w:rPr>
        <w:t>K</w:t>
      </w:r>
      <w:r>
        <w:rPr>
          <w:rFonts w:cstheme="minorHAnsi"/>
          <w:sz w:val="24"/>
        </w:rPr>
        <w:t>GECOM</w:t>
      </w:r>
      <w:r w:rsidR="00EF16E5" w:rsidRPr="001D4F49">
        <w:rPr>
          <w:rFonts w:cstheme="minorHAnsi"/>
          <w:sz w:val="24"/>
          <w:szCs w:val="24"/>
        </w:rPr>
        <w:t xml:space="preserve"> maintain a Central Deport in their central area. After that Product will </w:t>
      </w:r>
      <w:r w:rsidR="00EF16E5">
        <w:rPr>
          <w:rFonts w:cstheme="minorHAnsi"/>
          <w:sz w:val="24"/>
          <w:szCs w:val="24"/>
        </w:rPr>
        <w:t>reserved</w:t>
      </w:r>
      <w:r w:rsidR="00EF16E5" w:rsidRPr="001D4F49">
        <w:rPr>
          <w:rFonts w:cstheme="minorHAnsi"/>
          <w:sz w:val="24"/>
          <w:szCs w:val="24"/>
        </w:rPr>
        <w:t xml:space="preserve"> some other depot which </w:t>
      </w:r>
      <w:r w:rsidR="00EF16E5">
        <w:rPr>
          <w:rFonts w:cstheme="minorHAnsi"/>
          <w:sz w:val="24"/>
          <w:szCs w:val="24"/>
        </w:rPr>
        <w:t xml:space="preserve">hold </w:t>
      </w:r>
      <w:r w:rsidR="00EF16E5" w:rsidRPr="001D4F49">
        <w:rPr>
          <w:rFonts w:cstheme="minorHAnsi"/>
          <w:sz w:val="24"/>
          <w:szCs w:val="24"/>
        </w:rPr>
        <w:t>lik</w:t>
      </w:r>
      <w:r w:rsidR="00EF16E5">
        <w:rPr>
          <w:rFonts w:cstheme="minorHAnsi"/>
          <w:sz w:val="24"/>
          <w:szCs w:val="24"/>
        </w:rPr>
        <w:t xml:space="preserve">e deport A, deport B, depot C. </w:t>
      </w:r>
      <w:r w:rsidR="00EF16E5" w:rsidRPr="00533209">
        <w:rPr>
          <w:rFonts w:cstheme="minorHAnsi"/>
          <w:sz w:val="24"/>
          <w:szCs w:val="24"/>
        </w:rPr>
        <w:t xml:space="preserve">Respective Area Manager (AM) dealings with customers for the product. Order Taken by Dealers from the customers. Order Process will </w:t>
      </w:r>
      <w:r w:rsidR="00760906" w:rsidRPr="00533209">
        <w:rPr>
          <w:rFonts w:cstheme="minorHAnsi"/>
          <w:sz w:val="24"/>
          <w:szCs w:val="24"/>
        </w:rPr>
        <w:t>be pending</w:t>
      </w:r>
      <w:r w:rsidR="00EF16E5" w:rsidRPr="00533209">
        <w:rPr>
          <w:rFonts w:cstheme="minorHAnsi"/>
          <w:sz w:val="24"/>
          <w:szCs w:val="24"/>
        </w:rPr>
        <w:t xml:space="preserve"> for the further approval and checked by the </w:t>
      </w:r>
      <w:r w:rsidR="00EF16E5">
        <w:rPr>
          <w:rFonts w:cstheme="minorHAnsi"/>
          <w:sz w:val="24"/>
          <w:szCs w:val="24"/>
        </w:rPr>
        <w:t xml:space="preserve">Depot In charge / </w:t>
      </w:r>
      <w:r w:rsidR="00EF16E5" w:rsidRPr="00533209">
        <w:rPr>
          <w:rFonts w:cstheme="minorHAnsi"/>
          <w:sz w:val="24"/>
          <w:szCs w:val="24"/>
        </w:rPr>
        <w:t xml:space="preserve">Area Manager (AM) / </w:t>
      </w:r>
      <w:r w:rsidR="00EF16E5">
        <w:rPr>
          <w:rFonts w:cstheme="minorHAnsi"/>
          <w:sz w:val="24"/>
          <w:szCs w:val="24"/>
        </w:rPr>
        <w:t>S</w:t>
      </w:r>
      <w:r w:rsidR="00EF16E5" w:rsidRPr="00533209">
        <w:rPr>
          <w:rFonts w:cstheme="minorHAnsi"/>
          <w:sz w:val="24"/>
          <w:szCs w:val="24"/>
        </w:rPr>
        <w:t xml:space="preserve">upportive Territory Manager (TM) after that order will forward to the immediate depot just </w:t>
      </w:r>
      <w:proofErr w:type="gramStart"/>
      <w:r w:rsidR="00EF16E5" w:rsidRPr="00533209">
        <w:rPr>
          <w:rFonts w:cstheme="minorHAnsi"/>
          <w:sz w:val="24"/>
          <w:szCs w:val="24"/>
        </w:rPr>
        <w:t>Like</w:t>
      </w:r>
      <w:proofErr w:type="gramEnd"/>
      <w:r w:rsidR="00EF16E5" w:rsidRPr="00533209">
        <w:rPr>
          <w:rFonts w:cstheme="minorHAnsi"/>
          <w:sz w:val="24"/>
          <w:szCs w:val="24"/>
        </w:rPr>
        <w:t xml:space="preserve"> </w:t>
      </w:r>
      <w:r w:rsidR="00EF16E5">
        <w:rPr>
          <w:rFonts w:cstheme="minorHAnsi"/>
          <w:sz w:val="24"/>
          <w:szCs w:val="24"/>
        </w:rPr>
        <w:t>d</w:t>
      </w:r>
      <w:r w:rsidR="00EF16E5" w:rsidRPr="00533209">
        <w:rPr>
          <w:rFonts w:cstheme="minorHAnsi"/>
          <w:sz w:val="24"/>
          <w:szCs w:val="24"/>
        </w:rPr>
        <w:t xml:space="preserve">epot A, </w:t>
      </w:r>
      <w:r w:rsidR="00EF16E5">
        <w:rPr>
          <w:rFonts w:cstheme="minorHAnsi"/>
          <w:sz w:val="24"/>
          <w:szCs w:val="24"/>
        </w:rPr>
        <w:t>d</w:t>
      </w:r>
      <w:r w:rsidR="00EF16E5" w:rsidRPr="00533209">
        <w:rPr>
          <w:rFonts w:cstheme="minorHAnsi"/>
          <w:sz w:val="24"/>
          <w:szCs w:val="24"/>
        </w:rPr>
        <w:t xml:space="preserve">epot B, </w:t>
      </w:r>
      <w:r w:rsidR="00EF16E5">
        <w:rPr>
          <w:rFonts w:cstheme="minorHAnsi"/>
          <w:sz w:val="24"/>
          <w:szCs w:val="24"/>
        </w:rPr>
        <w:t>depot C.</w:t>
      </w:r>
    </w:p>
    <w:p w14:paraId="68396D04" w14:textId="77777777" w:rsidR="00EF16E5" w:rsidRDefault="00EF16E5" w:rsidP="00EF16E5">
      <w:pPr>
        <w:pStyle w:val="ListParagraph"/>
        <w:spacing w:line="360" w:lineRule="auto"/>
        <w:ind w:left="0"/>
        <w:jc w:val="both"/>
        <w:rPr>
          <w:rFonts w:cstheme="minorHAnsi"/>
          <w:sz w:val="24"/>
        </w:rPr>
      </w:pPr>
      <w:r>
        <w:rPr>
          <w:rFonts w:cstheme="minorHAnsi"/>
          <w:noProof/>
          <w:sz w:val="24"/>
        </w:rPr>
        <w:lastRenderedPageBreak/>
        <w:drawing>
          <wp:anchor distT="0" distB="0" distL="114300" distR="114300" simplePos="0" relativeHeight="251661312" behindDoc="0" locked="0" layoutInCell="1" allowOverlap="1" wp14:anchorId="6A580A31" wp14:editId="4E8BE16D">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7">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7E1831AE" w14:textId="77777777" w:rsidR="00EF16E5" w:rsidRDefault="00EF16E5" w:rsidP="00EF16E5">
      <w:pPr>
        <w:pStyle w:val="ListParagraph"/>
        <w:spacing w:line="360" w:lineRule="auto"/>
        <w:ind w:left="0"/>
        <w:jc w:val="both"/>
        <w:rPr>
          <w:rFonts w:cstheme="minorHAnsi"/>
          <w:sz w:val="24"/>
        </w:rPr>
      </w:pPr>
    </w:p>
    <w:p w14:paraId="0136CA63" w14:textId="77777777" w:rsidR="00EF16E5" w:rsidRDefault="00EF16E5" w:rsidP="00EF16E5">
      <w:pPr>
        <w:pStyle w:val="ListParagraph"/>
        <w:spacing w:line="360" w:lineRule="auto"/>
        <w:ind w:left="0"/>
        <w:jc w:val="both"/>
        <w:rPr>
          <w:rFonts w:cstheme="minorHAnsi"/>
          <w:sz w:val="24"/>
        </w:rPr>
      </w:pPr>
    </w:p>
    <w:p w14:paraId="2DFEFA47" w14:textId="77777777" w:rsidR="00EF16E5" w:rsidRDefault="00EF16E5" w:rsidP="00EF16E5">
      <w:pPr>
        <w:pStyle w:val="ListParagraph"/>
        <w:spacing w:line="360" w:lineRule="auto"/>
        <w:ind w:left="0"/>
        <w:jc w:val="both"/>
        <w:rPr>
          <w:rFonts w:cstheme="minorHAnsi"/>
          <w:sz w:val="24"/>
        </w:rPr>
      </w:pPr>
    </w:p>
    <w:p w14:paraId="29D4461E" w14:textId="77777777" w:rsidR="00EF16E5" w:rsidRPr="00533209" w:rsidRDefault="00EF16E5" w:rsidP="00EF16E5"/>
    <w:p w14:paraId="4F92C773" w14:textId="77777777" w:rsidR="00EF16E5" w:rsidRPr="00533209" w:rsidRDefault="00EF16E5" w:rsidP="00EF16E5"/>
    <w:p w14:paraId="4CFA611A" w14:textId="77777777" w:rsidR="00EF16E5" w:rsidRPr="00533209" w:rsidRDefault="00EF16E5" w:rsidP="00EF16E5"/>
    <w:p w14:paraId="3C6C0E31" w14:textId="77777777" w:rsidR="00EF16E5" w:rsidRPr="00533209" w:rsidRDefault="00EF16E5" w:rsidP="00EF16E5"/>
    <w:p w14:paraId="18694F49" w14:textId="77777777" w:rsidR="00EF16E5" w:rsidRPr="00533209" w:rsidRDefault="00EF16E5" w:rsidP="00EF16E5"/>
    <w:p w14:paraId="1B136310" w14:textId="77777777" w:rsidR="00EF16E5" w:rsidRPr="00533209" w:rsidRDefault="00EF16E5" w:rsidP="00EF16E5"/>
    <w:p w14:paraId="51CC117D" w14:textId="77777777" w:rsidR="00EF16E5" w:rsidRPr="00533209" w:rsidRDefault="00EF16E5" w:rsidP="00EF16E5"/>
    <w:p w14:paraId="1CC7B67D" w14:textId="77777777" w:rsidR="00EF16E5" w:rsidRPr="00533209" w:rsidRDefault="00EF16E5" w:rsidP="00EF16E5"/>
    <w:p w14:paraId="34B0973A" w14:textId="77777777" w:rsidR="00EF16E5" w:rsidRPr="00533209" w:rsidRDefault="00EF16E5" w:rsidP="00EF16E5"/>
    <w:p w14:paraId="75A66049" w14:textId="77777777" w:rsidR="00EF16E5" w:rsidRPr="00533209" w:rsidRDefault="00EF16E5" w:rsidP="00EF16E5"/>
    <w:p w14:paraId="0AC8D705" w14:textId="77777777" w:rsidR="00EF16E5" w:rsidRPr="00533209" w:rsidRDefault="00EF16E5" w:rsidP="00EF16E5"/>
    <w:p w14:paraId="55ED9017" w14:textId="77777777" w:rsidR="00EF16E5" w:rsidRPr="00533209" w:rsidRDefault="00EF16E5" w:rsidP="00EF16E5"/>
    <w:p w14:paraId="15BDA1D1" w14:textId="77777777" w:rsidR="00EF16E5" w:rsidRPr="00533209" w:rsidRDefault="00EF16E5" w:rsidP="00EF16E5"/>
    <w:p w14:paraId="26F59223" w14:textId="77777777" w:rsidR="00EF16E5" w:rsidRPr="00533209" w:rsidRDefault="00EF16E5" w:rsidP="00EF16E5"/>
    <w:p w14:paraId="35F41FEF" w14:textId="77777777" w:rsidR="00EF16E5" w:rsidRDefault="00EF16E5" w:rsidP="00EF16E5">
      <w:pPr>
        <w:tabs>
          <w:tab w:val="left" w:pos="4065"/>
        </w:tabs>
        <w:jc w:val="center"/>
        <w:rPr>
          <w:b/>
        </w:rPr>
      </w:pPr>
    </w:p>
    <w:p w14:paraId="7179D7C8" w14:textId="1B30A82C" w:rsidR="00EF16E5" w:rsidRPr="00533209" w:rsidRDefault="00EF16E5" w:rsidP="00EF16E5">
      <w:pPr>
        <w:tabs>
          <w:tab w:val="left" w:pos="4065"/>
        </w:tabs>
        <w:jc w:val="center"/>
        <w:rPr>
          <w:b/>
        </w:rPr>
      </w:pPr>
      <w:r w:rsidRPr="00533209">
        <w:rPr>
          <w:b/>
        </w:rPr>
        <w:t xml:space="preserve">Fig: 02 Sales Process of </w:t>
      </w:r>
      <w:r w:rsidR="00FF300F" w:rsidRPr="000A014C">
        <w:rPr>
          <w:rFonts w:cstheme="minorHAnsi"/>
          <w:sz w:val="24"/>
        </w:rPr>
        <w:t>K</w:t>
      </w:r>
      <w:r w:rsidR="00FF300F">
        <w:rPr>
          <w:rFonts w:cstheme="minorHAnsi"/>
          <w:sz w:val="24"/>
        </w:rPr>
        <w:t>GECOM</w:t>
      </w:r>
    </w:p>
    <w:p w14:paraId="5935A93F" w14:textId="77777777" w:rsidR="00EF16E5" w:rsidRPr="00ED6DFF" w:rsidRDefault="00EF16E5" w:rsidP="00EF16E5">
      <w:pPr>
        <w:pStyle w:val="Heading1"/>
      </w:pPr>
      <w:bookmarkStart w:id="22" w:name="_Toc14702847"/>
      <w:bookmarkStart w:id="23" w:name="_Toc36630058"/>
      <w:r w:rsidRPr="00ED6DFF">
        <w:t>Customer Relationship Management (CRM)</w:t>
      </w:r>
      <w:bookmarkEnd w:id="22"/>
      <w:bookmarkEnd w:id="23"/>
    </w:p>
    <w:p w14:paraId="7AAAAD8D" w14:textId="77777777" w:rsidR="00EF16E5" w:rsidRPr="00ED6DFF" w:rsidRDefault="00EF16E5" w:rsidP="00EF16E5">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00D0E7FF" w14:textId="77777777" w:rsidR="00EF16E5" w:rsidRPr="00ED6DFF" w:rsidRDefault="00EF16E5" w:rsidP="00EF16E5">
      <w:pPr>
        <w:spacing w:line="360" w:lineRule="auto"/>
        <w:jc w:val="both"/>
        <w:rPr>
          <w:sz w:val="24"/>
          <w:szCs w:val="24"/>
        </w:rPr>
      </w:pPr>
      <w:r w:rsidRPr="00ED6DFF">
        <w:rPr>
          <w:sz w:val="24"/>
          <w:szCs w:val="24"/>
        </w:rPr>
        <w:lastRenderedPageBreak/>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6960D928" w14:textId="77777777" w:rsidR="00EF16E5" w:rsidRPr="00ED6DFF" w:rsidRDefault="00EF16E5" w:rsidP="00EF16E5">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4377C43A" w14:textId="77777777" w:rsidR="00EF16E5" w:rsidRPr="00ED6DFF" w:rsidRDefault="00EF16E5" w:rsidP="00EF16E5">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64AFAB34" w14:textId="77777777" w:rsidR="00EF16E5" w:rsidRPr="004B271F" w:rsidRDefault="00EF16E5" w:rsidP="00EF16E5">
      <w:pPr>
        <w:pStyle w:val="Heading2"/>
      </w:pPr>
      <w:bookmarkStart w:id="25" w:name="_Toc14702848"/>
      <w:bookmarkStart w:id="26" w:name="_Toc36630059"/>
      <w:r w:rsidRPr="004B271F">
        <w:t>Different business functions benefit from using CRM</w:t>
      </w:r>
      <w:bookmarkEnd w:id="25"/>
      <w:bookmarkEnd w:id="26"/>
    </w:p>
    <w:p w14:paraId="4247C454"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7" w:name="sales-teams-can-use-crm-to-understand-th"/>
      <w:r w:rsidRPr="00206AF3">
        <w:rPr>
          <w:rFonts w:ascii="Arial" w:hAnsi="Arial" w:cs="Arial"/>
          <w:color w:val="222222"/>
          <w:sz w:val="21"/>
          <w:szCs w:val="21"/>
        </w:rPr>
        <w:t>Sales teams can use CRM to understand their sales pipeline better.</w:t>
      </w:r>
      <w:bookmarkEnd w:id="27"/>
    </w:p>
    <w:p w14:paraId="5643AD9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8" w:name="marketing-teams-can-use-crm-to-make-fore"/>
      <w:r w:rsidRPr="00206AF3">
        <w:rPr>
          <w:rFonts w:ascii="Arial" w:hAnsi="Arial" w:cs="Arial"/>
          <w:color w:val="222222"/>
          <w:sz w:val="21"/>
          <w:szCs w:val="21"/>
        </w:rPr>
        <w:t>Marketing teams can use CRM to make forecasting simpler and more accurate.</w:t>
      </w:r>
      <w:bookmarkEnd w:id="28"/>
    </w:p>
    <w:p w14:paraId="7D6698D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9" w:name="customer-service-teams-can-effectively-t"/>
      <w:r w:rsidRPr="00206AF3">
        <w:rPr>
          <w:rFonts w:ascii="Arial" w:hAnsi="Arial" w:cs="Arial"/>
          <w:color w:val="222222"/>
          <w:sz w:val="21"/>
          <w:szCs w:val="21"/>
        </w:rPr>
        <w:t>Customer service teams can effectively track conversations across channels.</w:t>
      </w:r>
      <w:bookmarkEnd w:id="29"/>
    </w:p>
    <w:p w14:paraId="6401A7DF"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0" w:name="supply-chain-procurement-and-partner-man"/>
      <w:r w:rsidRPr="00206AF3">
        <w:rPr>
          <w:rFonts w:ascii="Arial" w:hAnsi="Arial" w:cs="Arial"/>
          <w:color w:val="222222"/>
          <w:sz w:val="21"/>
          <w:szCs w:val="21"/>
        </w:rPr>
        <w:t>-chain, procurement and partner management teams can manage relationships better.</w:t>
      </w:r>
      <w:bookmarkEnd w:id="30"/>
    </w:p>
    <w:p w14:paraId="2E92125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1" w:name="the-hr-team-can-use-crm-to-accelerate-th"/>
      <w:r w:rsidRPr="00206AF3">
        <w:rPr>
          <w:rFonts w:ascii="Arial" w:hAnsi="Arial" w:cs="Arial"/>
          <w:color w:val="222222"/>
          <w:sz w:val="21"/>
          <w:szCs w:val="21"/>
        </w:rPr>
        <w:t>The HR team can use CRM to accelerate the recruitment process and track employee performance.</w:t>
      </w:r>
      <w:bookmarkEnd w:id="31"/>
    </w:p>
    <w:p w14:paraId="34D59461"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00AA16BF" w14:textId="77777777" w:rsidR="00EF16E5" w:rsidRPr="00ED6DFF" w:rsidRDefault="00EF16E5" w:rsidP="00EF16E5">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18375822" w14:textId="77777777" w:rsidR="00EF16E5" w:rsidRPr="004B271F" w:rsidRDefault="00EF16E5" w:rsidP="00EF16E5">
      <w:pPr>
        <w:pStyle w:val="Heading2"/>
      </w:pPr>
      <w:bookmarkStart w:id="32" w:name="_Toc14702849"/>
      <w:bookmarkStart w:id="33" w:name="_Toc36630060"/>
      <w:r w:rsidRPr="004B271F">
        <w:t>Operational</w:t>
      </w:r>
      <w:bookmarkEnd w:id="32"/>
      <w:bookmarkEnd w:id="33"/>
    </w:p>
    <w:p w14:paraId="1E3CD36A"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1E875E4B"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4A3917BC"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Pr>
          <w:noProof/>
        </w:rPr>
        <w:lastRenderedPageBreak/>
        <w:drawing>
          <wp:anchor distT="0" distB="0" distL="114300" distR="114300" simplePos="0" relativeHeight="251663360" behindDoc="0" locked="0" layoutInCell="1" allowOverlap="1" wp14:anchorId="071535CF" wp14:editId="53BE061D">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505723"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p>
    <w:p w14:paraId="242B8E9E"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360B000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5F0C714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7B623968"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024146B7"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1D429EBE" w14:textId="77777777" w:rsidR="00EF16E5" w:rsidRPr="004B271F" w:rsidRDefault="00EF16E5" w:rsidP="00EF16E5">
      <w:pPr>
        <w:pStyle w:val="Heading2"/>
      </w:pPr>
      <w:bookmarkStart w:id="34" w:name="_Toc14702850"/>
      <w:bookmarkStart w:id="35" w:name="_Toc36630061"/>
      <w:r w:rsidRPr="004B271F">
        <w:t>Analytical</w:t>
      </w:r>
      <w:bookmarkEnd w:id="34"/>
      <w:bookmarkEnd w:id="35"/>
    </w:p>
    <w:p w14:paraId="1FD0A4B6"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24BA1C0" w14:textId="77777777" w:rsidR="00EF16E5" w:rsidRPr="004B271F" w:rsidRDefault="00EF16E5" w:rsidP="00EF16E5">
      <w:pPr>
        <w:pStyle w:val="Heading2"/>
      </w:pPr>
      <w:bookmarkStart w:id="36" w:name="_Toc14702851"/>
      <w:bookmarkStart w:id="37" w:name="_Toc36630062"/>
      <w:r w:rsidRPr="004B271F">
        <w:t>Collaborative</w:t>
      </w:r>
      <w:bookmarkEnd w:id="36"/>
      <w:bookmarkEnd w:id="37"/>
    </w:p>
    <w:p w14:paraId="4A890F1A"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 </w:t>
      </w:r>
    </w:p>
    <w:p w14:paraId="493389AE" w14:textId="77777777" w:rsidR="00EF16E5" w:rsidRPr="00E901A1" w:rsidRDefault="00EF16E5" w:rsidP="00E901A1">
      <w:pPr>
        <w:pStyle w:val="ListParagraph"/>
        <w:spacing w:line="360" w:lineRule="auto"/>
        <w:ind w:left="0"/>
        <w:jc w:val="both"/>
        <w:rPr>
          <w:rFonts w:cstheme="minorHAnsi"/>
          <w:sz w:val="24"/>
        </w:rPr>
      </w:pPr>
    </w:p>
    <w:p w14:paraId="11810A97" w14:textId="77777777" w:rsidR="008F1509" w:rsidRDefault="008F1509" w:rsidP="008F1509">
      <w:pPr>
        <w:pStyle w:val="Heading1"/>
      </w:pPr>
      <w:bookmarkStart w:id="38" w:name="_Toc36630063"/>
      <w:r>
        <w:t>Conclusion</w:t>
      </w:r>
      <w:bookmarkEnd w:id="38"/>
    </w:p>
    <w:p w14:paraId="1E8000F9" w14:textId="6BDAA366"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FF300F" w:rsidRPr="000A014C">
        <w:rPr>
          <w:rFonts w:cstheme="minorHAnsi"/>
          <w:sz w:val="24"/>
        </w:rPr>
        <w:t>K</w:t>
      </w:r>
      <w:r w:rsidR="00FF300F">
        <w:rPr>
          <w:rFonts w:cstheme="minorHAnsi"/>
          <w:sz w:val="24"/>
        </w:rPr>
        <w:t>GECOM</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55241" w14:textId="77777777" w:rsidR="003C0D02" w:rsidRDefault="003C0D02" w:rsidP="00D12EF0">
      <w:pPr>
        <w:spacing w:after="0" w:line="240" w:lineRule="auto"/>
      </w:pPr>
      <w:r>
        <w:separator/>
      </w:r>
    </w:p>
  </w:endnote>
  <w:endnote w:type="continuationSeparator" w:id="0">
    <w:p w14:paraId="2F7B5AF9" w14:textId="77777777" w:rsidR="003C0D02" w:rsidRDefault="003C0D02"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FF300F" w:rsidRPr="00FF300F">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8F1509" w:rsidRDefault="008F1509">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67A98" w:rsidRPr="00067A98">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Implementation, Technology, </w:t>
    </w:r>
    <w:proofErr w:type="spellStart"/>
    <w:r>
      <w:rPr>
        <w:rFonts w:asciiTheme="majorHAnsi" w:hAnsiTheme="majorHAnsi"/>
      </w:rPr>
      <w:t>Robi</w:t>
    </w:r>
    <w:proofErr w:type="spellEnd"/>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067A98" w:rsidRPr="00067A98">
      <w:rPr>
        <w:rFonts w:asciiTheme="majorHAnsi" w:hAnsiTheme="majorHAnsi"/>
        <w:noProof/>
      </w:rPr>
      <w:t>10</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43252" w14:textId="77777777" w:rsidR="003C0D02" w:rsidRDefault="003C0D02" w:rsidP="00D12EF0">
      <w:pPr>
        <w:spacing w:after="0" w:line="240" w:lineRule="auto"/>
      </w:pPr>
      <w:r>
        <w:separator/>
      </w:r>
    </w:p>
  </w:footnote>
  <w:footnote w:type="continuationSeparator" w:id="0">
    <w:p w14:paraId="470D38DE" w14:textId="77777777" w:rsidR="003C0D02" w:rsidRDefault="003C0D02"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21393808" w:rsidR="00052998" w:rsidRDefault="00FF300F">
    <w:pPr>
      <w:pStyle w:val="Header"/>
    </w:pPr>
    <w:r>
      <w:rPr>
        <w:noProof/>
      </w:rPr>
      <w:drawing>
        <wp:anchor distT="0" distB="0" distL="114300" distR="114300" simplePos="0" relativeHeight="251658240" behindDoc="0" locked="0" layoutInCell="1" allowOverlap="1" wp14:anchorId="43AB4776" wp14:editId="37F54C9E">
          <wp:simplePos x="0" y="0"/>
          <wp:positionH relativeFrom="margin">
            <wp:align>right</wp:align>
          </wp:positionH>
          <wp:positionV relativeFrom="paragraph">
            <wp:posOffset>-180975</wp:posOffset>
          </wp:positionV>
          <wp:extent cx="1057275" cy="828675"/>
          <wp:effectExtent l="0" t="0" r="9525" b="9525"/>
          <wp:wrapThrough wrapText="bothSides">
            <wp:wrapPolygon edited="0">
              <wp:start x="0" y="0"/>
              <wp:lineTo x="0" y="21352"/>
              <wp:lineTo x="21405" y="21352"/>
              <wp:lineTo x="214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gecom.jpg"/>
                  <pic:cNvPicPr/>
                </pic:nvPicPr>
                <pic:blipFill>
                  <a:blip r:embed="rId1">
                    <a:extLst>
                      <a:ext uri="{28A0092B-C50C-407E-A947-70E740481C1C}">
                        <a14:useLocalDpi xmlns:a14="http://schemas.microsoft.com/office/drawing/2010/main" val="0"/>
                      </a:ext>
                    </a:extLst>
                  </a:blip>
                  <a:stretch>
                    <a:fillRect/>
                  </a:stretch>
                </pic:blipFill>
                <pic:spPr>
                  <a:xfrm>
                    <a:off x="0" y="0"/>
                    <a:ext cx="1057275" cy="828675"/>
                  </a:xfrm>
                  <a:prstGeom prst="rect">
                    <a:avLst/>
                  </a:prstGeom>
                </pic:spPr>
              </pic:pic>
            </a:graphicData>
          </a:graphic>
          <wp14:sizeRelH relativeFrom="margin">
            <wp14:pctWidth>0</wp14:pctWidth>
          </wp14:sizeRelH>
          <wp14:sizeRelV relativeFrom="margin">
            <wp14:pctHeight>0</wp14:pctHeight>
          </wp14:sizeRelV>
        </wp:anchor>
      </w:drawing>
    </w:r>
    <w:r w:rsidR="00052998">
      <w:rPr>
        <w:noProof/>
      </w:rPr>
      <w:drawing>
        <wp:inline distT="0" distB="0" distL="0" distR="0" wp14:anchorId="46261FF0" wp14:editId="3AEAC420">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208259C6" w:rsidR="007950F1" w:rsidRDefault="007950F1">
    <w:pPr>
      <w:pStyle w:val="Header"/>
    </w:pPr>
    <w:r>
      <w:t>_______________________________________________________________________</w:t>
    </w:r>
    <w:r w:rsidR="00FF132E">
      <w:t>___________</w:t>
    </w:r>
    <w: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5687A"/>
    <w:multiLevelType w:val="hybridMultilevel"/>
    <w:tmpl w:val="CF94EDB6"/>
    <w:lvl w:ilvl="0" w:tplc="0409000F">
      <w:start w:val="3"/>
      <w:numFmt w:val="decimal"/>
      <w:lvlText w:val="%1."/>
      <w:lvlJc w:val="left"/>
      <w:pPr>
        <w:ind w:left="720" w:hanging="360"/>
      </w:pPr>
      <w:rPr>
        <w:rFonts w:hint="default"/>
      </w:rPr>
    </w:lvl>
    <w:lvl w:ilvl="1" w:tplc="EB9076A0">
      <w:start w:val="1"/>
      <w:numFmt w:val="lowerLetter"/>
      <w:lvlText w:val="%2."/>
      <w:lvlJc w:val="left"/>
      <w:pPr>
        <w:ind w:left="1440" w:hanging="360"/>
      </w:pPr>
      <w:rPr>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7"/>
  </w:num>
  <w:num w:numId="5">
    <w:abstractNumId w:val="13"/>
  </w:num>
  <w:num w:numId="6">
    <w:abstractNumId w:val="17"/>
  </w:num>
  <w:num w:numId="7">
    <w:abstractNumId w:val="6"/>
  </w:num>
  <w:num w:numId="8">
    <w:abstractNumId w:val="3"/>
  </w:num>
  <w:num w:numId="9">
    <w:abstractNumId w:val="10"/>
  </w:num>
  <w:num w:numId="10">
    <w:abstractNumId w:val="2"/>
  </w:num>
  <w:num w:numId="11">
    <w:abstractNumId w:val="16"/>
  </w:num>
  <w:num w:numId="12">
    <w:abstractNumId w:val="14"/>
  </w:num>
  <w:num w:numId="13">
    <w:abstractNumId w:val="5"/>
  </w:num>
  <w:num w:numId="14">
    <w:abstractNumId w:val="1"/>
  </w:num>
  <w:num w:numId="15">
    <w:abstractNumId w:val="8"/>
  </w:num>
  <w:num w:numId="16">
    <w:abstractNumId w:val="11"/>
  </w:num>
  <w:num w:numId="17">
    <w:abstractNumId w:val="0"/>
  </w:num>
  <w:num w:numId="18">
    <w:abstractNumId w:val="9"/>
    <w:lvlOverride w:ilvl="0">
      <w:startOverride w:val="4"/>
    </w:lvlOverride>
    <w:lvlOverride w:ilvl="1">
      <w:startOverride w:val="1"/>
    </w:lvlOverride>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1F1C"/>
    <w:rsid w:val="00063EA4"/>
    <w:rsid w:val="00067A98"/>
    <w:rsid w:val="00097F65"/>
    <w:rsid w:val="000A014C"/>
    <w:rsid w:val="000C51F1"/>
    <w:rsid w:val="000D2761"/>
    <w:rsid w:val="000D56CD"/>
    <w:rsid w:val="000E5721"/>
    <w:rsid w:val="000E6D3B"/>
    <w:rsid w:val="000F60A0"/>
    <w:rsid w:val="000F685A"/>
    <w:rsid w:val="000F7409"/>
    <w:rsid w:val="00104309"/>
    <w:rsid w:val="00111AAE"/>
    <w:rsid w:val="00113AD2"/>
    <w:rsid w:val="00155968"/>
    <w:rsid w:val="00186E78"/>
    <w:rsid w:val="001A0711"/>
    <w:rsid w:val="001D319F"/>
    <w:rsid w:val="001E1FAC"/>
    <w:rsid w:val="002102FD"/>
    <w:rsid w:val="00213919"/>
    <w:rsid w:val="0022470B"/>
    <w:rsid w:val="00241FF2"/>
    <w:rsid w:val="00257BC8"/>
    <w:rsid w:val="00257EBB"/>
    <w:rsid w:val="00265BE3"/>
    <w:rsid w:val="0027188A"/>
    <w:rsid w:val="002730C8"/>
    <w:rsid w:val="00274A90"/>
    <w:rsid w:val="002B720D"/>
    <w:rsid w:val="002C0810"/>
    <w:rsid w:val="002C4850"/>
    <w:rsid w:val="002E352F"/>
    <w:rsid w:val="0031785C"/>
    <w:rsid w:val="00322347"/>
    <w:rsid w:val="00326643"/>
    <w:rsid w:val="00332CAF"/>
    <w:rsid w:val="00336A42"/>
    <w:rsid w:val="0034128E"/>
    <w:rsid w:val="00345669"/>
    <w:rsid w:val="00364119"/>
    <w:rsid w:val="00383FB7"/>
    <w:rsid w:val="00395DFE"/>
    <w:rsid w:val="003C0D02"/>
    <w:rsid w:val="003D4D20"/>
    <w:rsid w:val="003E2853"/>
    <w:rsid w:val="003E47E3"/>
    <w:rsid w:val="0041039B"/>
    <w:rsid w:val="004325C8"/>
    <w:rsid w:val="00464085"/>
    <w:rsid w:val="004773CB"/>
    <w:rsid w:val="0048572C"/>
    <w:rsid w:val="00493DAC"/>
    <w:rsid w:val="004A0CF1"/>
    <w:rsid w:val="004A3DE3"/>
    <w:rsid w:val="004B0E9B"/>
    <w:rsid w:val="004D03B9"/>
    <w:rsid w:val="004D7FA0"/>
    <w:rsid w:val="004E69DE"/>
    <w:rsid w:val="00504926"/>
    <w:rsid w:val="005070D5"/>
    <w:rsid w:val="005115C4"/>
    <w:rsid w:val="00516F83"/>
    <w:rsid w:val="00522DD8"/>
    <w:rsid w:val="00533049"/>
    <w:rsid w:val="00553B3A"/>
    <w:rsid w:val="00554126"/>
    <w:rsid w:val="00560584"/>
    <w:rsid w:val="0058738F"/>
    <w:rsid w:val="00590AA0"/>
    <w:rsid w:val="00594594"/>
    <w:rsid w:val="00596031"/>
    <w:rsid w:val="005972B3"/>
    <w:rsid w:val="005B285A"/>
    <w:rsid w:val="005D573B"/>
    <w:rsid w:val="005D6ADC"/>
    <w:rsid w:val="005D7102"/>
    <w:rsid w:val="005E0724"/>
    <w:rsid w:val="005F1338"/>
    <w:rsid w:val="005F41C6"/>
    <w:rsid w:val="006002CA"/>
    <w:rsid w:val="00605F0E"/>
    <w:rsid w:val="00617613"/>
    <w:rsid w:val="00620345"/>
    <w:rsid w:val="00623093"/>
    <w:rsid w:val="00625ED2"/>
    <w:rsid w:val="00626862"/>
    <w:rsid w:val="00627CA7"/>
    <w:rsid w:val="00646B2D"/>
    <w:rsid w:val="00647D02"/>
    <w:rsid w:val="00655079"/>
    <w:rsid w:val="0066182F"/>
    <w:rsid w:val="00684510"/>
    <w:rsid w:val="006A13A5"/>
    <w:rsid w:val="006B27E8"/>
    <w:rsid w:val="006C0495"/>
    <w:rsid w:val="006C38B8"/>
    <w:rsid w:val="006D1F4B"/>
    <w:rsid w:val="00701423"/>
    <w:rsid w:val="0074600C"/>
    <w:rsid w:val="00760906"/>
    <w:rsid w:val="00761A11"/>
    <w:rsid w:val="00777C69"/>
    <w:rsid w:val="00790F81"/>
    <w:rsid w:val="007950F1"/>
    <w:rsid w:val="007B22BA"/>
    <w:rsid w:val="007B4D6D"/>
    <w:rsid w:val="007B5F95"/>
    <w:rsid w:val="007C561D"/>
    <w:rsid w:val="007E03C4"/>
    <w:rsid w:val="008000BB"/>
    <w:rsid w:val="00803BF6"/>
    <w:rsid w:val="0081228B"/>
    <w:rsid w:val="00826213"/>
    <w:rsid w:val="008334F9"/>
    <w:rsid w:val="00850FDD"/>
    <w:rsid w:val="008511D9"/>
    <w:rsid w:val="00853DD3"/>
    <w:rsid w:val="00857A22"/>
    <w:rsid w:val="00860047"/>
    <w:rsid w:val="00877B7B"/>
    <w:rsid w:val="0088346E"/>
    <w:rsid w:val="00887E3D"/>
    <w:rsid w:val="008A26A5"/>
    <w:rsid w:val="008E3D7A"/>
    <w:rsid w:val="008E6C51"/>
    <w:rsid w:val="008E6E42"/>
    <w:rsid w:val="008F1509"/>
    <w:rsid w:val="008F343C"/>
    <w:rsid w:val="00916ECE"/>
    <w:rsid w:val="00920514"/>
    <w:rsid w:val="009356CA"/>
    <w:rsid w:val="009372EB"/>
    <w:rsid w:val="00953925"/>
    <w:rsid w:val="009743AE"/>
    <w:rsid w:val="00981DF2"/>
    <w:rsid w:val="0098293F"/>
    <w:rsid w:val="009A799D"/>
    <w:rsid w:val="009B5F65"/>
    <w:rsid w:val="009C19FD"/>
    <w:rsid w:val="009D5E87"/>
    <w:rsid w:val="00A00F78"/>
    <w:rsid w:val="00A31B6D"/>
    <w:rsid w:val="00A4584F"/>
    <w:rsid w:val="00A50B56"/>
    <w:rsid w:val="00A71992"/>
    <w:rsid w:val="00A738FD"/>
    <w:rsid w:val="00A75D48"/>
    <w:rsid w:val="00A804FD"/>
    <w:rsid w:val="00A80F0B"/>
    <w:rsid w:val="00A834C6"/>
    <w:rsid w:val="00A8542A"/>
    <w:rsid w:val="00A92A36"/>
    <w:rsid w:val="00AD3654"/>
    <w:rsid w:val="00B12230"/>
    <w:rsid w:val="00B30F1B"/>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1298"/>
    <w:rsid w:val="00CE6674"/>
    <w:rsid w:val="00D037BB"/>
    <w:rsid w:val="00D12EF0"/>
    <w:rsid w:val="00D1305D"/>
    <w:rsid w:val="00D13B50"/>
    <w:rsid w:val="00D3363A"/>
    <w:rsid w:val="00D57CCF"/>
    <w:rsid w:val="00D60C8A"/>
    <w:rsid w:val="00D66671"/>
    <w:rsid w:val="00D9423C"/>
    <w:rsid w:val="00DA1DB9"/>
    <w:rsid w:val="00DB0258"/>
    <w:rsid w:val="00DD1E30"/>
    <w:rsid w:val="00DD7D00"/>
    <w:rsid w:val="00DF2AAB"/>
    <w:rsid w:val="00E57474"/>
    <w:rsid w:val="00E676D4"/>
    <w:rsid w:val="00E73571"/>
    <w:rsid w:val="00E901A1"/>
    <w:rsid w:val="00EA22EC"/>
    <w:rsid w:val="00EA5AD0"/>
    <w:rsid w:val="00EC152A"/>
    <w:rsid w:val="00EC5D9C"/>
    <w:rsid w:val="00EC7CC3"/>
    <w:rsid w:val="00EC7F6B"/>
    <w:rsid w:val="00ED7BBA"/>
    <w:rsid w:val="00ED7F3C"/>
    <w:rsid w:val="00EF16E5"/>
    <w:rsid w:val="00F150C4"/>
    <w:rsid w:val="00F2789D"/>
    <w:rsid w:val="00F3675A"/>
    <w:rsid w:val="00F408D6"/>
    <w:rsid w:val="00F60B8B"/>
    <w:rsid w:val="00F64884"/>
    <w:rsid w:val="00F65BE4"/>
    <w:rsid w:val="00F65F90"/>
    <w:rsid w:val="00F80FC0"/>
    <w:rsid w:val="00F858E4"/>
    <w:rsid w:val="00F9689B"/>
    <w:rsid w:val="00FA7274"/>
    <w:rsid w:val="00FA75B6"/>
    <w:rsid w:val="00FB2EDB"/>
    <w:rsid w:val="00FB357F"/>
    <w:rsid w:val="00FC31F3"/>
    <w:rsid w:val="00FC4633"/>
    <w:rsid w:val="00FC5245"/>
    <w:rsid w:val="00FC7664"/>
    <w:rsid w:val="00FD2066"/>
    <w:rsid w:val="00FE1C72"/>
    <w:rsid w:val="00FF132E"/>
    <w:rsid w:val="00FF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FF300F"/>
    <w:pPr>
      <w:tabs>
        <w:tab w:val="left" w:pos="880"/>
        <w:tab w:val="right" w:leader="dot" w:pos="9350"/>
      </w:tabs>
      <w:spacing w:after="100"/>
      <w:ind w:left="220"/>
      <w:jc w:val="right"/>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F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investinganswers.com/node/6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1083"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22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691F5-C07C-4056-8FB6-13821A27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KGECOM Limited (KGECOM)</dc:subject>
  <dc:creator>PREPARED BY: KG IT Division</dc:creator>
  <cp:lastModifiedBy>ERP Dil Afroza</cp:lastModifiedBy>
  <cp:revision>21</cp:revision>
  <cp:lastPrinted>2015-08-27T06:49:00Z</cp:lastPrinted>
  <dcterms:created xsi:type="dcterms:W3CDTF">2019-06-29T19:25:00Z</dcterms:created>
  <dcterms:modified xsi:type="dcterms:W3CDTF">2020-04-01T04:40:00Z</dcterms:modified>
</cp:coreProperties>
</file>