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 EKIP – SISTEMA DE CONTROLE DE CLÍNICA ODONTOLÓGICA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JOSUÉ PEDRO FREITAS - 42101420292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NILO JOSÉ ARRUDA JÚNIOR - 42062380099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VANAIR DE LEMOS ROCHA </w:t>
      </w:r>
      <w:r w:rsidR="00EC2C2A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–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42011420001</w:t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504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Projeto</w:t>
      </w:r>
      <w:r w:rsidR="00EC2C2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Final apresentado como exigência da disciplina de Trabalho de Conclusão de Curso, sendo requisito para a conclusão do curso de Tecnologia em Análise e Desenvolvimento de Sistemas da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UniverCidade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CLÁUDIO DE SOUZA GIMENEZ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Orientador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Centro Universitário da Cidade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Unidade Metrô Carioca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Rio de Janeiro/RJ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Jun/2012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 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 1 – INTRODUÇÃO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ODONTO EKIP atualmente possui duas dentistas Dra.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Kellen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B. C. Nascimento e Dra. Ingrid P. S. Alves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clínica tem como objetivo oferecer um atendimento de qualidade e com um bom custo para seus pacientes.</w:t>
      </w: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Ekip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fica localizada na Rua Conde de Bonfim, 422 sala 502 é formada pelas dentistas Dra.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Kellen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B. C. Nascimento e Dra. Ingrid P. S. Alves.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DESCRIÇÃO DO TEMA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Neste projeto procuramos da melhor forma possível fazer um levantamento das maiores necessidades do consultório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Ekip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visando informatizar seus processos de cadastramento de pacientes, agendamento de consultas e tratamentos e controle financeiro.</w:t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JUSTIFICATIVA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Este sistema se faz necessário devido a uma necessidade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agilizar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organizar as tarefas no consultório, pois através do método utilizado atualmente a busca de informações torna-se lenta, o armazenamento das mesmas demanda grande espaço físico, e a possibilidade de erros é muito maior, podendo gerar-se com isso transtornos para os pacientes, e prejuízos para o consultório.</w:t>
      </w: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OBJETIVOS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Com o objetivo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otimizar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os processos da clínica, o sistema deverá armazenar e gerenciar toda parte de cadastro de clientes, funcionários, agenda de atendimentos, controle de despesas, pagamentos e intermediação com convênios, que atualmente são feitos de forma manual através de fichas.</w:t>
      </w:r>
      <w:r w:rsidRPr="00802F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 ANÁLISE DO AMBIENTE ORGANIZACIONAL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1.4.1 Identificação da Empresa</w:t>
      </w: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1.4.2. Identificação do ramo de atividade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atua no ramo odontológico nas seguintes especialidades: Clínica Geral, Cirurgia,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Dentística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Ortodontia,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Odontopediatria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Periodontia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Endodontia,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Implantodontia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Prótese dentária. Tudo integrado em um só lugar para um tratamento mais rápido e confortável!</w:t>
      </w: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1.4.3. Organograma da empresa</w:t>
      </w:r>
    </w:p>
    <w:p w:rsidR="00FE3C49" w:rsidRPr="00802F1C" w:rsidRDefault="00FE3C4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Default="00A85F0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8" style="position:absolute;left:0;text-align:left;margin-left:268.25pt;margin-top:9.65pt;width:153.25pt;height:51.9pt;z-index:251659264" arcsize="10923f">
            <v:textbox style="mso-next-textbox:#_x0000_s1028">
              <w:txbxContent>
                <w:p w:rsidR="00620D08" w:rsidRDefault="00620D08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620D08" w:rsidRPr="00620D08" w:rsidRDefault="00620D08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Ingrid P. S. Alves</w:t>
                  </w:r>
                </w:p>
              </w:txbxContent>
            </v:textbox>
          </v:roundrect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7" style="position:absolute;left:0;text-align:left;margin-left:-4.65pt;margin-top:9.65pt;width:176.6pt;height:51.9pt;z-index:251658240" arcsize="10923f">
            <v:textbox style="mso-next-textbox:#_x0000_s1027">
              <w:txbxContent>
                <w:p w:rsidR="00620D08" w:rsidRDefault="00620D08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620D08" w:rsidRPr="00620D08" w:rsidRDefault="00620D08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</w:t>
                  </w:r>
                  <w:proofErr w:type="spellStart"/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Kellen</w:t>
                  </w:r>
                  <w:proofErr w:type="spellEnd"/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B. C. Nascimento</w:t>
                  </w:r>
                </w:p>
              </w:txbxContent>
            </v:textbox>
          </v:roundrect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A85F0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1.95pt;margin-top:10.5pt;width:96.3pt;height:0;z-index:251661312" o:connectortype="straight"/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 id="_x0000_s1031" type="#_x0000_t32" style="position:absolute;left:0;text-align:left;margin-left:217.2pt;margin-top:11.35pt;width:.8pt;height:73.65pt;z-index:251662336" o:connectortype="straight"/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Pr="00802F1C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A85F0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9" style="position:absolute;left:0;text-align:left;margin-left:148.55pt;margin-top:2.2pt;width:132.25pt;height:52.95pt;z-index:251660288" arcsize="10923f">
            <v:textbox style="mso-next-textbox:#_x0000_s1029">
              <w:txbxContent>
                <w:p w:rsidR="00FE3C49" w:rsidRDefault="00FE3C49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620D08" w:rsidRPr="00620D08" w:rsidRDefault="00620D08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RECEPCIONI</w:t>
                  </w:r>
                  <w:r w:rsidRPr="00620D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</w:t>
                  </w:r>
                </w:p>
              </w:txbxContent>
            </v:textbox>
          </v:roundrect>
        </w:pict>
      </w: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E3C49" w:rsidRDefault="00FE3C49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1.4.4. Plataforma Tecnológica Necessária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Visto que a clínica não possui nenhum equipamento tecnológico, será necessário para o funcionamento do sistema, a aquisição de uma máquina servidora com a configuração X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2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tablets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 a configuração X, um computador para a recepcionista com a configuração X,um roteador wireless,  uma impressora multifuncional.</w:t>
      </w: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791BDD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791B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Levantamento do Sistema</w:t>
      </w:r>
    </w:p>
    <w:p w:rsidR="00791BDD" w:rsidRPr="00791BDD" w:rsidRDefault="00791BDD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1.5.1. Descrição do Mini Mundo do sistema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-3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clinica odontológica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OdontoEkip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necessita de um sistema para gerenciar os  seus pacientes, fornecedores, agenda, controlar os pagamentos, controlar as despesas e convênios com os planos odontológicos, além de armazenar o histórico dos atendimentos e outras informações relevantes.</w:t>
      </w:r>
    </w:p>
    <w:p w:rsidR="00745717" w:rsidRPr="00802F1C" w:rsidRDefault="00745717" w:rsidP="00802F1C">
      <w:pPr>
        <w:spacing w:after="0" w:line="240" w:lineRule="auto"/>
        <w:ind w:left="-30" w:firstLine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utilizar o sistema o usuário deverá ser previamente cadastrado pelas dentistas que possuírem o perfil de administrador, e entrar com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 Os dados para cadastro do usuário são: nome,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senha, perfil (administrador, usuário comum).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Segundo a dentista Ingrid, o sistema não contemplará o controle de estoque devido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dificuldade operacional para dar baixa na utilização dos materiais, porém terá um cadastro de fornecedores para auxiliar no processo de compra de material. O cadastro de fornecedores é mantido pela recepcionista, e deve conter as seguintes informações: nome, endereço, nome do vendedor, telefone, e-mail, site e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cnpj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todo paciente que chega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clínica, é feito um orçamento sem compromisso, e em caso do paciente aceitar o orçamento, a recepcionista preenche a Ficha Clínica do mesmo que nada mais é que um cadastro do paciente, onde constam nome, endereço, data de nascimento, sexo, endereço profissional, profissão, telefone, RG, órgão emissor,CPF e se possui ou não convênio odontológico. Após o preenchimento da Ficha Clínica o paciente recebe um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 para acessar o site do consultório, podendo visualizar disponibilidade de horários de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atendimeto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e com isso marcar, alterar ou excluir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suas consultas. Logo em seguida é encaminhado para a dentista que efetuará o restante da entrevista, que é constituída pelo Inquérito de Saúde, Inquérito Odontológico e Avaliação Clínica onde ocorre o preenchimento do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e em seguida é traçado o Plano de Tratamento.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Inquérito de Saúde,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deve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constar as informações: Está em tratamento médico? Está usando medicação? Tem algum tipo de alergia?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 possui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Anemia, Hepatite,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Sifilis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HIV, Tuberculose, Asma, se é fumante, se é alcoolista, Herpes/Afta, Gravidez em caso de paciente feminino, Diabetes e se possui algum problema cardíaco e um campo para descrever algum problema ou doença não mencionados.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Inquérito Odontológico,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deve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constar as informações: Data do último atendimento, se concluiu o tratamento, se houve alguma experiência negativa no tratamento anterior, descrevê-la, além do motivo da consulta. Ainda no inquérito odontológico na sessão Hábitos, responder objetivamente: Se tem hábito de roer unhas, morder objetos, respirar pela boca, ranger os dentes, chupar dedo ou chupeta e outros. Na sessão Higiene Bucal, se utiliza fio dental,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unitufo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/bitufo, interdental, palito, escova macia/media/dura e creme dental. Na sessão Dieta, responder objetivamente se ingere alimentos/bebidas entre as refeições.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serão verificadas as necessidades de procedimentos a serem executados no paciente, especificando quantas restaurações,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exodontias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os elementos dentários, e as respectivas faces a serem tratadas.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Estes procedimentos serão previamente cadastrados pela dentista no sistema, contendo a descrição e o valor do procedimento no caso de pacientes particulares, e o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código e o plano associado no caso de pacientes com convênios odontológicos.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 cadastro dos convênios possui o código e o nome do convênio, sendo mantido pela recepcionista.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gram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Caso o paciente seja do tipo particular, a dentista definirá o Plano de Tratamento, onde será feita a distribuição dos procedimentos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serem feitos em consultas, e estas serão agendadas pela recepcionista, ou pelo próprio paciente pela internet no site do consultório conforme disponibilidade de agenda da dentista. O paciente só poderá remarcar uma consulta com no mínimo 24 horas de antecedência e com sua última consulta previamente paga.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Caso o paciente seja do usuário de convênio odontológico, o Plano de Tratamento só será montado após aprovação dos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procedimetnos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pelo plano odontológico. A dentista precisará preencher uma GTO que é uma Guia de Tratamento Odontológico no site do convênio onde será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consultado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permissão do convênio para cada procedimento. Este controle fica fora do domínio do sistema. O Plano de Tratamento para este paciente ficará sob esta condição. O sistema deve contemplar uma verificação dos procedimentos que estão em aberto e avisar a recepcionista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exporadicamente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para consultar a sua liberação no site do convênio.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poderá alterar a qualquer momento a agenda da dentista marcando ou desmarcando uma consulta.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os pacientes particulares, a forma de pagamento é um acordo entre o dentista e o paciente. O dentista pode oferecer o parcelamento pelo cartão de crédito, pagamento em dinheiro à vista ou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parcelado sendo todos os pagamentos registrados no sistema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caso dos pacientes usuários de convênio, o pagamento é feito pelo convênio. Após a liberação e execução dos procedimentos, enviamos no final do mês todas as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GTOs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que foram concluídas dentro do mês e o pagamento da soma de todos os procedimentos executados é paga em até 30 dias após o envio das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GTOs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Validar isso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!!!!!</w:t>
      </w:r>
      <w:proofErr w:type="gram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Como características e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assessibilidade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foi solicitado que o sistema deve</w:t>
      </w:r>
      <w:r w:rsidRPr="00802F1C">
        <w:rPr>
          <w:rFonts w:ascii="Times New Roman" w:eastAsia="Times New Roman" w:hAnsi="Times New Roman" w:cs="Times New Roman"/>
          <w:b/>
          <w:bCs/>
          <w:color w:val="38761D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destacar em cores diferentes os procedimentos que foram feitos e o que falta fazer. Quando o dentista for atender o paciente, deverá ser mostrado o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odontrograma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e os dentes onde o dentista vai clicar no dente e selecionar o serviço que foi realizado dando baixa no procedimento.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agenda pode sofrer alterações caso o dentista falte, será necessário remarcar com todos os pacientes.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O paciente pode remarcar a consulta sem ônus com 24 horas de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antecedencia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Caso ele falte, será 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cobrado</w:t>
      </w:r>
      <w:proofErr w:type="gram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uma multa na próxima consulta no valor de 20 reais.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recepcionista vai lançar o valor total da GTO no tratamento do paciente.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A recepcionista pode alterar o valor da GTO caso o paciente abandone o tratamento ou caso o plano não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altorize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algum procedimento que ficou 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sob análise</w:t>
      </w:r>
      <w:proofErr w:type="gram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Ao iniciar o tratamento o paciente poderá agendar sua consulta através do site onde o mesmo poderá acessar com o CPF e uma senha que receberá por e-mail.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O processo de verificação de autorização do plano é feito via web. Abrimos uma GTO (Guia de Tratamento Odontológico) para cada paciente e nela incluímos todos os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precedimentos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que devem ser realizados (cada convênio tem códigos diferentes para os procedimentos, temos sempre que consultar a tabela de cada plano). Clicamos em enviar e depois é só ficar acompanhando a liberação. Geralmente os procedimentos mais simples são liberados na mesma hora enquanto outros vão para auditoria. Assim que os procedimentos são liberados, imprimimos a GTO e a cada procedimento realizado, o paciente deverá assinar ao lado. Quando finalizado aquele tratamento, enviamos por correios essa GTO para receber o pagamento.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Seria perfeito se no sistema, na parte de informações pessoais ou cadastro ficasse escrito qual é o plano desse paciente e na hora de preencher o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já aparecesse os códigos de cada procedimento para aquele tipo de plano, tipo um banco de dados para cada plano. Por exemplo: O paciente X tem o plano Bradesco Dental. Ele </w:t>
      </w:r>
      <w:proofErr w:type="gram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foi no</w:t>
      </w:r>
      <w:proofErr w:type="gram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consultório, preenchi o prontuário dele e registrei no sistema que o plano dele é Bradesco. Fiz a avaliação e vi que ele precisa fazer </w:t>
      </w:r>
      <w:proofErr w:type="gram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2</w:t>
      </w:r>
      <w:proofErr w:type="gram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obturaçoes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e uma limpeza. Na Bradesco, o código para obturação é 08.000.196 e para limpeza é 00.900.020. Então, na hora que eu anotasse no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dele esses dois tipos de procedimento, automaticamente já apareceriam os códigos da Bradesco, que são diferentes da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Sulamérica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, da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Golden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, etc. Evitaria que toda vez que fosse pedir autorização ao plano ficasse procurando os códigos na tabela. Quem trabalha muito com plano sabe a dificuldade que é.</w:t>
      </w: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1.5.2. Diagrama de Atividades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Requisitos do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1.5.3.1. Requisitos Funcionais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1.5.3.2. Requisitos não Funcionais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1.5.4. Descrição das regras de negócio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1.6. Metodologia de Desenvolvimento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1.7. Cronograma de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Confecção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1.8. Orçamento do Trabalho</w:t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lastRenderedPageBreak/>
        <w:t>CAPÍTULO 2 – MODELO DE CASOS DE USO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2E0945">
      <w:pPr>
        <w:spacing w:after="0" w:line="240" w:lineRule="auto"/>
        <w:ind w:hanging="3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2.1. Diagrama de Caso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proofErr w:type="gramStart"/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2.2.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Descrição</w:t>
      </w:r>
      <w:r w:rsid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textual dos atores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1"/>
        <w:gridCol w:w="6637"/>
      </w:tblGrid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</w:tr>
      <w:tr w:rsidR="00745717" w:rsidRPr="00802F1C" w:rsidTr="00802F1C">
        <w:trPr>
          <w:trHeight w:val="607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RECEPCIONISTA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por efetuar os agendamentos/ou reagendamentos das consultas dos pacientes.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DENTISTA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Responsável pelo atendimento aos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pacientes,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desde o diagnóstico até o atendimento propriamente dito.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É para quem se destinam os processos da empresa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para atende-lo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da melhor maneira possível.</w:t>
            </w:r>
          </w:p>
        </w:tc>
      </w:tr>
    </w:tbl>
    <w:p w:rsidR="00745717" w:rsidRPr="00802F1C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2.3. Descrição DOS CASOS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2.3.1.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Logar</w:t>
      </w:r>
      <w:proofErr w:type="spell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no Sistema - UC 01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O usuário do sistema é cadastrado pelo administrador, recebe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 através dos quais é identificado no sistema, podendo alterar a senha sempre que desejar.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Estar previamente cadastrado no sistema.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proofErr w:type="gramEnd"/>
    </w:p>
    <w:p w:rsidR="00745717" w:rsidRPr="00802F1C" w:rsidRDefault="00745717" w:rsidP="00791BDD">
      <w:pPr>
        <w:spacing w:after="0" w:line="240" w:lineRule="auto"/>
        <w:ind w:left="41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apresenta tela de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Usuário fornece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valida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loga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 usuário com suas respectivas permissões.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EB20D5">
      <w:pPr>
        <w:spacing w:after="0" w:line="240" w:lineRule="auto"/>
        <w:ind w:left="335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5): </w:t>
      </w:r>
      <w:r w:rsidRPr="00791BDD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Trocar senha</w:t>
      </w:r>
    </w:p>
    <w:p w:rsidR="002E0945" w:rsidRPr="00791BDD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solicita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senha atual, a nova senha, e a confirmação da nova senha.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 informa os dados solicitados.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verifica os dados informados, se os dados forem válidos efetua a alteração da senha, caso contrário, retorna para o passo 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33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Exceção(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3):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e/ou senha do usuário inválidos</w:t>
      </w:r>
    </w:p>
    <w:p w:rsidR="00745717" w:rsidRPr="00EB20D5" w:rsidRDefault="00745717" w:rsidP="000740B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exibe mensagem “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e/ou senha inválidos”, e solicita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que usuário redigite seu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Usuário conseguiu efetuar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 sucesso.</w:t>
      </w:r>
    </w:p>
    <w:p w:rsidR="002E0945" w:rsidRPr="00802F1C" w:rsidRDefault="002E0945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E0945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2.3.2. Manter Usuário - UC 02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O dentista efetua a 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Ter perfil de administrador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Efetuar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como administrador do sistema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Acessar tela de cadastro de usuário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Escolher usuário que sofrerá a operação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a operação a ser realizada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CA278D" w:rsidRPr="00802F1C" w:rsidRDefault="00CA278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inclusão de usuário</w:t>
      </w: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usuário</w:t>
      </w:r>
    </w:p>
    <w:p w:rsidR="00CA278D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dados do novo usuário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802F1C" w:rsidRPr="00802F1C" w:rsidRDefault="00802F1C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usuário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usuário previamente selecionado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usuário selecionado</w:t>
      </w:r>
    </w:p>
    <w:p w:rsidR="00745717" w:rsidRPr="00802F1C" w:rsidRDefault="00745717" w:rsidP="00802F1C">
      <w:pPr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EB20D5" w:rsidRPr="00802F1C" w:rsidRDefault="00EB20D5" w:rsidP="00EB20D5">
      <w:pPr>
        <w:spacing w:after="0" w:line="240" w:lineRule="auto"/>
        <w:ind w:left="272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 usuário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alterado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selecionado.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altera os dados desejados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consulta de usuário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consultado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2.3.3. Manter Fornecedor - UC 03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fornecedores(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EB20D5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Acessar tela de cadastro de fornecedores</w:t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fornecedor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 exclusão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seleciona o fornecedor a ser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excluido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apresenta dados do fornecedor a ser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excluido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fornecedor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fornecedores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os dados desejador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fornecedor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fornecedor a ser consultado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fornecedor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2.3.4. Manter Convênios - UC 04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convênios(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EB20D5" w:rsidRPr="00802F1C" w:rsidRDefault="00EB20D5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Recepcionista acessa tela de cadastro de convênios</w:t>
      </w: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2E0945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convênios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convênio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convênio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convênio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convênio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2.3.5. Manter Paciente - UC 05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DE05CC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pacientes(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DE05CC" w:rsidRPr="00802F1C" w:rsidRDefault="00DE05CC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acessa tela de cadastro de pacientes </w:t>
      </w: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inclusão de pacientes 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paciente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paciente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pacientes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paciente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paciente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1E0AB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2E0945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2.3.6. Manter Procedimento- UC 06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Dentista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pacientes(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dentista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842277" w:rsidRPr="00802F1C" w:rsidRDefault="0084227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acessa tela de cadastro de procedimentos </w:t>
      </w: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Dentista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procedimento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os dados do novo procedimento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procedimento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procedimento selecionado</w:t>
      </w:r>
    </w:p>
    <w:p w:rsidR="00745717" w:rsidRPr="00802F1C" w:rsidRDefault="00745717" w:rsidP="003C2611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 a ser alterado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 a serem alterados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seleciona operação consulta de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procidimentos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informa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procedimentob</w:t>
      </w:r>
      <w:proofErr w:type="spell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ser consultado</w:t>
      </w: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procedimento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C9052A" w:rsidRDefault="00745717" w:rsidP="00C905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pt-BR"/>
        </w:rPr>
      </w:pPr>
      <w:r w:rsidRPr="00C9052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2.3.7. Manter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791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lastRenderedPageBreak/>
        <w:t>CAPÍTULO 2 – MODELO DE CLASSES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3.1. Diagrama de Classes</w:t>
      </w:r>
    </w:p>
    <w:p w:rsidR="00745717" w:rsidRPr="00802F1C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 Dicionário das Classes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3.2.1. Usuário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89"/>
        <w:gridCol w:w="2046"/>
        <w:gridCol w:w="317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loginUsuario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Login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Usuário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48"/>
      </w:tblGrid>
      <w:tr w:rsidR="00745717" w:rsidRPr="00802F1C" w:rsidTr="00745717">
        <w:tc>
          <w:tcPr>
            <w:tcW w:w="0" w:type="auto"/>
            <w:vAlign w:val="center"/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3.2.2. Recepcionista</w:t>
      </w:r>
    </w:p>
    <w:p w:rsidR="00654D18" w:rsidRPr="00802F1C" w:rsidRDefault="00654D1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53"/>
        <w:gridCol w:w="1321"/>
        <w:gridCol w:w="433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Identidade da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String 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 da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de Nascimento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 da Recepcionista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3.2.3. Dentista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8"/>
        <w:gridCol w:w="1403"/>
        <w:gridCol w:w="544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Detalamento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croDentista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Registro Conselho Regional de Odontologia</w:t>
            </w:r>
          </w:p>
        </w:tc>
      </w:tr>
    </w:tbl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3.2.4. Paciente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6"/>
        <w:gridCol w:w="1311"/>
        <w:gridCol w:w="4219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Identidade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de Nascimento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responsavelPaciente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Pelo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 de convênio (particular ou plano)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Logradoudo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3.2.5. Convenio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6"/>
        <w:gridCol w:w="1438"/>
        <w:gridCol w:w="460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 Plano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Plano de Saúde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3.2.6. Procedimentos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90"/>
        <w:gridCol w:w="1328"/>
        <w:gridCol w:w="4088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codigoProcedimento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Convenio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descricaoProcedimento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Descricao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do Procedimento</w:t>
            </w:r>
          </w:p>
        </w:tc>
      </w:tr>
    </w:tbl>
    <w:p w:rsidR="00506C71" w:rsidRDefault="00745717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506C71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506C71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3.2.7. Face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3"/>
        <w:gridCol w:w="1522"/>
        <w:gridCol w:w="515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codigoFace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Face do Dente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nomeFace</w:t>
            </w:r>
            <w:proofErr w:type="spellEnd"/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da Face do Dente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3.2.8. Elemento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2"/>
        <w:gridCol w:w="1519"/>
        <w:gridCol w:w="43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codigoElemento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Elemento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nomeElemento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Elemento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3.2.9. Consulta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2"/>
        <w:gridCol w:w="2070"/>
        <w:gridCol w:w="3134"/>
      </w:tblGrid>
      <w:tr w:rsidR="00745717" w:rsidRPr="00802F1C" w:rsidTr="00506C71">
        <w:trPr>
          <w:trHeight w:val="6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dataConsulta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statusConsulta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da Consulta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3.3.0. Fornecedor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4"/>
        <w:gridCol w:w="1258"/>
        <w:gridCol w:w="4024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nomeFornecedor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enderecoFornecedor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nomeVendedor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Vendedor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emailVendedor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Email do vendedor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Fornecedor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3.3.1.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TelefonePaciente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5"/>
        <w:gridCol w:w="1390"/>
        <w:gridCol w:w="487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3.3.2.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TelefoneFornecedor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1"/>
        <w:gridCol w:w="1334"/>
        <w:gridCol w:w="50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Fornecedor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3.3.3.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InqueritoOdontológico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13"/>
        <w:gridCol w:w="821"/>
        <w:gridCol w:w="477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codigoInqueritoSaude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Inquérito de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tratamentoMedico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Tratamento Médico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usandoMedicacao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Usando Medicação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alergia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Alergia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anemia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Anemia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fumante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Fumante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hepatite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Hepatite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alcoolista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Alcoolista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sifilis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Sifilis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herpesAfitas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Herpes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Afitas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Hiv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gravidez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Gravidez</w:t>
            </w:r>
          </w:p>
        </w:tc>
      </w:tr>
      <w:tr w:rsidR="00745717" w:rsidRPr="00802F1C" w:rsidTr="00506C71">
        <w:trPr>
          <w:trHeight w:val="502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tuberculose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Tuberculose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diabetes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Diabetes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asma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Asma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cardiaco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Cardíaco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dataUltimoAtendimento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DataÚltimoAtendiento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concluiuTratamento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ConcluiuTratamento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experienciaNegativaTratamento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Experiência Negativa Tratamento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roerUnhas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Roer Unhas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respirarPelaBoca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Respirar Pela Boca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morderObjetos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MorderObjetos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rangerDentes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Ranger Dentes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chuparDedoOuChupeta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Chupar Dedo Ou Chupeta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fioFitaDental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Fio Fita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palito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Palito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unitufoBitufo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Unitufo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Bitufo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escovaMaciaMediaDura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Escova Macia Média Dura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interdental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Interdental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cremeDental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Creme 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ingereAlimentosEntreRefeicoes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Ingere Alimentos Entre Refeições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3.3.4.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Prescricao</w:t>
      </w:r>
      <w:proofErr w:type="spell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7"/>
        <w:gridCol w:w="914"/>
        <w:gridCol w:w="57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codigoPrescricao</w:t>
            </w:r>
            <w:proofErr w:type="spellEnd"/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prescrição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observacao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Informações sobre a prescrição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3.3.5. Disponibilidade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4"/>
        <w:gridCol w:w="1515"/>
        <w:gridCol w:w="5257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diaSemana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 da semana disponível para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Time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 disponível para consulta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91BDD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745717" w:rsidRPr="00802F1C" w:rsidRDefault="00745717" w:rsidP="00791BD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 xml:space="preserve">3.3.6.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88"/>
        <w:gridCol w:w="1487"/>
        <w:gridCol w:w="39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codigoDentista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Dentista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cogidoPaciente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Valor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Date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Status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3.3.7.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OdontogramaProcedimentos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3"/>
        <w:gridCol w:w="1149"/>
        <w:gridCol w:w="4930"/>
      </w:tblGrid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identificador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rPr>
          <w:trHeight w:val="311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do Pagamento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3.3.8. Pagamento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5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2"/>
        <w:gridCol w:w="1272"/>
        <w:gridCol w:w="4941"/>
      </w:tblGrid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Pagamento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numeroParcela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da parcela paga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valorParcela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da parcela paga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3.3.9.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AutorizacaoProcedimento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8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3"/>
        <w:gridCol w:w="817"/>
        <w:gridCol w:w="5976"/>
      </w:tblGrid>
      <w:tr w:rsidR="00745717" w:rsidRPr="00802F1C" w:rsidTr="00506C71">
        <w:trPr>
          <w:trHeight w:val="320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dataAutorizacao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Data da autorização do </w:t>
            </w:r>
            <w:r w:rsidR="00982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rocedimento pelo convênio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791BDD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  <w:t>Estudo de viabilidade - Levantamento de equipamentos e mão de obra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49"/>
        <w:gridCol w:w="1210"/>
        <w:gridCol w:w="1422"/>
        <w:gridCol w:w="1257"/>
      </w:tblGrid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Hardware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Medida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 unitário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 total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desktop + monitor 17’’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Tablet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R$ 1000,00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R$ 2000,00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servidor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Switch wireless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8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portas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Cabo de rede categoria 5e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200 metros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R$ 1,50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RS 300,00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Conector RJ 45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15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Mão de obra montagem da rede e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configuração das máquinas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12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R$ 600,00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Total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R$ 5515,00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D030F8" w:rsidRPr="00802F1C" w:rsidRDefault="00D030F8" w:rsidP="00802F1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030F8" w:rsidRPr="00802F1C" w:rsidSect="00D03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206A8"/>
    <w:multiLevelType w:val="hybridMultilevel"/>
    <w:tmpl w:val="31B42430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>
    <w:nsid w:val="096B0E4B"/>
    <w:multiLevelType w:val="hybridMultilevel"/>
    <w:tmpl w:val="23FCD01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0A6737C4"/>
    <w:multiLevelType w:val="hybridMultilevel"/>
    <w:tmpl w:val="1EFE7774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0BD21754"/>
    <w:multiLevelType w:val="hybridMultilevel"/>
    <w:tmpl w:val="2E606524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>
    <w:nsid w:val="0D0B0275"/>
    <w:multiLevelType w:val="hybridMultilevel"/>
    <w:tmpl w:val="C51EAB3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>
    <w:nsid w:val="10636203"/>
    <w:multiLevelType w:val="hybridMultilevel"/>
    <w:tmpl w:val="BE30CFF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1A0C7D31"/>
    <w:multiLevelType w:val="hybridMultilevel"/>
    <w:tmpl w:val="05C0DF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>
    <w:nsid w:val="1B387C3D"/>
    <w:multiLevelType w:val="hybridMultilevel"/>
    <w:tmpl w:val="0E1212F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>
    <w:nsid w:val="1BEC73AE"/>
    <w:multiLevelType w:val="hybridMultilevel"/>
    <w:tmpl w:val="70A4CD0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>
    <w:nsid w:val="1CFF08B0"/>
    <w:multiLevelType w:val="hybridMultilevel"/>
    <w:tmpl w:val="D2DCD1C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>
    <w:nsid w:val="22880549"/>
    <w:multiLevelType w:val="hybridMultilevel"/>
    <w:tmpl w:val="C23E54D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>
    <w:nsid w:val="279D60CE"/>
    <w:multiLevelType w:val="hybridMultilevel"/>
    <w:tmpl w:val="1570C39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2B4C50E2"/>
    <w:multiLevelType w:val="hybridMultilevel"/>
    <w:tmpl w:val="6AC81BD8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>
    <w:nsid w:val="2DD172F6"/>
    <w:multiLevelType w:val="hybridMultilevel"/>
    <w:tmpl w:val="0F801A6E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4">
    <w:nsid w:val="36441432"/>
    <w:multiLevelType w:val="hybridMultilevel"/>
    <w:tmpl w:val="056EA86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>
    <w:nsid w:val="3DDC64A2"/>
    <w:multiLevelType w:val="hybridMultilevel"/>
    <w:tmpl w:val="EE60686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6">
    <w:nsid w:val="48A94B74"/>
    <w:multiLevelType w:val="hybridMultilevel"/>
    <w:tmpl w:val="B364885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>
    <w:nsid w:val="4D655434"/>
    <w:multiLevelType w:val="hybridMultilevel"/>
    <w:tmpl w:val="459858FA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8">
    <w:nsid w:val="51EB732F"/>
    <w:multiLevelType w:val="hybridMultilevel"/>
    <w:tmpl w:val="2EB895D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9">
    <w:nsid w:val="57EC2F02"/>
    <w:multiLevelType w:val="hybridMultilevel"/>
    <w:tmpl w:val="1FA2D9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0">
    <w:nsid w:val="589520CE"/>
    <w:multiLevelType w:val="hybridMultilevel"/>
    <w:tmpl w:val="48E2894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>
    <w:nsid w:val="598D48EE"/>
    <w:multiLevelType w:val="hybridMultilevel"/>
    <w:tmpl w:val="2736BF1E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>
    <w:nsid w:val="5EDD7D12"/>
    <w:multiLevelType w:val="hybridMultilevel"/>
    <w:tmpl w:val="CF6AB53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>
    <w:nsid w:val="5F272BED"/>
    <w:multiLevelType w:val="hybridMultilevel"/>
    <w:tmpl w:val="A0F2132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4">
    <w:nsid w:val="630C1A22"/>
    <w:multiLevelType w:val="hybridMultilevel"/>
    <w:tmpl w:val="5C6C38D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>
    <w:nsid w:val="66894F92"/>
    <w:multiLevelType w:val="hybridMultilevel"/>
    <w:tmpl w:val="B05077F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6">
    <w:nsid w:val="685F55B5"/>
    <w:multiLevelType w:val="hybridMultilevel"/>
    <w:tmpl w:val="A99A2438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>
    <w:nsid w:val="77BE7B7C"/>
    <w:multiLevelType w:val="hybridMultilevel"/>
    <w:tmpl w:val="4E7C498A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8">
    <w:nsid w:val="79D35F14"/>
    <w:multiLevelType w:val="multilevel"/>
    <w:tmpl w:val="8318A98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0" w:hanging="2160"/>
      </w:pPr>
      <w:rPr>
        <w:rFonts w:hint="default"/>
      </w:rPr>
    </w:lvl>
  </w:abstractNum>
  <w:num w:numId="1">
    <w:abstractNumId w:val="28"/>
  </w:num>
  <w:num w:numId="2">
    <w:abstractNumId w:val="12"/>
  </w:num>
  <w:num w:numId="3">
    <w:abstractNumId w:val="4"/>
  </w:num>
  <w:num w:numId="4">
    <w:abstractNumId w:val="26"/>
  </w:num>
  <w:num w:numId="5">
    <w:abstractNumId w:val="3"/>
  </w:num>
  <w:num w:numId="6">
    <w:abstractNumId w:val="17"/>
  </w:num>
  <w:num w:numId="7">
    <w:abstractNumId w:val="21"/>
  </w:num>
  <w:num w:numId="8">
    <w:abstractNumId w:val="0"/>
  </w:num>
  <w:num w:numId="9">
    <w:abstractNumId w:val="7"/>
  </w:num>
  <w:num w:numId="10">
    <w:abstractNumId w:val="22"/>
  </w:num>
  <w:num w:numId="11">
    <w:abstractNumId w:val="20"/>
  </w:num>
  <w:num w:numId="12">
    <w:abstractNumId w:val="27"/>
  </w:num>
  <w:num w:numId="13">
    <w:abstractNumId w:val="10"/>
  </w:num>
  <w:num w:numId="14">
    <w:abstractNumId w:val="24"/>
  </w:num>
  <w:num w:numId="15">
    <w:abstractNumId w:val="9"/>
  </w:num>
  <w:num w:numId="16">
    <w:abstractNumId w:val="16"/>
  </w:num>
  <w:num w:numId="17">
    <w:abstractNumId w:val="11"/>
  </w:num>
  <w:num w:numId="18">
    <w:abstractNumId w:val="1"/>
  </w:num>
  <w:num w:numId="19">
    <w:abstractNumId w:val="8"/>
  </w:num>
  <w:num w:numId="20">
    <w:abstractNumId w:val="5"/>
  </w:num>
  <w:num w:numId="21">
    <w:abstractNumId w:val="14"/>
  </w:num>
  <w:num w:numId="22">
    <w:abstractNumId w:val="15"/>
  </w:num>
  <w:num w:numId="23">
    <w:abstractNumId w:val="2"/>
  </w:num>
  <w:num w:numId="24">
    <w:abstractNumId w:val="19"/>
  </w:num>
  <w:num w:numId="25">
    <w:abstractNumId w:val="18"/>
  </w:num>
  <w:num w:numId="26">
    <w:abstractNumId w:val="13"/>
  </w:num>
  <w:num w:numId="27">
    <w:abstractNumId w:val="25"/>
  </w:num>
  <w:num w:numId="28">
    <w:abstractNumId w:val="6"/>
  </w:num>
  <w:num w:numId="29">
    <w:abstractNumId w:val="23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45717"/>
    <w:rsid w:val="000740BE"/>
    <w:rsid w:val="00091874"/>
    <w:rsid w:val="00143804"/>
    <w:rsid w:val="00162443"/>
    <w:rsid w:val="001E0AB9"/>
    <w:rsid w:val="00282AEC"/>
    <w:rsid w:val="002E0945"/>
    <w:rsid w:val="003C2611"/>
    <w:rsid w:val="00506C71"/>
    <w:rsid w:val="00620D08"/>
    <w:rsid w:val="00654D18"/>
    <w:rsid w:val="00745717"/>
    <w:rsid w:val="00791BDD"/>
    <w:rsid w:val="00802F1C"/>
    <w:rsid w:val="00842277"/>
    <w:rsid w:val="0084483A"/>
    <w:rsid w:val="0098254A"/>
    <w:rsid w:val="00982BF6"/>
    <w:rsid w:val="00A85F07"/>
    <w:rsid w:val="00BF24C5"/>
    <w:rsid w:val="00C9052A"/>
    <w:rsid w:val="00CA278D"/>
    <w:rsid w:val="00D030F8"/>
    <w:rsid w:val="00D57F5F"/>
    <w:rsid w:val="00DE05CC"/>
    <w:rsid w:val="00EB20D5"/>
    <w:rsid w:val="00EC2C2A"/>
    <w:rsid w:val="00F751DD"/>
    <w:rsid w:val="00FE3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0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45717"/>
  </w:style>
  <w:style w:type="paragraph" w:styleId="PargrafodaLista">
    <w:name w:val="List Paragraph"/>
    <w:basedOn w:val="Normal"/>
    <w:uiPriority w:val="34"/>
    <w:qFormat/>
    <w:rsid w:val="00EC2C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F2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24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8A30FD-F3BA-44E3-BE47-0DB2FDE30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21</Pages>
  <Words>3918</Words>
  <Characters>21160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12</cp:revision>
  <dcterms:created xsi:type="dcterms:W3CDTF">2012-04-18T00:30:00Z</dcterms:created>
  <dcterms:modified xsi:type="dcterms:W3CDTF">2012-04-19T01:37:00Z</dcterms:modified>
</cp:coreProperties>
</file>