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F021" w14:textId="14AE7B84" w:rsidR="00D80395" w:rsidRDefault="00C86600" w:rsidP="00C866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 w:rsidR="005D55FA">
        <w:rPr>
          <w:rFonts w:hint="cs"/>
          <w:rtl/>
        </w:rPr>
        <w:t xml:space="preserve">6 אסטרטגיות, </w:t>
      </w:r>
      <w:r w:rsidR="005D55FA">
        <w:t>EH, EI, FH, FI, GH, GI</w:t>
      </w:r>
    </w:p>
    <w:p w14:paraId="04C523B0" w14:textId="7E870BE6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ב. כן, שחקן 2 יכול לשחק </w:t>
      </w:r>
      <w:r>
        <w:rPr>
          <w:rFonts w:hint="cs"/>
        </w:rPr>
        <w:t>DJ</w:t>
      </w:r>
    </w:p>
    <w:p w14:paraId="1DE06AC5" w14:textId="243D201B" w:rsidR="005D55FA" w:rsidRDefault="005D55FA" w:rsidP="005D55FA">
      <w:pPr>
        <w:pStyle w:val="ListParagraph"/>
        <w:bidi/>
      </w:pPr>
      <w:r>
        <w:rPr>
          <w:rFonts w:hint="cs"/>
          <w:rtl/>
        </w:rPr>
        <w:t xml:space="preserve">ג. </w:t>
      </w:r>
      <w:r>
        <w:t>(</w:t>
      </w:r>
      <w:proofErr w:type="gramStart"/>
      <w:r>
        <w:t>AM,DJ</w:t>
      </w:r>
      <w:proofErr w:type="gramEnd"/>
      <w:r>
        <w:t>,GI)</w:t>
      </w:r>
    </w:p>
    <w:p w14:paraId="58058413" w14:textId="76CDFDA2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ד. אם </w:t>
      </w:r>
      <w:r>
        <w:t>x &lt;0</w:t>
      </w:r>
      <w:r>
        <w:rPr>
          <w:rFonts w:hint="cs"/>
          <w:rtl/>
        </w:rPr>
        <w:t xml:space="preserve"> : </w:t>
      </w:r>
      <w:r>
        <w:t>(AL,DJ,GI)</w:t>
      </w:r>
      <w:r>
        <w:rPr>
          <w:rFonts w:hint="cs"/>
          <w:rtl/>
        </w:rPr>
        <w:t xml:space="preserve"> </w:t>
      </w:r>
      <w:r>
        <w:t>(AL,DJ,EI)</w:t>
      </w:r>
    </w:p>
    <w:p w14:paraId="5788275C" w14:textId="4BC3BDCA" w:rsidR="005D55FA" w:rsidRDefault="005D55FA" w:rsidP="005D55FA">
      <w:pPr>
        <w:pStyle w:val="ListParagraph"/>
        <w:bidi/>
      </w:pPr>
      <w:r>
        <w:rPr>
          <w:rFonts w:hint="cs"/>
          <w:rtl/>
        </w:rPr>
        <w:t xml:space="preserve">אם </w:t>
      </w:r>
      <w:r>
        <w:t>x=0</w:t>
      </w:r>
      <w:r>
        <w:rPr>
          <w:rFonts w:hint="cs"/>
          <w:rtl/>
        </w:rPr>
        <w:t xml:space="preserve">: </w:t>
      </w:r>
      <w:r>
        <w:t>(AL,DJ,GI)</w:t>
      </w:r>
      <w:r>
        <w:rPr>
          <w:rFonts w:hint="cs"/>
          <w:rtl/>
        </w:rPr>
        <w:t xml:space="preserve"> </w:t>
      </w:r>
      <w:r>
        <w:t>(AL,DJ,EI)</w:t>
      </w:r>
      <w:r>
        <w:rPr>
          <w:rFonts w:hint="cs"/>
          <w:rtl/>
        </w:rPr>
        <w:t xml:space="preserve"> </w:t>
      </w:r>
      <w:r>
        <w:t>(AM,DJ,GI)</w:t>
      </w:r>
      <w:r>
        <w:rPr>
          <w:rFonts w:hint="cs"/>
          <w:rtl/>
        </w:rPr>
        <w:t xml:space="preserve"> </w:t>
      </w:r>
      <w:r>
        <w:t>(AM,DJ,EI)</w:t>
      </w:r>
    </w:p>
    <w:p w14:paraId="4DBA78A4" w14:textId="1973487A" w:rsidR="005D55FA" w:rsidRDefault="005D55FA" w:rsidP="005D55FA">
      <w:pPr>
        <w:pStyle w:val="ListParagraph"/>
        <w:bidi/>
      </w:pPr>
      <w:r>
        <w:rPr>
          <w:rFonts w:hint="cs"/>
          <w:rtl/>
        </w:rPr>
        <w:t xml:space="preserve">אם </w:t>
      </w:r>
      <w:r>
        <w:t>x</w:t>
      </w:r>
      <w:r>
        <w:rPr>
          <w:rFonts w:hint="cs"/>
          <w:rtl/>
        </w:rPr>
        <w:t xml:space="preserve"> בין 0 ל- 3: </w:t>
      </w:r>
      <w:r>
        <w:t>(AM,DJ,GI)</w:t>
      </w:r>
    </w:p>
    <w:p w14:paraId="76B03E51" w14:textId="2F366774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</w:t>
      </w:r>
      <w:r>
        <w:t>x=3</w:t>
      </w:r>
      <w:r>
        <w:rPr>
          <w:rFonts w:hint="cs"/>
          <w:rtl/>
        </w:rPr>
        <w:t xml:space="preserve">: </w:t>
      </w:r>
      <w:r>
        <w:t>(AM,DJ,GI)</w:t>
      </w:r>
      <w:r>
        <w:t xml:space="preserve"> (BM,DJ,GI)</w:t>
      </w:r>
    </w:p>
    <w:p w14:paraId="6978E655" w14:textId="4D0D4E2C" w:rsidR="005D55FA" w:rsidRDefault="005D55FA" w:rsidP="005D55FA">
      <w:pPr>
        <w:pStyle w:val="ListParagraph"/>
        <w:bidi/>
      </w:pPr>
      <w:r>
        <w:rPr>
          <w:rFonts w:hint="cs"/>
          <w:rtl/>
        </w:rPr>
        <w:t xml:space="preserve">אם </w:t>
      </w:r>
      <w:r>
        <w:t>x&gt;3</w:t>
      </w:r>
      <w:r>
        <w:rPr>
          <w:rFonts w:hint="cs"/>
          <w:rtl/>
        </w:rPr>
        <w:t xml:space="preserve">: </w:t>
      </w:r>
      <w:r>
        <w:t>(BM,DJ,GI)</w:t>
      </w:r>
    </w:p>
    <w:p w14:paraId="127CC14F" w14:textId="14E75FCA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>ה. נכון</w:t>
      </w:r>
    </w:p>
    <w:p w14:paraId="601D0A68" w14:textId="77777777" w:rsidR="005D55FA" w:rsidRDefault="005D55FA" w:rsidP="005D55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>
        <w:t>0.64516129</w:t>
      </w:r>
    </w:p>
    <w:p w14:paraId="3B8DFAA9" w14:textId="77777777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>ב. לא</w:t>
      </w:r>
    </w:p>
    <w:p w14:paraId="287E2095" w14:textId="77777777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>ג. לא נכון</w:t>
      </w:r>
    </w:p>
    <w:p w14:paraId="4E7EB943" w14:textId="77777777" w:rsidR="005D55FA" w:rsidRDefault="005D55FA" w:rsidP="005D55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א. כן</w:t>
      </w:r>
    </w:p>
    <w:p w14:paraId="5B075C31" w14:textId="77777777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>ב. כן</w:t>
      </w:r>
    </w:p>
    <w:p w14:paraId="7E6E384C" w14:textId="77777777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>ג. כן</w:t>
      </w:r>
    </w:p>
    <w:p w14:paraId="2B4FC3D4" w14:textId="77777777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>ד. לא</w:t>
      </w:r>
    </w:p>
    <w:p w14:paraId="24F98BD2" w14:textId="77777777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>ה. לא</w:t>
      </w:r>
    </w:p>
    <w:p w14:paraId="4E30FF46" w14:textId="77777777" w:rsidR="005D55FA" w:rsidRDefault="005D55FA" w:rsidP="005D55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ב. ללכת ל- </w:t>
      </w:r>
      <w:r>
        <w:rPr>
          <w:rFonts w:hint="cs"/>
        </w:rPr>
        <w:t>A</w:t>
      </w:r>
      <w:r>
        <w:rPr>
          <w:rFonts w:hint="cs"/>
          <w:rtl/>
        </w:rPr>
        <w:t xml:space="preserve">, אם המחיר 30 לקנות. אחרת, ללכת ל- </w:t>
      </w:r>
      <w:r>
        <w:rPr>
          <w:rFonts w:hint="cs"/>
        </w:rPr>
        <w:t>B</w:t>
      </w:r>
      <w:r>
        <w:rPr>
          <w:rFonts w:hint="cs"/>
          <w:rtl/>
        </w:rPr>
        <w:t xml:space="preserve"> ולקנות שם במחיר שיהיה</w:t>
      </w:r>
    </w:p>
    <w:p w14:paraId="0B529137" w14:textId="2D6808AD" w:rsidR="005D55FA" w:rsidRDefault="005D55FA" w:rsidP="005D55FA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ג. 42.8</w:t>
      </w:r>
      <w:bookmarkStart w:id="0" w:name="_GoBack"/>
      <w:bookmarkEnd w:id="0"/>
      <w:r>
        <w:rPr>
          <w:rFonts w:hint="cs"/>
          <w:rtl/>
        </w:rPr>
        <w:t xml:space="preserve">   </w:t>
      </w:r>
    </w:p>
    <w:sectPr w:rsidR="005D55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A7785"/>
    <w:multiLevelType w:val="hybridMultilevel"/>
    <w:tmpl w:val="63EC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5"/>
    <w:rsid w:val="005D55FA"/>
    <w:rsid w:val="00C86600"/>
    <w:rsid w:val="00D8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08D4"/>
  <w15:chartTrackingRefBased/>
  <w15:docId w15:val="{D74C32FE-2E5E-49BC-B6CF-038A147F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Hazon</dc:creator>
  <cp:keywords/>
  <dc:description/>
  <cp:lastModifiedBy>Noam Hazon</cp:lastModifiedBy>
  <cp:revision>2</cp:revision>
  <dcterms:created xsi:type="dcterms:W3CDTF">2019-01-29T07:40:00Z</dcterms:created>
  <dcterms:modified xsi:type="dcterms:W3CDTF">2019-01-29T08:07:00Z</dcterms:modified>
</cp:coreProperties>
</file>