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822960" cy="822960"/>
            <wp:docPr id="1" name="Picture 1" descr="Logo chim cánh cụt HanziWork" title="HanziWork"/>
            <wp:cNvGraphicFramePr>
              <a:graphicFrameLocks noChangeAspect="1"/>
            </wp:cNvGraphicFramePr>
            <a:graphic>
              <a:graphicData uri="http://schemas.openxmlformats.org/drawingml/2006/picture">
                <pic:pic>
                  <pic:nvPicPr>
                    <pic:cNvPr id="0" name="penguin-logo-app.png"/>
                    <pic:cNvPicPr/>
                  </pic:nvPicPr>
                  <pic:blipFill>
                    <a:blip r:embed="rId11"/>
                    <a:stretch>
                      <a:fillRect/>
                    </a:stretch>
                  </pic:blipFill>
                  <pic:spPr>
                    <a:xfrm>
                      <a:off x="0" y="0"/>
                      <a:ext cx="822960" cy="822960"/>
                    </a:xfrm>
                    <a:prstGeom prst="rect"/>
                  </pic:spPr>
                </pic:pic>
              </a:graphicData>
            </a:graphic>
          </wp:inline>
        </w:drawing>
      </w:r>
    </w:p>
    <w:p>
      <w:pPr>
        <w:spacing w:before="440" w:after="160"/>
        <w:jc w:val="center"/>
      </w:pPr>
      <w:r>
        <w:rPr>
          <w:rFonts w:ascii="Calibri" w:hAnsi="Calibri" w:eastAsia="Microsoft YaHei"/>
          <w:b/>
          <w:color w:val="1D9D8B"/>
          <w:sz w:val="20"/>
        </w:rPr>
        <w:t>ĐẶC TẢ YÊU CẦU SẢN PHẨM</w:t>
      </w:r>
    </w:p>
    <w:p>
      <w:pPr>
        <w:spacing w:after="160"/>
        <w:jc w:val="center"/>
      </w:pPr>
      <w:r>
        <w:rPr>
          <w:rFonts w:ascii="Calibri" w:hAnsi="Calibri" w:eastAsia="Microsoft YaHei"/>
          <w:b/>
          <w:color w:val="0B4E43"/>
          <w:sz w:val="62"/>
        </w:rPr>
        <w:t>HanziWork</w:t>
      </w:r>
    </w:p>
    <w:p>
      <w:pPr>
        <w:spacing w:after="440"/>
        <w:jc w:val="center"/>
      </w:pPr>
      <w:r>
        <w:rPr>
          <w:rFonts w:ascii="Calibri" w:hAnsi="Calibri" w:eastAsia="Microsoft YaHei"/>
          <w:i/>
          <w:color w:val="17324D"/>
          <w:sz w:val="28"/>
        </w:rPr>
        <w:t>Luồng Client, Admin, VIP, thanh toán và quản trị nội dung</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E5F3EE"/>
            <w:tcBorders>
              <w:top w:val="single" w:sz="0" w:color="E5F3EE"/>
              <w:left w:val="single" w:sz="0" w:color="E5F3EE"/>
              <w:bottom w:val="single" w:sz="0" w:color="E5F3EE"/>
              <w:right w:val="single" w:sz="0" w:color="E5F3EE"/>
              <w:insideH w:val="single" w:sz="0" w:color="E5F3EE"/>
              <w:insideV w:val="single" w:sz="0" w:color="E5F3EE"/>
            </w:tcBorders>
          </w:tcPr>
          <w:p>
            <w:pPr>
              <w:spacing w:after="0" w:line="276" w:lineRule="auto"/>
            </w:pPr>
            <w:r>
              <w:rPr>
                <w:rFonts w:ascii="Calibri" w:hAnsi="Calibri" w:eastAsia="Microsoft YaHei"/>
                <w:b/>
                <w:color w:val="0F6A58"/>
                <w:sz w:val="18"/>
              </w:rPr>
              <w:t xml:space="preserve">BASELINE  ·  </w:t>
            </w:r>
            <w:r>
              <w:rPr>
                <w:rFonts w:ascii="Calibri" w:hAnsi="Calibri" w:eastAsia="Microsoft YaHei"/>
                <w:color w:val="1F2937"/>
                <w:sz w:val="19"/>
              </w:rPr>
              <w:t>Đối chiếu trực tiếp với dự án Next.js hiện tại. Phân biệt rõ: ĐÃ CÓ · MỘT PHẦN · CẦN LÀM.</w:t>
            </w:r>
          </w:p>
        </w:tc>
      </w:tr>
    </w:tbl>
    <w:p>
      <w:pPr>
        <w:spacing w:after="20"/>
      </w:pP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8"/>
              </w:rPr>
              <w:t>Thông tin</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8"/>
              </w:rPr>
              <w:t>Giá trị</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Phiên bản</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V1.0 — đặc tả làm việc cho đội 2 người</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Ngày chốt</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05/08/2026 — múi giờ vận hành Asia/Ho_Chi_Minh</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Phạm vi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Web responsive trước; Flutter sau khi web có tín hiệu</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Phân công</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Bạn: Client/Learner · Đồng nghiệp: Admin/Ops · Hai bên: API, dữ liệu, nghiệm thu</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Nguồn</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File ý tưởng ban đầu + code hiện tại + schema PostgreSQL + tài liệu nội bộ trong dự án</w:t>
            </w:r>
          </w:p>
        </w:tc>
      </w:tr>
    </w:tbl>
    <w:p>
      <w:pPr>
        <w:spacing w:after="40"/>
      </w:pPr>
    </w:p>
    <w:p>
      <w:pPr>
        <w:spacing w:after="0" w:line="300" w:lineRule="auto"/>
        <w:jc w:val="center"/>
      </w:pPr>
      <w:r>
        <w:rPr>
          <w:rFonts w:ascii="Calibri" w:hAnsi="Calibri" w:eastAsia="Microsoft YaHei"/>
          <w:i/>
          <w:color w:val="667085"/>
          <w:sz w:val="18"/>
        </w:rPr>
        <w:t>Tài liệu này thay thế bản ghi trao đổi ý tưởng ban đầu trong vai trò tài liệu yêu cầu. File gốc được giữ nguyên để đối chiếu lịch sử.</w:t>
      </w:r>
    </w:p>
    <w:p>
      <w:r>
        <w:br w:type="page"/>
      </w:r>
    </w:p>
    <w:p>
      <w:pPr>
        <w:pStyle w:val="Heading1"/>
        <w:keepNext/>
      </w:pPr>
      <w:r>
        <w:t>Tóm tắt điều hành</w:t>
      </w:r>
    </w:p>
    <w:p>
      <w:pPr>
        <w:spacing w:after="100" w:line="300" w:lineRule="auto"/>
      </w:pPr>
      <w:r>
        <w:rPr>
          <w:rFonts w:ascii="Calibri" w:hAnsi="Calibri" w:eastAsia="Microsoft YaHei"/>
          <w:i w:val="0"/>
          <w:color w:val="1F2937"/>
          <w:sz w:val="21"/>
        </w:rPr>
        <w:t>HanziWork hiện không còn là một landing page ý tưởng. Dự án đã có hệ thống học tập responsive, xác thực email/mật khẩu, kiểm tra quyền VIP ở server, tiến độ bài học, lịch ôn, kho ca làm, bảy trò chơi và Console quản trị nội dung. Tuy nhiên, luồng thương mại chưa hoàn chỉnh: trang VIP chưa tạo đơn thanh toán, chưa có webhook/API kích hoạt, và Admin chưa có các màn User, VIP, Giao dịch, Doanh thu và Thống kê.</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E5F3EE"/>
            <w:tcBorders>
              <w:top w:val="single" w:sz="0" w:color="E5F3EE"/>
              <w:left w:val="single" w:sz="0" w:color="E5F3EE"/>
              <w:bottom w:val="single" w:sz="0" w:color="E5F3EE"/>
              <w:right w:val="single" w:sz="0" w:color="E5F3EE"/>
              <w:insideH w:val="single" w:sz="0" w:color="E5F3EE"/>
              <w:insideV w:val="single" w:sz="0" w:color="E5F3EE"/>
            </w:tcBorders>
          </w:tcPr>
          <w:p>
            <w:pPr>
              <w:spacing w:after="0" w:line="276" w:lineRule="auto"/>
            </w:pPr>
            <w:r>
              <w:rPr>
                <w:rFonts w:ascii="Calibri" w:hAnsi="Calibri" w:eastAsia="Microsoft YaHei"/>
                <w:b/>
                <w:color w:val="0F6A58"/>
                <w:sz w:val="18"/>
              </w:rPr>
              <w:t xml:space="preserve">QUYẾT ĐỊNH  ·  </w:t>
            </w:r>
            <w:r>
              <w:rPr>
                <w:rFonts w:ascii="Calibri" w:hAnsi="Calibri" w:eastAsia="Microsoft YaHei"/>
                <w:color w:val="1F2937"/>
                <w:sz w:val="19"/>
              </w:rPr>
              <w:t>Không thiết kế lại từ đầu. Client và Admin phải dùng chung tài khoản, dữ liệu, quyền VIP, nội dung, audit log và quy ước trạng thái trong tài liệu này.</w:t>
            </w:r>
          </w:p>
        </w:tc>
      </w:tr>
    </w:tbl>
    <w:p>
      <w:pPr>
        <w:spacing w:after="20"/>
      </w:pPr>
    </w:p>
    <w:p>
      <w:pPr>
        <w:pStyle w:val="Heading2"/>
        <w:keepNext/>
      </w:pPr>
      <w:r>
        <w:t>Các thay đổi lớn so với ý tưởng ban đầu</w:t>
      </w:r>
    </w:p>
    <w:p>
      <w:pPr>
        <w:spacing w:after="80" w:line="300" w:lineRule="auto"/>
        <w:numPr>
          <w:ilvl w:val="0"/>
          <w:numId w:val="10"/>
        </w:numPr>
      </w:pPr>
      <w:r>
        <w:rPr>
          <w:rFonts w:ascii="Calibri" w:hAnsi="Calibri" w:eastAsia="Microsoft YaHei"/>
          <w:color w:val="1F2937"/>
          <w:sz w:val="20"/>
        </w:rPr>
        <w:t>Từ “học từ chuyên ngành” thành một hệ sinh thái gồm: bài học, flashcard, hội thoại, ghi chú, kiểm tra, ôn theo lịch, luyện ca nghe và trò chơi.</w:t>
      </w:r>
    </w:p>
    <w:p>
      <w:pPr>
        <w:spacing w:after="80" w:line="300" w:lineRule="auto"/>
        <w:numPr>
          <w:ilvl w:val="0"/>
          <w:numId w:val="10"/>
        </w:numPr>
      </w:pPr>
      <w:r>
        <w:rPr>
          <w:rFonts w:ascii="Calibri" w:hAnsi="Calibri" w:eastAsia="Microsoft YaHei"/>
          <w:color w:val="1F2937"/>
          <w:sz w:val="20"/>
        </w:rPr>
        <w:t>Từ 1–3 ngành thử nghiệm thành catalog 7 lộ trình: giao tiếp cốt lõi, văn phòng, nhà máy, kho vận, bán hàng, nhà hàng và thương mại điện tử.</w:t>
      </w:r>
    </w:p>
    <w:p>
      <w:pPr>
        <w:spacing w:after="80" w:line="300" w:lineRule="auto"/>
        <w:numPr>
          <w:ilvl w:val="0"/>
          <w:numId w:val="10"/>
        </w:numPr>
      </w:pPr>
      <w:r>
        <w:rPr>
          <w:rFonts w:ascii="Calibri" w:hAnsi="Calibri" w:eastAsia="Microsoft YaHei"/>
          <w:color w:val="1F2937"/>
          <w:sz w:val="20"/>
        </w:rPr>
        <w:t>Từ khóa VIP theo toàn trang thành kiểm tra quyền ở server; dữ liệu bài VIP không được gửi xuống trình duyệt nếu người dùng không có quyền.</w:t>
      </w:r>
    </w:p>
    <w:p>
      <w:pPr>
        <w:spacing w:after="80" w:line="300" w:lineRule="auto"/>
        <w:numPr>
          <w:ilvl w:val="0"/>
          <w:numId w:val="10"/>
        </w:numPr>
      </w:pPr>
      <w:r>
        <w:rPr>
          <w:rFonts w:ascii="Calibri" w:hAnsi="Calibri" w:eastAsia="Microsoft YaHei"/>
          <w:color w:val="1F2937"/>
          <w:sz w:val="20"/>
        </w:rPr>
        <w:t>Từ Admin mô phỏng thành CRUD thật cho Course → Module → Lesson → Vocabulary, có trạng thái draft/review/published/archived, phiên bản nội dung và audit log.</w:t>
      </w:r>
    </w:p>
    <w:p>
      <w:pPr>
        <w:spacing w:after="80" w:line="300" w:lineRule="auto"/>
        <w:numPr>
          <w:ilvl w:val="0"/>
          <w:numId w:val="10"/>
        </w:numPr>
      </w:pPr>
      <w:r>
        <w:rPr>
          <w:rFonts w:ascii="Calibri" w:hAnsi="Calibri" w:eastAsia="Microsoft YaHei"/>
          <w:color w:val="1F2937"/>
          <w:sz w:val="20"/>
        </w:rPr>
        <w:t>Từ ý tưởng SePay thành schema đã có vip_plans, subscriptions, payment_orders, payment_events; nhưng phần giao diện/API thanh toán vẫn là backlog bắt buộc.</w:t>
      </w:r>
    </w:p>
    <w:p>
      <w:pPr>
        <w:pStyle w:val="Heading2"/>
        <w:keepNext/>
      </w:pPr>
      <w:r>
        <w:t>Bản đồ trạng thái triển khai</w:t>
      </w:r>
    </w:p>
    <w:tbl>
      <w:tblPr>
        <w:tblW w:type="dxa" w:w="9360"/>
        <w:jc w:val="left"/>
        <w:tblLayout w:type="fixed"/>
        <w:tblLook w:firstColumn="1" w:firstRow="1" w:lastColumn="0" w:lastRow="0" w:noHBand="0" w:noVBand="1" w:val="04A0"/>
        <w:tblInd w:w="120" w:type="dxa"/>
      </w:tblPr>
      <w:tblGrid>
        <w:gridCol w:w="2100"/>
        <w:gridCol w:w="1500"/>
        <w:gridCol w:w="5760"/>
      </w:tblGrid>
      <w:tr>
        <w:trPr>
          <w:trHeight w:hRule="atLeast"/>
          <w:tblHeader w:val="true"/>
        </w:trPr>
        <w:tc>
          <w:tcPr>
            <w:tcW w:type="dxa" w:w="2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Miền</w:t>
            </w:r>
          </w:p>
        </w:tc>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Hiện trạng</w:t>
            </w:r>
          </w:p>
        </w:tc>
        <w:tc>
          <w:tcPr>
            <w:tcW w:type="dxa" w:w="57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Kết luận yêu cầu</w:t>
            </w:r>
          </w:p>
        </w:tc>
      </w:tr>
      <w:tr>
        <w:trPr>
          <w:trHeight w:hRule="atLeast"/>
        </w:trPr>
        <w:tc>
          <w:tcPr>
            <w:tcW w:type="dxa" w:w="2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Client học tập</w:t>
            </w:r>
          </w:p>
        </w:tc>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ĐÃ CÓ</w:t>
            </w:r>
          </w:p>
        </w:tc>
        <w:tc>
          <w:tcPr>
            <w:tcW w:type="dxa" w:w="57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Giữ luồng hiện tại; bổ sung copy lỗi, loading, empty và đồng bộ dữ liệu trò chơi/luyện ca.</w:t>
            </w:r>
          </w:p>
        </w:tc>
      </w:tr>
      <w:tr>
        <w:trPr>
          <w:trHeight w:hRule="atLeast"/>
        </w:trPr>
        <w:tc>
          <w:tcPr>
            <w:tcW w:type="dxa" w:w="2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Xác thực &amp; tài khoản</w:t>
            </w:r>
          </w:p>
        </w:tc>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ĐÃ CÓ</w:t>
            </w:r>
          </w:p>
        </w:tc>
        <w:tc>
          <w:tcPr>
            <w:tcW w:type="dxa" w:w="57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Giữ email verification, rate limit, reset/change password, thu hồi session.</w:t>
            </w:r>
          </w:p>
        </w:tc>
      </w:tr>
      <w:tr>
        <w:trPr>
          <w:trHeight w:hRule="atLeast"/>
        </w:trPr>
        <w:tc>
          <w:tcPr>
            <w:tcW w:type="dxa" w:w="2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Quyền VIP</w:t>
            </w:r>
          </w:p>
        </w:tc>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MỘT PHẦN</w:t>
            </w:r>
          </w:p>
        </w:tc>
        <w:tc>
          <w:tcPr>
            <w:tcW w:type="dxa" w:w="57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Đã kiểm tra subscription active ở server; chưa có checkout/kích hoạt thật.</w:t>
            </w:r>
          </w:p>
        </w:tc>
      </w:tr>
      <w:tr>
        <w:trPr>
          <w:trHeight w:hRule="atLeast"/>
        </w:trPr>
        <w:tc>
          <w:tcPr>
            <w:tcW w:type="dxa" w:w="2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Admin nội dung</w:t>
            </w:r>
          </w:p>
        </w:tc>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ĐÃ CÓ</w:t>
            </w:r>
          </w:p>
        </w:tc>
        <w:tc>
          <w:tcPr>
            <w:tcW w:type="dxa" w:w="57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rộng quyền theo vai trò và chính sách free/VIP theo cấp/câu.</w:t>
            </w:r>
          </w:p>
        </w:tc>
      </w:tr>
      <w:tr>
        <w:trPr>
          <w:trHeight w:hRule="atLeast"/>
        </w:trPr>
        <w:tc>
          <w:tcPr>
            <w:tcW w:type="dxa" w:w="2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Admin User/VIP/Thanh toán</w:t>
            </w:r>
          </w:p>
        </w:tc>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CẦN LÀM</w:t>
            </w:r>
          </w:p>
        </w:tc>
        <w:tc>
          <w:tcPr>
            <w:tcW w:type="dxa" w:w="57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Đồng nghiệp triển khai theo luồng chi tiết tại Chương 5.</w:t>
            </w:r>
          </w:p>
        </w:tc>
      </w:tr>
      <w:tr>
        <w:trPr>
          <w:trHeight w:hRule="atLeast"/>
        </w:trPr>
        <w:tc>
          <w:tcPr>
            <w:tcW w:type="dxa" w:w="2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Doanh thu &amp; thống kê</w:t>
            </w:r>
          </w:p>
        </w:tc>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CẦN LÀM</w:t>
            </w:r>
          </w:p>
        </w:tc>
        <w:tc>
          <w:tcPr>
            <w:tcW w:type="dxa" w:w="57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Định nghĩa metric, bộ lọc, bảng giao dịch, biểu đồ và xuất Excel.</w:t>
            </w:r>
          </w:p>
        </w:tc>
      </w:tr>
      <w:tr>
        <w:trPr>
          <w:trHeight w:hRule="atLeast"/>
        </w:trPr>
        <w:tc>
          <w:tcPr>
            <w:tcW w:type="dxa" w:w="2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Flutter</w:t>
            </w:r>
          </w:p>
        </w:tc>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CHƯA LÀM</w:t>
            </w:r>
          </w:p>
        </w:tc>
        <w:tc>
          <w:tcPr>
            <w:tcW w:type="dxa" w:w="57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thuộc V1; chỉ bắt đầu sau gate retention và doanh thu.</w:t>
            </w:r>
          </w:p>
        </w:tc>
      </w:tr>
    </w:tbl>
    <w:p>
      <w:pPr>
        <w:spacing w:after="40"/>
      </w:pPr>
    </w:p>
    <w:p>
      <w:pPr>
        <w:pStyle w:val="Heading2"/>
        <w:keepNext/>
      </w:pPr>
      <w:r>
        <w:t>Nguyên tắc không được phá vỡ</w:t>
      </w:r>
    </w:p>
    <w:p>
      <w:pPr>
        <w:spacing w:after="80" w:line="300" w:lineRule="auto"/>
        <w:numPr>
          <w:ilvl w:val="0"/>
          <w:numId w:val="10"/>
        </w:numPr>
      </w:pPr>
      <w:r>
        <w:rPr>
          <w:rFonts w:ascii="Calibri" w:hAnsi="Calibri" w:eastAsia="Microsoft YaHei"/>
          <w:color w:val="1F2937"/>
          <w:sz w:val="20"/>
        </w:rPr>
        <w:t>Web-first; không xây Flutter song song đầy đủ trong MVP.</w:t>
      </w:r>
    </w:p>
    <w:p>
      <w:pPr>
        <w:spacing w:after="80" w:line="300" w:lineRule="auto"/>
        <w:numPr>
          <w:ilvl w:val="0"/>
          <w:numId w:val="10"/>
        </w:numPr>
      </w:pPr>
      <w:r>
        <w:rPr>
          <w:rFonts w:ascii="Calibri" w:hAnsi="Calibri" w:eastAsia="Microsoft YaHei"/>
          <w:color w:val="1F2937"/>
          <w:sz w:val="20"/>
        </w:rPr>
        <w:t>Không chấm phát âm bằng AI trong V1; audio mẫu và Speech Synthesis chỉ hỗ trợ nghe.</w:t>
      </w:r>
    </w:p>
    <w:p>
      <w:pPr>
        <w:spacing w:after="80" w:line="300" w:lineRule="auto"/>
        <w:numPr>
          <w:ilvl w:val="0"/>
          <w:numId w:val="10"/>
        </w:numPr>
      </w:pPr>
      <w:r>
        <w:rPr>
          <w:rFonts w:ascii="Calibri" w:hAnsi="Calibri" w:eastAsia="Microsoft YaHei"/>
          <w:color w:val="1F2937"/>
          <w:sz w:val="20"/>
        </w:rPr>
        <w:t>Không khóa sạch trải nghiệm miễn phí; người học phải hoàn thành được một bài mẫu.</w:t>
      </w:r>
    </w:p>
    <w:p>
      <w:pPr>
        <w:spacing w:after="80" w:line="300" w:lineRule="auto"/>
        <w:numPr>
          <w:ilvl w:val="0"/>
          <w:numId w:val="10"/>
        </w:numPr>
      </w:pPr>
      <w:r>
        <w:rPr>
          <w:rFonts w:ascii="Calibri" w:hAnsi="Calibri" w:eastAsia="Microsoft YaHei"/>
          <w:color w:val="1F2937"/>
          <w:sz w:val="20"/>
        </w:rPr>
        <w:t>Không kích hoạt VIP từ ảnh chụp chuyển khoản; chỉ từ webhook hợp lệ hoặc thao tác Admin có lý do và audit.</w:t>
      </w:r>
    </w:p>
    <w:p>
      <w:pPr>
        <w:spacing w:after="80" w:line="300" w:lineRule="auto"/>
        <w:numPr>
          <w:ilvl w:val="0"/>
          <w:numId w:val="10"/>
        </w:numPr>
      </w:pPr>
      <w:r>
        <w:rPr>
          <w:rFonts w:ascii="Calibri" w:hAnsi="Calibri" w:eastAsia="Microsoft YaHei"/>
          <w:color w:val="1F2937"/>
          <w:sz w:val="20"/>
        </w:rPr>
        <w:t>Không hard-delete người dùng đã có thanh toán/tiến độ; chuyển sang vô hiệu hóa và giữ dữ liệu đối soát.</w:t>
      </w:r>
    </w:p>
    <w:p>
      <w:pPr>
        <w:spacing w:after="80" w:line="300" w:lineRule="auto"/>
        <w:numPr>
          <w:ilvl w:val="0"/>
          <w:numId w:val="10"/>
        </w:numPr>
      </w:pPr>
      <w:r>
        <w:rPr>
          <w:rFonts w:ascii="Calibri" w:hAnsi="Calibri" w:eastAsia="Microsoft YaHei"/>
          <w:color w:val="1F2937"/>
          <w:sz w:val="20"/>
        </w:rPr>
        <w:t>Mọi nội dung VIP phải được lọc ở server, không chỉ ẩn nút bằng CSS/JavaScript.</w:t>
      </w:r>
    </w:p>
    <w:p>
      <w:pPr>
        <w:pStyle w:val="Heading2"/>
        <w:keepNext/>
      </w:pPr>
      <w:r>
        <w:t>Mục lục chức năng</w:t>
      </w:r>
    </w:p>
    <w:p>
      <w:pPr>
        <w:spacing w:after="80" w:line="300" w:lineRule="auto"/>
        <w:numPr>
          <w:ilvl w:val="0"/>
          <w:numId w:val="11"/>
        </w:numPr>
      </w:pPr>
      <w:r>
        <w:rPr>
          <w:rFonts w:ascii="Calibri" w:hAnsi="Calibri" w:eastAsia="Microsoft YaHei"/>
          <w:color w:val="1F2937"/>
          <w:sz w:val="20"/>
        </w:rPr>
        <w:t>01 · Phạm vi, vai trò và cấu trúc sản phẩm</w:t>
      </w:r>
    </w:p>
    <w:p>
      <w:pPr>
        <w:spacing w:after="80" w:line="300" w:lineRule="auto"/>
        <w:numPr>
          <w:ilvl w:val="0"/>
          <w:numId w:val="11"/>
        </w:numPr>
      </w:pPr>
      <w:r>
        <w:rPr>
          <w:rFonts w:ascii="Calibri" w:hAnsi="Calibri" w:eastAsia="Microsoft YaHei"/>
          <w:color w:val="1F2937"/>
          <w:sz w:val="20"/>
        </w:rPr>
        <w:t>02 · Sơ đồ route và luồng xuyên hệ thống</w:t>
      </w:r>
    </w:p>
    <w:p>
      <w:pPr>
        <w:spacing w:after="80" w:line="300" w:lineRule="auto"/>
        <w:numPr>
          <w:ilvl w:val="0"/>
          <w:numId w:val="11"/>
        </w:numPr>
      </w:pPr>
      <w:r>
        <w:rPr>
          <w:rFonts w:ascii="Calibri" w:hAnsi="Calibri" w:eastAsia="Microsoft YaHei"/>
          <w:color w:val="1F2937"/>
          <w:sz w:val="20"/>
        </w:rPr>
        <w:t>03 · Đặc tả Client chi tiết</w:t>
      </w:r>
    </w:p>
    <w:p>
      <w:pPr>
        <w:spacing w:after="80" w:line="300" w:lineRule="auto"/>
        <w:numPr>
          <w:ilvl w:val="0"/>
          <w:numId w:val="11"/>
        </w:numPr>
      </w:pPr>
      <w:r>
        <w:rPr>
          <w:rFonts w:ascii="Calibri" w:hAnsi="Calibri" w:eastAsia="Microsoft YaHei"/>
          <w:color w:val="1F2937"/>
          <w:sz w:val="20"/>
        </w:rPr>
        <w:t>04 · Luồng VIP và thanh toán</w:t>
      </w:r>
    </w:p>
    <w:p>
      <w:pPr>
        <w:spacing w:after="80" w:line="300" w:lineRule="auto"/>
        <w:numPr>
          <w:ilvl w:val="0"/>
          <w:numId w:val="11"/>
        </w:numPr>
      </w:pPr>
      <w:r>
        <w:rPr>
          <w:rFonts w:ascii="Calibri" w:hAnsi="Calibri" w:eastAsia="Microsoft YaHei"/>
          <w:color w:val="1F2937"/>
          <w:sz w:val="20"/>
        </w:rPr>
        <w:t>05 · Đặc tả Admin chi tiết</w:t>
      </w:r>
    </w:p>
    <w:p>
      <w:pPr>
        <w:spacing w:after="80" w:line="300" w:lineRule="auto"/>
        <w:numPr>
          <w:ilvl w:val="0"/>
          <w:numId w:val="11"/>
        </w:numPr>
      </w:pPr>
      <w:r>
        <w:rPr>
          <w:rFonts w:ascii="Calibri" w:hAnsi="Calibri" w:eastAsia="Microsoft YaHei"/>
          <w:color w:val="1F2937"/>
          <w:sz w:val="20"/>
        </w:rPr>
        <w:t>06 · Dữ liệu, tích hợp và phân công Client/Admin</w:t>
      </w:r>
    </w:p>
    <w:p>
      <w:pPr>
        <w:spacing w:after="80" w:line="300" w:lineRule="auto"/>
        <w:numPr>
          <w:ilvl w:val="0"/>
          <w:numId w:val="11"/>
        </w:numPr>
      </w:pPr>
      <w:r>
        <w:rPr>
          <w:rFonts w:ascii="Calibri" w:hAnsi="Calibri" w:eastAsia="Microsoft YaHei"/>
          <w:color w:val="1F2937"/>
          <w:sz w:val="20"/>
        </w:rPr>
        <w:t>07 · Yêu cầu phi chức năng, thông báo chuẩn và tiêu chí nghiệm thu</w:t>
      </w:r>
    </w:p>
    <w:p>
      <w:pPr>
        <w:spacing w:after="80" w:line="300" w:lineRule="auto"/>
        <w:numPr>
          <w:ilvl w:val="0"/>
          <w:numId w:val="11"/>
        </w:numPr>
      </w:pPr>
      <w:r>
        <w:rPr>
          <w:rFonts w:ascii="Calibri" w:hAnsi="Calibri" w:eastAsia="Microsoft YaHei"/>
          <w:color w:val="1F2937"/>
          <w:sz w:val="20"/>
        </w:rPr>
        <w:t>Phụ lục · Test case đầu-cuối và backlog ưu tiên</w:t>
      </w:r>
    </w:p>
    <w:p>
      <w:r>
        <w:br w:type="page"/>
      </w:r>
    </w:p>
    <w:p>
      <w:pPr>
        <w:pStyle w:val="Heading1"/>
        <w:keepNext/>
      </w:pPr>
      <w:r>
        <w:t>01 · Phạm vi, vai trò và cấu trúc sản phẩm</w:t>
      </w:r>
    </w:p>
    <w:p>
      <w:pPr>
        <w:pStyle w:val="Heading2"/>
        <w:keepNext/>
      </w:pPr>
      <w:r>
        <w:t>1.1 Mục tiêu sản phẩm</w:t>
      </w:r>
    </w:p>
    <w:p>
      <w:pPr>
        <w:spacing w:after="100" w:line="300" w:lineRule="auto"/>
      </w:pPr>
      <w:r>
        <w:rPr>
          <w:rFonts w:ascii="Calibri" w:hAnsi="Calibri" w:eastAsia="Microsoft YaHei"/>
          <w:i w:val="0"/>
          <w:color w:val="1F2937"/>
          <w:sz w:val="21"/>
        </w:rPr>
        <w:t>Giúp người đi làm học tiếng Trung theo tình huống nghề nghiệp trong các phiên 10–15 phút, nhớ từ bằng lịch ôn và luyện phản xạ trước khi gặp tình huống thật. Giá trị cốt lõi là nội dung đúng ngữ cảnh công việc, không phải số lượng từ hoặc tính năng AI.</w:t>
      </w:r>
    </w:p>
    <w:p>
      <w:pPr>
        <w:pStyle w:val="Heading2"/>
        <w:keepNext/>
      </w:pPr>
      <w:r>
        <w:t>1.2 Phạm vi V1</w:t>
      </w:r>
    </w:p>
    <w:tbl>
      <w:tblPr>
        <w:tblW w:type="dxa" w:w="9360"/>
        <w:jc w:val="left"/>
        <w:tblLayout w:type="fixed"/>
        <w:tblLook w:firstColumn="1" w:firstRow="1" w:lastColumn="0" w:lastRow="0" w:noHBand="0" w:noVBand="1" w:val="04A0"/>
        <w:tblInd w:w="120" w:type="dxa"/>
      </w:tblPr>
      <w:tblGrid>
        <w:gridCol w:w="4680"/>
        <w:gridCol w:w="4680"/>
      </w:tblGrid>
      <w:tr>
        <w:trPr>
          <w:trHeight w:hRule="atLeast"/>
          <w:tblHeader w:val="true"/>
        </w:trPr>
        <w:tc>
          <w:tcPr>
            <w:tcW w:type="dxa" w:w="468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Có trong V1</w:t>
            </w:r>
          </w:p>
        </w:tc>
        <w:tc>
          <w:tcPr>
            <w:tcW w:type="dxa" w:w="468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Không làm trong V1</w:t>
            </w:r>
          </w:p>
        </w:tc>
      </w:tr>
      <w:tr>
        <w:trPr>
          <w:trHeight w:hRule="atLeast"/>
        </w:trPr>
        <w:tc>
          <w:tcPr>
            <w:tcW w:type="dxa" w:w="468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Web responsive desktop/mobile; 7 lộ trình; Course → Module → Lesson</w:t>
            </w:r>
          </w:p>
        </w:tc>
        <w:tc>
          <w:tcPr>
            <w:tcW w:type="dxa" w:w="468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Flutter/iOS/Android native và học offline</w:t>
            </w:r>
          </w:p>
        </w:tc>
      </w:tr>
      <w:tr>
        <w:trPr>
          <w:trHeight w:hRule="atLeast"/>
        </w:trPr>
        <w:tc>
          <w:tcPr>
            <w:tcW w:type="dxa" w:w="468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Từ vựng, hội thoại, ghi chú, kiểm tra, ôn theo lịch</w:t>
            </w:r>
          </w:p>
        </w:tc>
        <w:tc>
          <w:tcPr>
            <w:tcW w:type="dxa" w:w="468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AI chấm phát âm, giáo viên trực tuyến, livestream</w:t>
            </w:r>
          </w:p>
        </w:tc>
      </w:tr>
      <w:tr>
        <w:trPr>
          <w:trHeight w:hRule="atLeast"/>
        </w:trPr>
        <w:tc>
          <w:tcPr>
            <w:tcW w:type="dxa" w:w="468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Luyện ca nghe Đúng/Sai và kho trò chơi</w:t>
            </w:r>
          </w:p>
        </w:tc>
        <w:tc>
          <w:tcPr>
            <w:tcW w:type="dxa" w:w="468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Mạng xã hội, bảng xếp hạng công khai, chat cộng đồng</w:t>
            </w:r>
          </w:p>
        </w:tc>
      </w:tr>
      <w:tr>
        <w:trPr>
          <w:trHeight w:hRule="atLeast"/>
        </w:trPr>
        <w:tc>
          <w:tcPr>
            <w:tcW w:type="dxa" w:w="468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Auth, account, progress, quyền Free/VIP</w:t>
            </w:r>
          </w:p>
        </w:tc>
        <w:tc>
          <w:tcPr>
            <w:tcW w:type="dxa" w:w="468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Kế toán, pháp lý, y tế và nội dung rủi ro cao</w:t>
            </w:r>
          </w:p>
        </w:tc>
      </w:tr>
      <w:tr>
        <w:trPr>
          <w:trHeight w:hRule="atLeast"/>
        </w:trPr>
        <w:tc>
          <w:tcPr>
            <w:tcW w:type="dxa" w:w="468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Admin nội dung + User/VIP/Payment/Stats cần bổ sung</w:t>
            </w:r>
          </w:p>
        </w:tc>
        <w:tc>
          <w:tcPr>
            <w:tcW w:type="dxa" w:w="468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Marketplace nhiều giáo viên hoặc nhiều nhà xuất bản</w:t>
            </w:r>
          </w:p>
        </w:tc>
      </w:tr>
    </w:tbl>
    <w:p>
      <w:pPr>
        <w:spacing w:after="40"/>
      </w:pPr>
    </w:p>
    <w:p>
      <w:pPr>
        <w:pStyle w:val="Heading2"/>
        <w:keepNext/>
      </w:pPr>
      <w:r>
        <w:t>1.3 Tác nhân và quyền</w:t>
      </w:r>
    </w:p>
    <w:tbl>
      <w:tblPr>
        <w:tblW w:type="dxa" w:w="9360"/>
        <w:jc w:val="left"/>
        <w:tblLayout w:type="fixed"/>
        <w:tblLook w:firstColumn="1" w:firstRow="1" w:lastColumn="0" w:lastRow="0" w:noHBand="0" w:noVBand="1" w:val="04A0"/>
        <w:tblInd w:w="120" w:type="dxa"/>
      </w:tblPr>
      <w:tblGrid>
        <w:gridCol w:w="1500"/>
        <w:gridCol w:w="3900"/>
        <w:gridCol w:w="3960"/>
      </w:tblGrid>
      <w:tr>
        <w:trPr>
          <w:trHeight w:hRule="atLeast"/>
          <w:tblHeader w:val="true"/>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Tác nhân</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Được phép</w:t>
            </w:r>
          </w:p>
        </w:tc>
        <w:tc>
          <w:tcPr>
            <w:tcW w:type="dxa" w:w="3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Không được phép / ghi chú</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Khách chưa đăng nhập</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Xem catalog, bài Free, câu mẫu, chơi game cục bộ, xem trang VIP</w:t>
            </w:r>
          </w:p>
        </w:tc>
        <w:tc>
          <w:tcPr>
            <w:tcW w:type="dxa" w:w="3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lưu tiến độ server; không xem nội dung VIP; trò chơi chỉ giữ trên thiết bị.</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Learner Free</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Lưu tiến độ, ôn từ Free, học bài Free, đổi mật khẩu</w:t>
            </w:r>
          </w:p>
        </w:tc>
        <w:tc>
          <w:tcPr>
            <w:tcW w:type="dxa" w:w="3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nhận payload nội dung VIP; có CTA nâng cấp.</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Learner VIP</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Toàn bộ quyền Free + bài/ca/từ VIP trong thời hạn subscription</w:t>
            </w:r>
          </w:p>
        </w:tc>
        <w:tc>
          <w:tcPr>
            <w:tcW w:type="dxa" w:w="3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Hết hạn thì quay về Free; dữ liệu tiến độ vẫn giữ.</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Editor — giai đoạn sau</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Tạo/sửa draft, gửi review</w:t>
            </w:r>
          </w:p>
        </w:tc>
        <w:tc>
          <w:tcPr>
            <w:tcW w:type="dxa" w:w="3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publish; không quản lý user/payment.</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Reviewer — giai đoạn sau</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Duyệt hoặc trả nội dung cần sửa</w:t>
            </w:r>
          </w:p>
        </w:tc>
        <w:tc>
          <w:tcPr>
            <w:tcW w:type="dxa" w:w="3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sửa doanh thu/VIP; không tự xuất bản nếu chưa qua gate.</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Admin</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Toàn bộ Console, user, plan, payment, content, report và audit</w:t>
            </w:r>
          </w:p>
        </w:tc>
        <w:tc>
          <w:tcPr>
            <w:tcW w:type="dxa" w:w="3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Mọi thao tác nhạy cảm phải xác nhận, ghi lý do và audit.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FF4D8"/>
            <w:tcBorders>
              <w:top w:val="single" w:sz="0" w:color="FFF4D8"/>
              <w:left w:val="single" w:sz="0" w:color="FFF4D8"/>
              <w:bottom w:val="single" w:sz="0" w:color="FFF4D8"/>
              <w:right w:val="single" w:sz="0" w:color="FFF4D8"/>
              <w:insideH w:val="single" w:sz="0" w:color="FFF4D8"/>
              <w:insideV w:val="single" w:sz="0" w:color="FFF4D8"/>
            </w:tcBorders>
          </w:tcPr>
          <w:p>
            <w:pPr>
              <w:spacing w:after="0" w:line="276" w:lineRule="auto"/>
            </w:pPr>
            <w:r>
              <w:rPr>
                <w:rFonts w:ascii="Calibri" w:hAnsi="Calibri" w:eastAsia="Microsoft YaHei"/>
                <w:b/>
                <w:color w:val="D6A62F"/>
                <w:sz w:val="18"/>
              </w:rPr>
              <w:t xml:space="preserve">HIỆN TẠI  ·  </w:t>
            </w:r>
            <w:r>
              <w:rPr>
                <w:rFonts w:ascii="Calibri" w:hAnsi="Calibri" w:eastAsia="Microsoft YaHei"/>
                <w:color w:val="1F2937"/>
                <w:sz w:val="19"/>
              </w:rPr>
              <w:t>Code đã có enum learner/editor/reviewer/admin nhưng khu /admin chỉ cho role=admin. Editor/Reviewer là mở rộng P2, không được giả định đã hoạt động.</w:t>
            </w:r>
          </w:p>
        </w:tc>
      </w:tr>
    </w:tbl>
    <w:p>
      <w:pPr>
        <w:spacing w:after="20"/>
      </w:pPr>
    </w:p>
    <w:p>
      <w:pPr>
        <w:pStyle w:val="Heading2"/>
        <w:keepNext/>
      </w:pPr>
      <w:r>
        <w:t>1.4 Phân công đội hai người</w:t>
      </w:r>
    </w:p>
    <w:tbl>
      <w:tblPr>
        <w:tblW w:type="dxa" w:w="9360"/>
        <w:jc w:val="left"/>
        <w:tblLayout w:type="fixed"/>
        <w:tblLook w:firstColumn="1" w:firstRow="1" w:lastColumn="0" w:lastRow="0" w:noHBand="0" w:noVBand="1" w:val="04A0"/>
        <w:tblInd w:w="120" w:type="dxa"/>
      </w:tblPr>
      <w:tblGrid>
        <w:gridCol w:w="1300"/>
        <w:gridCol w:w="2650"/>
        <w:gridCol w:w="2650"/>
        <w:gridCol w:w="2760"/>
      </w:tblGrid>
      <w:tr>
        <w:trPr>
          <w:trHeight w:hRule="atLeast"/>
          <w:tblHeader w:val="true"/>
        </w:trPr>
        <w:tc>
          <w:tcPr>
            <w:tcW w:type="dxa" w:w="1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Phạm vi</w:t>
            </w:r>
          </w:p>
        </w:tc>
        <w:tc>
          <w:tcPr>
            <w:tcW w:type="dxa" w:w="2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Bạn — Client/Learner</w:t>
            </w:r>
          </w:p>
        </w:tc>
        <w:tc>
          <w:tcPr>
            <w:tcW w:type="dxa" w:w="2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Đồng nghiệp — Admin/Ops</w:t>
            </w:r>
          </w:p>
        </w:tc>
        <w:tc>
          <w:tcPr>
            <w:tcW w:type="dxa" w:w="27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Dùng chung / cần chốt</w:t>
            </w:r>
          </w:p>
        </w:tc>
      </w:tr>
      <w:tr>
        <w:trPr>
          <w:trHeight w:hRule="atLeast"/>
        </w:trPr>
        <w:tc>
          <w:tcPr>
            <w:tcW w:type="dxa" w:w="1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UI</w:t>
            </w:r>
          </w:p>
        </w:tc>
        <w:tc>
          <w:tcPr>
            <w:tcW w:type="dxa" w:w="2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Shell, Hôm nay, Lộ trình, Bài học, Luyện ca, Trò chơi, VIP, Account</w:t>
            </w:r>
          </w:p>
        </w:tc>
        <w:tc>
          <w:tcPr>
            <w:tcW w:type="dxa" w:w="2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Dashboard, Users, VIP Plans, Payments, Content, Statistics</w:t>
            </w:r>
          </w:p>
        </w:tc>
        <w:tc>
          <w:tcPr>
            <w:tcW w:type="dxa" w:w="27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Design tokens, responsive, copy trạng thái</w:t>
            </w:r>
          </w:p>
        </w:tc>
      </w:tr>
      <w:tr>
        <w:trPr>
          <w:trHeight w:hRule="atLeast"/>
        </w:trPr>
        <w:tc>
          <w:tcPr>
            <w:tcW w:type="dxa" w:w="1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Nghiệp vụ</w:t>
            </w:r>
          </w:p>
        </w:tc>
        <w:tc>
          <w:tcPr>
            <w:tcW w:type="dxa" w:w="2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Học, lưu tiến độ, khóa VIP, checkout, trạng thái thanh toán</w:t>
            </w:r>
          </w:p>
        </w:tc>
        <w:tc>
          <w:tcPr>
            <w:tcW w:type="dxa" w:w="2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CRUD, lọc/tìm, nâng cấp thủ công, đối soát, xuất Excel</w:t>
            </w:r>
          </w:p>
        </w:tc>
        <w:tc>
          <w:tcPr>
            <w:tcW w:type="dxa" w:w="27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State machine và quyền</w:t>
            </w:r>
          </w:p>
        </w:tc>
      </w:tr>
      <w:tr>
        <w:trPr>
          <w:trHeight w:hRule="atLeast"/>
        </w:trPr>
        <w:tc>
          <w:tcPr>
            <w:tcW w:type="dxa" w:w="1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Backend</w:t>
            </w:r>
          </w:p>
        </w:tc>
        <w:tc>
          <w:tcPr>
            <w:tcW w:type="dxa" w:w="2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Gọi API/server action; không tự quyết quyền ở client</w:t>
            </w:r>
          </w:p>
        </w:tc>
        <w:tc>
          <w:tcPr>
            <w:tcW w:type="dxa" w:w="2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Truy vấn tổng hợp, mutation admin, audit</w:t>
            </w:r>
          </w:p>
        </w:tc>
        <w:tc>
          <w:tcPr>
            <w:tcW w:type="dxa" w:w="27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Schema, validation, transaction, error codes</w:t>
            </w:r>
          </w:p>
        </w:tc>
      </w:tr>
      <w:tr>
        <w:trPr>
          <w:trHeight w:hRule="atLeast"/>
        </w:trPr>
        <w:tc>
          <w:tcPr>
            <w:tcW w:type="dxa" w:w="1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Nghiệm thu</w:t>
            </w:r>
          </w:p>
        </w:tc>
        <w:tc>
          <w:tcPr>
            <w:tcW w:type="dxa" w:w="2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Test guest/free/VIP và mobile</w:t>
            </w:r>
          </w:p>
        </w:tc>
        <w:tc>
          <w:tcPr>
            <w:tcW w:type="dxa" w:w="2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Test admin, dữ liệu lớn, xóa an toàn</w:t>
            </w:r>
          </w:p>
        </w:tc>
        <w:tc>
          <w:tcPr>
            <w:tcW w:type="dxa" w:w="27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E2E từ đăng ký → trả tiền → mở bài</w:t>
            </w:r>
          </w:p>
        </w:tc>
      </w:tr>
    </w:tbl>
    <w:p>
      <w:pPr>
        <w:spacing w:after="40"/>
      </w:pPr>
    </w:p>
    <w:p>
      <w:pPr>
        <w:pStyle w:val="Heading2"/>
        <w:keepNext/>
      </w:pPr>
      <w:r>
        <w:t>1.5 Cấu trúc nội dung và nguồn sự thật</w:t>
      </w:r>
    </w:p>
    <w:p>
      <w:pPr>
        <w:spacing w:after="100" w:line="300" w:lineRule="auto"/>
      </w:pPr>
      <w:r>
        <w:rPr>
          <w:rFonts w:ascii="Calibri" w:hAnsi="Calibri" w:eastAsia="Microsoft YaHei"/>
          <w:i w:val="0"/>
          <w:color w:val="1F2937"/>
          <w:sz w:val="21"/>
        </w:rPr>
        <w:t>Cấu trúc hiện tại phải được giữ làm trục tích hợp:</w:t>
      </w:r>
    </w:p>
    <w:p>
      <w:pPr>
        <w:spacing w:after="80" w:line="300" w:lineRule="auto"/>
        <w:numPr>
          <w:ilvl w:val="0"/>
          <w:numId w:val="10"/>
        </w:numPr>
      </w:pPr>
      <w:r>
        <w:rPr>
          <w:rFonts w:ascii="Calibri" w:hAnsi="Calibri" w:eastAsia="Microsoft YaHei"/>
          <w:color w:val="1F2937"/>
          <w:sz w:val="20"/>
        </w:rPr>
        <w:t>Course/Lộ trình: ngành hoặc nhóm kỹ năng; có category, level, trạng thái và số bài.</w:t>
      </w:r>
    </w:p>
    <w:p>
      <w:pPr>
        <w:spacing w:after="80" w:line="300" w:lineRule="auto"/>
        <w:numPr>
          <w:ilvl w:val="0"/>
          <w:numId w:val="10"/>
        </w:numPr>
      </w:pPr>
      <w:r>
        <w:rPr>
          <w:rFonts w:ascii="Calibri" w:hAnsi="Calibri" w:eastAsia="Microsoft YaHei"/>
          <w:color w:val="1F2937"/>
          <w:sz w:val="20"/>
        </w:rPr>
        <w:t>Module: nhóm bài theo chủ đề; sắp xếp trong Course.</w:t>
      </w:r>
    </w:p>
    <w:p>
      <w:pPr>
        <w:spacing w:after="80" w:line="300" w:lineRule="auto"/>
        <w:numPr>
          <w:ilvl w:val="0"/>
          <w:numId w:val="10"/>
        </w:numPr>
      </w:pPr>
      <w:r>
        <w:rPr>
          <w:rFonts w:ascii="Calibri" w:hAnsi="Calibri" w:eastAsia="Microsoft YaHei"/>
          <w:color w:val="1F2937"/>
          <w:sz w:val="20"/>
        </w:rPr>
        <w:t>Lesson: bài học cụ thể; chứa tình huống, thời lượng, hội thoại, ghi chú, challenge và chính sách truy cập.</w:t>
      </w:r>
    </w:p>
    <w:p>
      <w:pPr>
        <w:spacing w:after="80" w:line="300" w:lineRule="auto"/>
        <w:numPr>
          <w:ilvl w:val="0"/>
          <w:numId w:val="10"/>
        </w:numPr>
      </w:pPr>
      <w:r>
        <w:rPr>
          <w:rFonts w:ascii="Calibri" w:hAnsi="Calibri" w:eastAsia="Microsoft YaHei"/>
          <w:color w:val="1F2937"/>
          <w:sz w:val="20"/>
        </w:rPr>
        <w:t>Vocabulary: từ dùng chung nhiều bài; liên kết qua lesson_vocabulary để tránh nhập trùng.</w:t>
      </w:r>
    </w:p>
    <w:p>
      <w:pPr>
        <w:spacing w:after="80" w:line="300" w:lineRule="auto"/>
        <w:numPr>
          <w:ilvl w:val="0"/>
          <w:numId w:val="10"/>
        </w:numPr>
      </w:pPr>
      <w:r>
        <w:rPr>
          <w:rFonts w:ascii="Calibri" w:hAnsi="Calibri" w:eastAsia="Microsoft YaHei"/>
          <w:color w:val="1F2937"/>
          <w:sz w:val="20"/>
        </w:rPr>
        <w:t>Progress/Review: lesson_progress ghi mở/hoàn thành; review_items tính trạng thái và lịch ôn tiếp theo.</w:t>
      </w:r>
    </w:p>
    <w:p>
      <w:pPr>
        <w:spacing w:after="80" w:line="300" w:lineRule="auto"/>
        <w:numPr>
          <w:ilvl w:val="0"/>
          <w:numId w:val="10"/>
        </w:numPr>
      </w:pPr>
      <w:r>
        <w:rPr>
          <w:rFonts w:ascii="Calibri" w:hAnsi="Calibri" w:eastAsia="Microsoft YaHei"/>
          <w:color w:val="1F2937"/>
          <w:sz w:val="20"/>
        </w:rPr>
        <w:t>Commerce: vip_plans → payment_orders/payment_events → subscriptions; quyền bài học đọc từ subscription active.</w:t>
      </w:r>
    </w:p>
    <w:p>
      <w:pPr>
        <w:pStyle w:val="Heading2"/>
        <w:keepNext/>
      </w:pPr>
      <w:r>
        <w:t>1.6 Trạng thái dùng chung</w:t>
      </w:r>
    </w:p>
    <w:tbl>
      <w:tblPr>
        <w:tblW w:type="dxa" w:w="9360"/>
        <w:jc w:val="left"/>
        <w:tblLayout w:type="fixed"/>
        <w:tblLook w:firstColumn="1" w:firstRow="1" w:lastColumn="0" w:lastRow="0" w:noHBand="0" w:noVBand="1" w:val="04A0"/>
        <w:tblInd w:w="120" w:type="dxa"/>
      </w:tblPr>
      <w:tblGrid>
        <w:gridCol w:w="1500"/>
        <w:gridCol w:w="3300"/>
        <w:gridCol w:w="4560"/>
      </w:tblGrid>
      <w:tr>
        <w:trPr>
          <w:trHeight w:hRule="atLeast"/>
          <w:tblHeader w:val="true"/>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Miền</w:t>
            </w:r>
          </w:p>
        </w:tc>
        <w:tc>
          <w:tcPr>
            <w:tcW w:type="dxa" w:w="3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Trạng thái chuẩn</w:t>
            </w:r>
          </w:p>
        </w:tc>
        <w:tc>
          <w:tcPr>
            <w:tcW w:type="dxa" w:w="4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Ý nghĩa</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Nội dung</w:t>
            </w:r>
          </w:p>
        </w:tc>
        <w:tc>
          <w:tcPr>
            <w:tcW w:type="dxa" w:w="3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draft → review → published → archived</w:t>
            </w:r>
          </w:p>
        </w:tc>
        <w:tc>
          <w:tcPr>
            <w:tcW w:type="dxa" w:w="4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Chỉ published xuất hiện phía Client; archived không công khai nhưng giữ lịch sử.</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Payment</w:t>
            </w:r>
          </w:p>
        </w:tc>
        <w:tc>
          <w:tcPr>
            <w:tcW w:type="dxa" w:w="3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pending / paid / failed / expired / refunded / manual_review</w:t>
            </w:r>
          </w:p>
        </w:tc>
        <w:tc>
          <w:tcPr>
            <w:tcW w:type="dxa" w:w="4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Khớp enum hiện tại; chỉ paid hợp lệ mới kích hoạt.</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Subscription</w:t>
            </w:r>
          </w:p>
        </w:tc>
        <w:tc>
          <w:tcPr>
            <w:tcW w:type="dxa" w:w="3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pending / active / expired / cancelled / refunded</w:t>
            </w:r>
          </w:p>
        </w:tc>
        <w:tc>
          <w:tcPr>
            <w:tcW w:type="dxa" w:w="4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Chỉ active trong khoảng startsAt–endsAt cấp quyền.</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User</w:t>
            </w:r>
          </w:p>
        </w:tc>
        <w:tc>
          <w:tcPr>
            <w:tcW w:type="dxa" w:w="3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active / inactive</w:t>
            </w:r>
          </w:p>
        </w:tc>
        <w:tc>
          <w:tcPr>
            <w:tcW w:type="dxa" w:w="4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isActive=false chặn đăng nhập; không xóa lịch sử tài chính.</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Review item</w:t>
            </w:r>
          </w:p>
        </w:tc>
        <w:tc>
          <w:tcPr>
            <w:tcW w:type="dxa" w:w="3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new / learning / reviewing / mastered</w:t>
            </w:r>
          </w:p>
        </w:tc>
        <w:tc>
          <w:tcPr>
            <w:tcW w:type="dxa" w:w="4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Hệ thống lịch ôn cập nhật theo câu trả lời nhớ/chưa nhớ.</w:t>
            </w:r>
          </w:p>
        </w:tc>
      </w:tr>
    </w:tbl>
    <w:p>
      <w:pPr>
        <w:spacing w:after="40"/>
      </w:pPr>
    </w:p>
    <w:p>
      <w:r>
        <w:br w:type="page"/>
      </w:r>
    </w:p>
    <w:p>
      <w:pPr>
        <w:pStyle w:val="Heading1"/>
        <w:keepNext/>
      </w:pPr>
      <w:r>
        <w:t>02 · Sơ đồ route và luồng xuyên hệ thống</w:t>
      </w:r>
    </w:p>
    <w:p>
      <w:pPr>
        <w:pStyle w:val="Heading2"/>
        <w:keepNext/>
      </w:pPr>
      <w:r>
        <w:t>2.1 Sitemap dự án hiện tại</w:t>
      </w:r>
    </w:p>
    <w:tbl>
      <w:tblPr>
        <w:tblW w:type="dxa" w:w="9360"/>
        <w:jc w:val="left"/>
        <w:tblLayout w:type="fixed"/>
        <w:tblLook w:firstColumn="1" w:firstRow="1" w:lastColumn="0" w:lastRow="0" w:noHBand="0" w:noVBand="1" w:val="04A0"/>
        <w:tblInd w:w="120" w:type="dxa"/>
      </w:tblPr>
      <w:tblGrid>
        <w:gridCol w:w="1200"/>
        <w:gridCol w:w="2820"/>
        <w:gridCol w:w="5340"/>
      </w:tblGrid>
      <w:tr>
        <w:trPr>
          <w:trHeight w:hRule="atLeast"/>
          <w:tblHeader w:val="true"/>
        </w:trPr>
        <w:tc>
          <w:tcPr>
            <w:tcW w:type="dxa" w:w="1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Nhóm</w:t>
            </w:r>
          </w:p>
        </w:tc>
        <w:tc>
          <w:tcPr>
            <w:tcW w:type="dxa" w:w="28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Route</w:t>
            </w:r>
          </w:p>
        </w:tc>
        <w:tc>
          <w:tcPr>
            <w:tcW w:type="dxa" w:w="5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Màn hình / chức năng</w:t>
            </w:r>
          </w:p>
        </w:tc>
      </w:tr>
      <w:tr>
        <w:trPr>
          <w:trHeight w:hRule="atLeast"/>
        </w:trPr>
        <w:tc>
          <w:tcPr>
            <w:tcW w:type="dxa" w:w="1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Client</w:t>
            </w:r>
          </w:p>
        </w:tc>
        <w:tc>
          <w:tcPr>
            <w:tcW w:type="dxa" w:w="28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w:t>
            </w:r>
          </w:p>
        </w:tc>
        <w:tc>
          <w:tcPr>
            <w:tcW w:type="dxa" w:w="5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Hôm nay — bộ thẻ ôn, câu dùng ngay, bài tiếp theo</w:t>
            </w:r>
          </w:p>
        </w:tc>
      </w:tr>
      <w:tr>
        <w:trPr>
          <w:trHeight w:hRule="atLeast"/>
        </w:trPr>
        <w:tc>
          <w:tcPr>
            <w:tcW w:type="dxa" w:w="1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Client</w:t>
            </w:r>
          </w:p>
        </w:tc>
        <w:tc>
          <w:tcPr>
            <w:tcW w:type="dxa" w:w="28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/courses</w:t>
            </w:r>
          </w:p>
        </w:tc>
        <w:tc>
          <w:tcPr>
            <w:tcW w:type="dxa" w:w="5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Catalog 7 lộ trình, tìm kiếm, lọc nhóm ngành</w:t>
            </w:r>
          </w:p>
        </w:tc>
      </w:tr>
      <w:tr>
        <w:trPr>
          <w:trHeight w:hRule="atLeast"/>
        </w:trPr>
        <w:tc>
          <w:tcPr>
            <w:tcW w:type="dxa" w:w="1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Client</w:t>
            </w:r>
          </w:p>
        </w:tc>
        <w:tc>
          <w:tcPr>
            <w:tcW w:type="dxa" w:w="28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/learn/[slug]?lesson=...</w:t>
            </w:r>
          </w:p>
        </w:tc>
        <w:tc>
          <w:tcPr>
            <w:tcW w:type="dxa" w:w="5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Lesson workspace: từ vựng, hội thoại, ghi chú, kiểm tra, hoàn thành</w:t>
            </w:r>
          </w:p>
        </w:tc>
      </w:tr>
      <w:tr>
        <w:trPr>
          <w:trHeight w:hRule="atLeast"/>
        </w:trPr>
        <w:tc>
          <w:tcPr>
            <w:tcW w:type="dxa" w:w="1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Client</w:t>
            </w:r>
          </w:p>
        </w:tc>
        <w:tc>
          <w:tcPr>
            <w:tcW w:type="dxa" w:w="28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/practice</w:t>
            </w:r>
          </w:p>
        </w:tc>
        <w:tc>
          <w:tcPr>
            <w:tcW w:type="dxa" w:w="5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Kho ca làm, nghe Đúng/Sai, ôn nhanh theo lịch</w:t>
            </w:r>
          </w:p>
        </w:tc>
      </w:tr>
      <w:tr>
        <w:trPr>
          <w:trHeight w:hRule="atLeast"/>
        </w:trPr>
        <w:tc>
          <w:tcPr>
            <w:tcW w:type="dxa" w:w="1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Client</w:t>
            </w:r>
          </w:p>
        </w:tc>
        <w:tc>
          <w:tcPr>
            <w:tcW w:type="dxa" w:w="28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/games</w:t>
            </w:r>
          </w:p>
        </w:tc>
        <w:tc>
          <w:tcPr>
            <w:tcW w:type="dxa" w:w="5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Hành trình 7 trò chơi; /writing redirect về /games</w:t>
            </w:r>
          </w:p>
        </w:tc>
      </w:tr>
      <w:tr>
        <w:trPr>
          <w:trHeight w:hRule="atLeast"/>
        </w:trPr>
        <w:tc>
          <w:tcPr>
            <w:tcW w:type="dxa" w:w="1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Client</w:t>
            </w:r>
          </w:p>
        </w:tc>
        <w:tc>
          <w:tcPr>
            <w:tcW w:type="dxa" w:w="28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/vip</w:t>
            </w:r>
          </w:p>
        </w:tc>
        <w:tc>
          <w:tcPr>
            <w:tcW w:type="dxa" w:w="5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Bảng quyền lợi và kế hoạch mở bán; checkout chưa có</w:t>
            </w:r>
          </w:p>
        </w:tc>
      </w:tr>
      <w:tr>
        <w:trPr>
          <w:trHeight w:hRule="atLeast"/>
        </w:trPr>
        <w:tc>
          <w:tcPr>
            <w:tcW w:type="dxa" w:w="1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Client</w:t>
            </w:r>
          </w:p>
        </w:tc>
        <w:tc>
          <w:tcPr>
            <w:tcW w:type="dxa" w:w="28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/account</w:t>
            </w:r>
          </w:p>
        </w:tc>
        <w:tc>
          <w:tcPr>
            <w:tcW w:type="dxa" w:w="5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Thông tin tài khoản, tiến độ, đổi mật khẩu, đăng xuất</w:t>
            </w:r>
          </w:p>
        </w:tc>
      </w:tr>
      <w:tr>
        <w:trPr>
          <w:trHeight w:hRule="atLeast"/>
        </w:trPr>
        <w:tc>
          <w:tcPr>
            <w:tcW w:type="dxa" w:w="1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Auth</w:t>
            </w:r>
          </w:p>
        </w:tc>
        <w:tc>
          <w:tcPr>
            <w:tcW w:type="dxa" w:w="28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/login, /register, /verify-email, /forgot-password, /reset-password</w:t>
            </w:r>
          </w:p>
        </w:tc>
        <w:tc>
          <w:tcPr>
            <w:tcW w:type="dxa" w:w="5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Vòng đời tài khoản và bảo mật</w:t>
            </w:r>
          </w:p>
        </w:tc>
      </w:tr>
      <w:tr>
        <w:trPr>
          <w:trHeight w:hRule="atLeast"/>
        </w:trPr>
        <w:tc>
          <w:tcPr>
            <w:tcW w:type="dxa" w:w="1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Admin</w:t>
            </w:r>
          </w:p>
        </w:tc>
        <w:tc>
          <w:tcPr>
            <w:tcW w:type="dxa" w:w="28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/admin</w:t>
            </w:r>
          </w:p>
        </w:tc>
        <w:tc>
          <w:tcPr>
            <w:tcW w:type="dxa" w:w="5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Tổng quan hiện tại: users, active VIP, bài published, course, pipeline, audit</w:t>
            </w:r>
          </w:p>
        </w:tc>
      </w:tr>
      <w:tr>
        <w:trPr>
          <w:trHeight w:hRule="atLeast"/>
        </w:trPr>
        <w:tc>
          <w:tcPr>
            <w:tcW w:type="dxa" w:w="1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Admin</w:t>
            </w:r>
          </w:p>
        </w:tc>
        <w:tc>
          <w:tcPr>
            <w:tcW w:type="dxa" w:w="28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/admin/courses/...</w:t>
            </w:r>
          </w:p>
        </w:tc>
        <w:tc>
          <w:tcPr>
            <w:tcW w:type="dxa" w:w="5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CRUD Course → Module → Lesson</w:t>
            </w:r>
          </w:p>
        </w:tc>
      </w:tr>
      <w:tr>
        <w:trPr>
          <w:trHeight w:hRule="atLeast"/>
        </w:trPr>
        <w:tc>
          <w:tcPr>
            <w:tcW w:type="dxa" w:w="1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Admin</w:t>
            </w:r>
          </w:p>
        </w:tc>
        <w:tc>
          <w:tcPr>
            <w:tcW w:type="dxa" w:w="28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/admin/vocabulary/...</w:t>
            </w:r>
          </w:p>
        </w:tc>
        <w:tc>
          <w:tcPr>
            <w:tcW w:type="dxa" w:w="5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CRUD từ vựng và tìm kiếm</w:t>
            </w:r>
          </w:p>
        </w:tc>
      </w:tr>
    </w:tbl>
    <w:p>
      <w:pPr>
        <w:spacing w:after="40"/>
      </w:pPr>
    </w:p>
    <w:p>
      <w:pPr>
        <w:pStyle w:val="Heading2"/>
        <w:keepNext/>
      </w:pPr>
      <w:r>
        <w:t>2.2 Luồng A — người mới học bài miễn phí</w:t>
      </w:r>
    </w:p>
    <w:p>
      <w:pPr>
        <w:spacing w:after="80" w:line="300" w:lineRule="auto"/>
        <w:numPr>
          <w:ilvl w:val="0"/>
          <w:numId w:val="11"/>
        </w:numPr>
      </w:pPr>
      <w:r>
        <w:rPr>
          <w:rFonts w:ascii="Calibri" w:hAnsi="Calibri" w:eastAsia="Microsoft YaHei"/>
          <w:color w:val="1F2937"/>
          <w:sz w:val="20"/>
        </w:rPr>
        <w:t>Khách mở / hoặc /courses → chọn lộ trình đang mở.</w:t>
      </w:r>
    </w:p>
    <w:p>
      <w:pPr>
        <w:spacing w:after="80" w:line="300" w:lineRule="auto"/>
        <w:numPr>
          <w:ilvl w:val="0"/>
          <w:numId w:val="11"/>
        </w:numPr>
      </w:pPr>
      <w:r>
        <w:rPr>
          <w:rFonts w:ascii="Calibri" w:hAnsi="Calibri" w:eastAsia="Microsoft YaHei"/>
          <w:color w:val="1F2937"/>
          <w:sz w:val="20"/>
        </w:rPr>
        <w:t>Nếu lộ trình “Sắp ra mắt”: card không phải link; chỉ hiển thị trạng thái đang biên soạn.</w:t>
      </w:r>
    </w:p>
    <w:p>
      <w:pPr>
        <w:spacing w:after="80" w:line="300" w:lineRule="auto"/>
        <w:numPr>
          <w:ilvl w:val="0"/>
          <w:numId w:val="11"/>
        </w:numPr>
      </w:pPr>
      <w:r>
        <w:rPr>
          <w:rFonts w:ascii="Calibri" w:hAnsi="Calibri" w:eastAsia="Microsoft YaHei"/>
          <w:color w:val="1F2937"/>
          <w:sz w:val="20"/>
        </w:rPr>
        <w:t>Khách mở bài Free → server gửi nội dung → có thể học từ vựng, hội thoại, ghi chú và challenge.</w:t>
      </w:r>
    </w:p>
    <w:p>
      <w:pPr>
        <w:spacing w:after="80" w:line="300" w:lineRule="auto"/>
        <w:numPr>
          <w:ilvl w:val="0"/>
          <w:numId w:val="11"/>
        </w:numPr>
      </w:pPr>
      <w:r>
        <w:rPr>
          <w:rFonts w:ascii="Calibri" w:hAnsi="Calibri" w:eastAsia="Microsoft YaHei"/>
          <w:color w:val="1F2937"/>
          <w:sz w:val="20"/>
        </w:rPr>
        <w:t>Khi bấm “Hoàn thành bài” mà chưa đăng nhập → chuyển /login với returnTo đúng bài.</w:t>
      </w:r>
    </w:p>
    <w:p>
      <w:pPr>
        <w:spacing w:after="80" w:line="300" w:lineRule="auto"/>
        <w:numPr>
          <w:ilvl w:val="0"/>
          <w:numId w:val="11"/>
        </w:numPr>
      </w:pPr>
      <w:r>
        <w:rPr>
          <w:rFonts w:ascii="Calibri" w:hAnsi="Calibri" w:eastAsia="Microsoft YaHei"/>
          <w:color w:val="1F2937"/>
          <w:sz w:val="20"/>
        </w:rPr>
        <w:t>Đăng nhập thành công → quay lại bài; nếu email chưa xác minh → chuyển /verify-email trước.</w:t>
      </w:r>
    </w:p>
    <w:p>
      <w:pPr>
        <w:spacing w:after="80" w:line="300" w:lineRule="auto"/>
        <w:numPr>
          <w:ilvl w:val="0"/>
          <w:numId w:val="11"/>
        </w:numPr>
      </w:pPr>
      <w:r>
        <w:rPr>
          <w:rFonts w:ascii="Calibri" w:hAnsi="Calibri" w:eastAsia="Microsoft YaHei"/>
          <w:color w:val="1F2937"/>
          <w:sz w:val="20"/>
        </w:rPr>
        <w:t>Hoàn thành challenge đạt ngưỡng → nút hoàn thành mở → POST progress → quay lại bài và hiển thị “Đã hoàn thành”.</w:t>
      </w:r>
    </w:p>
    <w:p>
      <w:pPr>
        <w:pStyle w:val="Heading2"/>
        <w:keepNext/>
      </w:pPr>
      <w:r>
        <w:t>2.3 Luồng B — gặp nội dung VIP</w:t>
      </w:r>
    </w:p>
    <w:p>
      <w:pPr>
        <w:spacing w:after="80" w:line="300" w:lineRule="auto"/>
        <w:numPr>
          <w:ilvl w:val="0"/>
          <w:numId w:val="11"/>
        </w:numPr>
      </w:pPr>
      <w:r>
        <w:rPr>
          <w:rFonts w:ascii="Calibri" w:hAnsi="Calibri" w:eastAsia="Microsoft YaHei"/>
          <w:color w:val="1F2937"/>
          <w:sz w:val="20"/>
        </w:rPr>
        <w:t>Người dùng chọn bài/ca VIP → server kiểm tra subscription active và thời hạn.</w:t>
      </w:r>
    </w:p>
    <w:p>
      <w:pPr>
        <w:spacing w:after="80" w:line="300" w:lineRule="auto"/>
        <w:numPr>
          <w:ilvl w:val="0"/>
          <w:numId w:val="11"/>
        </w:numPr>
      </w:pPr>
      <w:r>
        <w:rPr>
          <w:rFonts w:ascii="Calibri" w:hAnsi="Calibri" w:eastAsia="Microsoft YaHei"/>
          <w:color w:val="1F2937"/>
          <w:sz w:val="20"/>
        </w:rPr>
        <w:t>Không có quyền: server không gửi nội dung chi tiết; Client hiển thị panel khóa và CTA “Xem quyền lợi VIP”.</w:t>
      </w:r>
    </w:p>
    <w:p>
      <w:pPr>
        <w:spacing w:after="80" w:line="300" w:lineRule="auto"/>
        <w:numPr>
          <w:ilvl w:val="0"/>
          <w:numId w:val="11"/>
        </w:numPr>
      </w:pPr>
      <w:r>
        <w:rPr>
          <w:rFonts w:ascii="Calibri" w:hAnsi="Calibri" w:eastAsia="Microsoft YaHei"/>
          <w:color w:val="1F2937"/>
          <w:sz w:val="20"/>
        </w:rPr>
        <w:t>Tại /vip, nếu checkout chưa mở: chỉ cho xem quyền lợi và thông báo beta; không tạo giao dịch giả.</w:t>
      </w:r>
    </w:p>
    <w:p>
      <w:pPr>
        <w:spacing w:after="80" w:line="300" w:lineRule="auto"/>
        <w:numPr>
          <w:ilvl w:val="0"/>
          <w:numId w:val="11"/>
        </w:numPr>
      </w:pPr>
      <w:r>
        <w:rPr>
          <w:rFonts w:ascii="Calibri" w:hAnsi="Calibri" w:eastAsia="Microsoft YaHei"/>
          <w:color w:val="1F2937"/>
          <w:sz w:val="20"/>
        </w:rPr>
        <w:t>Khi checkout được triển khai: chọn gói → xác nhận đơn → hiển thị QR/mã/thời hạn → polling trạng thái.</w:t>
      </w:r>
    </w:p>
    <w:p>
      <w:pPr>
        <w:spacing w:after="80" w:line="300" w:lineRule="auto"/>
        <w:numPr>
          <w:ilvl w:val="0"/>
          <w:numId w:val="11"/>
        </w:numPr>
      </w:pPr>
      <w:r>
        <w:rPr>
          <w:rFonts w:ascii="Calibri" w:hAnsi="Calibri" w:eastAsia="Microsoft YaHei"/>
          <w:color w:val="1F2937"/>
          <w:sz w:val="20"/>
        </w:rPr>
        <w:t>Webhook hợp lệ ghi order=paid và subscription=active trong transaction → Client nhận trạng thái thành công.</w:t>
      </w:r>
    </w:p>
    <w:p>
      <w:pPr>
        <w:spacing w:after="80" w:line="300" w:lineRule="auto"/>
        <w:numPr>
          <w:ilvl w:val="0"/>
          <w:numId w:val="11"/>
        </w:numPr>
      </w:pPr>
      <w:r>
        <w:rPr>
          <w:rFonts w:ascii="Calibri" w:hAnsi="Calibri" w:eastAsia="Microsoft YaHei"/>
          <w:color w:val="1F2937"/>
          <w:sz w:val="20"/>
        </w:rPr>
        <w:t>Bấm “Học ngay” → quay lại returnTo hoặc bài đã khóa; quyền được kiểm tra lại ở server.</w:t>
      </w:r>
    </w:p>
    <w:p>
      <w:pPr>
        <w:pStyle w:val="Heading2"/>
        <w:keepNext/>
      </w:pPr>
      <w:r>
        <w:t>2.4 Luồng C — biên soạn và xuất bản</w:t>
      </w:r>
    </w:p>
    <w:p>
      <w:pPr>
        <w:spacing w:after="80" w:line="300" w:lineRule="auto"/>
        <w:numPr>
          <w:ilvl w:val="0"/>
          <w:numId w:val="11"/>
        </w:numPr>
      </w:pPr>
      <w:r>
        <w:rPr>
          <w:rFonts w:ascii="Calibri" w:hAnsi="Calibri" w:eastAsia="Microsoft YaHei"/>
          <w:color w:val="1F2937"/>
          <w:sz w:val="20"/>
        </w:rPr>
        <w:t>Admin tạo Course ở draft → tạo Module → tạo Lesson → liên kết Vocabulary.</w:t>
      </w:r>
    </w:p>
    <w:p>
      <w:pPr>
        <w:spacing w:after="80" w:line="300" w:lineRule="auto"/>
        <w:numPr>
          <w:ilvl w:val="0"/>
          <w:numId w:val="11"/>
        </w:numPr>
      </w:pPr>
      <w:r>
        <w:rPr>
          <w:rFonts w:ascii="Calibri" w:hAnsi="Calibri" w:eastAsia="Microsoft YaHei"/>
          <w:color w:val="1F2937"/>
          <w:sz w:val="20"/>
        </w:rPr>
        <w:t>Lưu Lesson luôn tạo content version và audit log; slug trùng phải báo duplicate_slug.</w:t>
      </w:r>
    </w:p>
    <w:p>
      <w:pPr>
        <w:spacing w:after="80" w:line="300" w:lineRule="auto"/>
        <w:numPr>
          <w:ilvl w:val="0"/>
          <w:numId w:val="11"/>
        </w:numPr>
      </w:pPr>
      <w:r>
        <w:rPr>
          <w:rFonts w:ascii="Calibri" w:hAnsi="Calibri" w:eastAsia="Microsoft YaHei"/>
          <w:color w:val="1F2937"/>
          <w:sz w:val="20"/>
        </w:rPr>
        <w:t>Chuyển review để kiểm tra pinyin, nghĩa, ngữ cảnh, audio, quyền Free/VIP và challenge.</w:t>
      </w:r>
    </w:p>
    <w:p>
      <w:pPr>
        <w:spacing w:after="80" w:line="300" w:lineRule="auto"/>
        <w:numPr>
          <w:ilvl w:val="0"/>
          <w:numId w:val="11"/>
        </w:numPr>
      </w:pPr>
      <w:r>
        <w:rPr>
          <w:rFonts w:ascii="Calibri" w:hAnsi="Calibri" w:eastAsia="Microsoft YaHei"/>
          <w:color w:val="1F2937"/>
          <w:sz w:val="20"/>
        </w:rPr>
        <w:t>Chỉ published xuất hiện Client. Khi publish/update, revalidate /courses và published-content cache.</w:t>
      </w:r>
    </w:p>
    <w:p>
      <w:pPr>
        <w:spacing w:after="80" w:line="300" w:lineRule="auto"/>
        <w:numPr>
          <w:ilvl w:val="0"/>
          <w:numId w:val="11"/>
        </w:numPr>
      </w:pPr>
      <w:r>
        <w:rPr>
          <w:rFonts w:ascii="Calibri" w:hAnsi="Calibri" w:eastAsia="Microsoft YaHei"/>
          <w:color w:val="1F2937"/>
          <w:sz w:val="20"/>
        </w:rPr>
        <w:t>Nội dung đã published hoặc có dữ liệu phụ thuộc không được xóa cứng; chuyển archived.</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E5F3EE"/>
            <w:tcBorders>
              <w:top w:val="single" w:sz="0" w:color="E5F3EE"/>
              <w:left w:val="single" w:sz="0" w:color="E5F3EE"/>
              <w:bottom w:val="single" w:sz="0" w:color="E5F3EE"/>
              <w:right w:val="single" w:sz="0" w:color="E5F3EE"/>
              <w:insideH w:val="single" w:sz="0" w:color="E5F3EE"/>
              <w:insideV w:val="single" w:sz="0" w:color="E5F3EE"/>
            </w:tcBorders>
          </w:tcPr>
          <w:p>
            <w:pPr>
              <w:spacing w:after="0" w:line="276" w:lineRule="auto"/>
            </w:pPr>
            <w:r>
              <w:rPr>
                <w:rFonts w:ascii="Calibri" w:hAnsi="Calibri" w:eastAsia="Microsoft YaHei"/>
                <w:b/>
                <w:color w:val="0F6A58"/>
                <w:sz w:val="18"/>
              </w:rPr>
              <w:t xml:space="preserve">ĐIỂM NỐI  ·  </w:t>
            </w:r>
            <w:r>
              <w:rPr>
                <w:rFonts w:ascii="Calibri" w:hAnsi="Calibri" w:eastAsia="Microsoft YaHei"/>
                <w:color w:val="1F2937"/>
                <w:sz w:val="19"/>
              </w:rPr>
              <w:t>Client không đọc trực tiếp trạng thái do giao diện Admin tự suy đoán. Cả hai phía phải dùng cùng enum, cùng quy tắc server access và cùng timestamp UTC; chỉ định dạng theo Asia/Ho_Chi_Minh khi hiển thị.</w:t>
            </w:r>
          </w:p>
        </w:tc>
      </w:tr>
    </w:tbl>
    <w:p>
      <w:pPr>
        <w:spacing w:after="20"/>
      </w:pPr>
    </w:p>
    <w:p>
      <w:r>
        <w:br w:type="page"/>
      </w:r>
    </w:p>
    <w:p>
      <w:pPr>
        <w:pStyle w:val="Heading1"/>
        <w:keepNext/>
      </w:pPr>
      <w:r>
        <w:t>03 · Đặc tả Client chi tiết</w:t>
      </w:r>
    </w:p>
    <w:p>
      <w:pPr>
        <w:spacing w:after="100" w:line="300" w:lineRule="auto"/>
      </w:pPr>
      <w:r>
        <w:rPr>
          <w:rFonts w:ascii="Calibri" w:hAnsi="Calibri" w:eastAsia="Microsoft YaHei"/>
          <w:i w:val="0"/>
          <w:color w:val="1F2937"/>
          <w:sz w:val="21"/>
        </w:rPr>
        <w:t>Chương này mô tả hành vi người học dựa trên code hiện tại. Mỗi màn phải có phản hồi cho thành công, lỗi, loading, rỗng, khóa quyền và trạng thái chưa đăng nhập; không để nút bấm im lặng.</w:t>
      </w:r>
    </w:p>
    <w:p>
      <w:pPr>
        <w:pStyle w:val="Heading2"/>
        <w:keepNext/>
      </w:pPr>
      <w:r>
        <w:t>3.1 Khung điều hướng chung</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Áp dụng /, /courses, /learn, /practice, /games, /vip, /account</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ĐÃ CÓ</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Giữ người học trong một shell nhất quán trên desktop/mobile và phản hồi khi chuyển route.</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logo hoặc Học tập/Hôm nay</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 mục tương ứng active; prefetch giúp chuyển nhanh.</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Nếu route quá 5 giây, bỏ pending để tránh giao diện bị kẹt; hiển thị trang lỗi chuẩn nếu server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Lộ trình / Luyện ca / Trò chơi / VIP</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Thanh tiến trình route xuất hiện; mục được tô active; nội dung mới thay thế.</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cho click lặp tạo nhiều request; nếu offline, giữ trang cũ và báo “Không có kết nối”.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avatar</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Đã đăng nhập → /account; guest → /login.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Session hết hạn → /login?error=required&amp;returnTo=/account.</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Thông báo</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P1: mở popover danh sách thông báo, đánh dấu đã đọc.</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Hiện tại nút chưa có nghiệp vụ; trước public beta phải ẩn hoặc gắn nhãn “Sắp có”, không để nút trống.</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Hỗ trợ</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ứng dụng email tới địa chỉ hỗ trợ.</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Thiết bị không có mail client → hiển thị địa chỉ email có nút sao chép.</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Loading route: thanh tiến trình trên cùng + text ẩn “Đang mở nội dung…”; không chặn nút Back của trình duyệt.</w:t>
      </w:r>
    </w:p>
    <w:p>
      <w:pPr>
        <w:spacing w:after="80" w:line="300" w:lineRule="auto"/>
        <w:numPr>
          <w:ilvl w:val="0"/>
          <w:numId w:val="10"/>
        </w:numPr>
      </w:pPr>
      <w:r>
        <w:rPr>
          <w:rFonts w:ascii="Calibri" w:hAnsi="Calibri" w:eastAsia="Microsoft YaHei"/>
          <w:color w:val="1F2937"/>
          <w:sz w:val="20"/>
        </w:rPr>
        <w:t>Desktop: rail trái + topbar; mobile: bottom nav 5 mục, vùng bấm tối thiểu 44×44 px.</w:t>
      </w:r>
    </w:p>
    <w:p>
      <w:pPr>
        <w:spacing w:after="80" w:line="300" w:lineRule="auto"/>
        <w:numPr>
          <w:ilvl w:val="0"/>
          <w:numId w:val="10"/>
        </w:numPr>
      </w:pPr>
      <w:r>
        <w:rPr>
          <w:rFonts w:ascii="Calibri" w:hAnsi="Calibri" w:eastAsia="Microsoft YaHei"/>
          <w:color w:val="1F2937"/>
          <w:sz w:val="20"/>
        </w:rPr>
        <w:t>Guest hiển thị “Đăng nhập để lưu nhịp học”; user hiển thị tên và chữ viết tắt.</w:t>
      </w:r>
    </w:p>
    <w:p>
      <w:pPr>
        <w:spacing w:after="80" w:line="300" w:lineRule="auto"/>
        <w:numPr>
          <w:ilvl w:val="0"/>
          <w:numId w:val="10"/>
        </w:numPr>
      </w:pPr>
      <w:r>
        <w:rPr>
          <w:rFonts w:ascii="Calibri" w:hAnsi="Calibri" w:eastAsia="Microsoft YaHei"/>
          <w:color w:val="1F2937"/>
          <w:sz w:val="20"/>
        </w:rPr>
        <w:t>Admin đi /admin là standalone route; không lồng learner shell vào Console.</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FF4D8"/>
            <w:tcBorders>
              <w:top w:val="single" w:sz="0" w:color="FFF4D8"/>
              <w:left w:val="single" w:sz="0" w:color="FFF4D8"/>
              <w:bottom w:val="single" w:sz="0" w:color="FFF4D8"/>
              <w:right w:val="single" w:sz="0" w:color="FFF4D8"/>
              <w:insideH w:val="single" w:sz="0" w:color="FFF4D8"/>
              <w:insideV w:val="single" w:sz="0" w:color="FFF4D8"/>
            </w:tcBorders>
          </w:tcPr>
          <w:p>
            <w:pPr>
              <w:spacing w:after="0" w:line="276" w:lineRule="auto"/>
            </w:pPr>
            <w:r>
              <w:rPr>
                <w:rFonts w:ascii="Calibri" w:hAnsi="Calibri" w:eastAsia="Microsoft YaHei"/>
                <w:b/>
                <w:color w:val="D6A62F"/>
                <w:sz w:val="18"/>
              </w:rPr>
              <w:t xml:space="preserve">CẦN SỬA  ·  </w:t>
            </w:r>
            <w:r>
              <w:rPr>
                <w:rFonts w:ascii="Calibri" w:hAnsi="Calibri" w:eastAsia="Microsoft YaHei"/>
                <w:color w:val="1F2937"/>
                <w:sz w:val="19"/>
              </w:rPr>
              <w:t>Nút chuông hiện chỉ là UI. Chốt 1 trong 2: ẩn khỏi V1 hoặc triển khai popover; không bàn giao nút không phản hồi.</w:t>
            </w:r>
          </w:p>
        </w:tc>
      </w:tr>
    </w:tbl>
    <w:p>
      <w:pPr>
        <w:spacing w:after="20"/>
      </w:pPr>
    </w:p>
    <w:p>
      <w:pPr>
        <w:pStyle w:val="Heading2"/>
        <w:keepNext/>
      </w:pPr>
      <w:r>
        <w:t>3.2 Trang Hôm nay — bộ thẻ ôn</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ĐÃ CÓ</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Cho người học hoàn thành một lượt ôn ngắn và đi tiếp tới bài học/luyện ca.</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“Nhớ” hoặc kéo phải / phím →</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Tăng số từ nhớ chắc; lưu review remembered=true nếu đã đăng nhập; chuyển thẻ tiếp theo.</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Lưu lỗi → vẫn cho tiếp tục và hiện “Kết quả chưa được lưu…”. Không tăng hai lần khi click liên tục.</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“Cần ôn lại” / phím ↓</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Lưu remembered=false; chuyển thẻ; từ quay lại theo lịch sớm hơn.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Nếu guest: chỉ thay đổi trong phiên, không gọi API.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“Khó” hoặc kéo trái / phím ←</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Xử lý như cần ôn lại nhưng animation sang trái.</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cho thao tác khi thẻ đang chuyển hoặc đã có feedback.</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loa của từ</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Phát audioUrl của từ.</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có audioUrl → nút disabled, tooltip “Audio sắp được bổ sung”. Lỗi play → P1 hiện “Chưa phát được audio”.</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loa “Câu dùng ngay”</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Speech Synthesis đọc tiếng Trung; aria-live báo đang/đã phát.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Trình duyệt không hỗ trợ hoặc đọc lỗi → “Chưa thể phát âm. Hãy thử lại”.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Hoàn thành bộ thẻ</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Hiện số nhớ chắc x/y và nút tải lượt mới/ôn lại.</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Nếu reload không lấy được dữ liệu → empty state + CTA khám phá lộ trình.</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“Luyện phản xạ”</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/practice.</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Nếu route lỗi, hiển thị error boundary có nút Thử lại.</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Empty: “Chưa có từ đến lịch ôn” + CTA /courses.</w:t>
      </w:r>
    </w:p>
    <w:p>
      <w:pPr>
        <w:spacing w:after="80" w:line="300" w:lineRule="auto"/>
        <w:numPr>
          <w:ilvl w:val="0"/>
          <w:numId w:val="10"/>
        </w:numPr>
      </w:pPr>
      <w:r>
        <w:rPr>
          <w:rFonts w:ascii="Calibri" w:hAnsi="Calibri" w:eastAsia="Microsoft YaHei"/>
          <w:color w:val="1F2937"/>
          <w:sz w:val="20"/>
        </w:rPr>
        <w:t>Guest dùng bộ demo; user dùng tối đa 5 từ đến lịch từ database.</w:t>
      </w:r>
    </w:p>
    <w:p>
      <w:pPr>
        <w:spacing w:after="80" w:line="300" w:lineRule="auto"/>
        <w:numPr>
          <w:ilvl w:val="0"/>
          <w:numId w:val="10"/>
        </w:numPr>
      </w:pPr>
      <w:r>
        <w:rPr>
          <w:rFonts w:ascii="Calibri" w:hAnsi="Calibri" w:eastAsia="Microsoft YaHei"/>
          <w:color w:val="1F2937"/>
          <w:sz w:val="20"/>
        </w:rPr>
        <w:t>Save pending không làm đứng animation; API dùng keepalive khi chuyển trang.</w:t>
      </w:r>
    </w:p>
    <w:p>
      <w:pPr>
        <w:spacing w:after="80" w:line="300" w:lineRule="auto"/>
        <w:numPr>
          <w:ilvl w:val="0"/>
          <w:numId w:val="10"/>
        </w:numPr>
      </w:pPr>
      <w:r>
        <w:rPr>
          <w:rFonts w:ascii="Calibri" w:hAnsi="Calibri" w:eastAsia="Microsoft YaHei"/>
          <w:color w:val="1F2937"/>
          <w:sz w:val="20"/>
        </w:rPr>
        <w:t>Finished panel chỉ hiện sau khi index vượt toàn bộ danh sách; nút trả lời phải disabled trong transition.</w:t>
      </w:r>
    </w:p>
    <w:p>
      <w:pPr>
        <w:pStyle w:val="Heading2"/>
        <w:keepNext/>
      </w:pPr>
      <w:r>
        <w:t>3.3 Trang Lộ trình</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/courses</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ĐÃ CÓ</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Giúp người học tìm lộ trình theo ngành/kỹ năng và nhận biết lộ trình đang mở hay đang biên soạn.</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Nhập ô tìm kiếm</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Lọc tức thời theo tên Việt, tên Trung và mô tả; giữ filter ngành đang chọn.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có kết quả → “Chưa tìm thấy lộ trình” + gợi ý chọn Tất cả.</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chip ngành</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Tô active chip; cập nhật số đang mở/đang kế hoạch và grid.</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Filter không hợp lệ không được ghi URL; mặc định Tất cả.</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card lộ trình available</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/learn/[slug] ở bài published đầu tiên.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Course không tồn tại/không published → 404 chuẩn + CTA về /courses.</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card “Sắp ra mắt”</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điều hướng; card là article, hiển thị trạng thái biên soạn.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biến card thành link chết hoặc cho truy cập dữ liệu draft.</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Loading: skeleton grid trong Suspense; giữ chiều cao để tránh layout shift.</w:t>
      </w:r>
    </w:p>
    <w:p>
      <w:pPr>
        <w:spacing w:after="80" w:line="300" w:lineRule="auto"/>
        <w:numPr>
          <w:ilvl w:val="0"/>
          <w:numId w:val="10"/>
        </w:numPr>
      </w:pPr>
      <w:r>
        <w:rPr>
          <w:rFonts w:ascii="Calibri" w:hAnsi="Calibri" w:eastAsia="Microsoft YaHei"/>
          <w:color w:val="1F2937"/>
          <w:sz w:val="20"/>
        </w:rPr>
        <w:t>Empty database: hiển thị “Nội dung đang được chuẩn bị” thay vì trang trắng.</w:t>
      </w:r>
    </w:p>
    <w:p>
      <w:pPr>
        <w:spacing w:after="80" w:line="300" w:lineRule="auto"/>
        <w:numPr>
          <w:ilvl w:val="0"/>
          <w:numId w:val="10"/>
        </w:numPr>
      </w:pPr>
      <w:r>
        <w:rPr>
          <w:rFonts w:ascii="Calibri" w:hAnsi="Calibri" w:eastAsia="Microsoft YaHei"/>
          <w:color w:val="1F2937"/>
          <w:sz w:val="20"/>
        </w:rPr>
        <w:t>Ảnh cover phải có alt theo ngành; 3 card đầu ưu tiên tải, phần còn lại lazy.</w:t>
      </w:r>
    </w:p>
    <w:p>
      <w:pPr>
        <w:spacing w:after="80" w:line="300" w:lineRule="auto"/>
        <w:numPr>
          <w:ilvl w:val="0"/>
          <w:numId w:val="10"/>
        </w:numPr>
      </w:pPr>
      <w:r>
        <w:rPr>
          <w:rFonts w:ascii="Calibri" w:hAnsi="Calibri" w:eastAsia="Microsoft YaHei"/>
          <w:color w:val="1F2937"/>
          <w:sz w:val="20"/>
        </w:rPr>
        <w:t>Số lượng ở header phải lấy từ dữ liệu thật trước public beta, không hard-code 07/42 nếu database thay đổi.</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FF4D8"/>
            <w:tcBorders>
              <w:top w:val="single" w:sz="0" w:color="FFF4D8"/>
              <w:left w:val="single" w:sz="0" w:color="FFF4D8"/>
              <w:bottom w:val="single" w:sz="0" w:color="FFF4D8"/>
              <w:right w:val="single" w:sz="0" w:color="FFF4D8"/>
              <w:insideH w:val="single" w:sz="0" w:color="FFF4D8"/>
              <w:insideV w:val="single" w:sz="0" w:color="FFF4D8"/>
            </w:tcBorders>
          </w:tcPr>
          <w:p>
            <w:pPr>
              <w:spacing w:after="0" w:line="276" w:lineRule="auto"/>
            </w:pPr>
            <w:r>
              <w:rPr>
                <w:rFonts w:ascii="Calibri" w:hAnsi="Calibri" w:eastAsia="Microsoft YaHei"/>
                <w:b/>
                <w:color w:val="D6A62F"/>
                <w:sz w:val="18"/>
              </w:rPr>
              <w:t xml:space="preserve">ĐỒNG BỘ DỮ LIỆU  ·  </w:t>
            </w:r>
            <w:r>
              <w:rPr>
                <w:rFonts w:ascii="Calibri" w:hAnsi="Calibri" w:eastAsia="Microsoft YaHei"/>
                <w:color w:val="1F2937"/>
                <w:sz w:val="19"/>
              </w:rPr>
              <w:t>Header hiện ghi cứng 07 chuyên ngành và 42 bài học thử. Yêu cầu đổi sang số đếm trả về từ repository để không lệch Admin.</w:t>
            </w:r>
          </w:p>
        </w:tc>
      </w:tr>
    </w:tbl>
    <w:p>
      <w:pPr>
        <w:spacing w:after="20"/>
      </w:pPr>
    </w:p>
    <w:p>
      <w:pPr>
        <w:pStyle w:val="Heading2"/>
        <w:keepNext/>
      </w:pPr>
      <w:r>
        <w:t>3.4 Workspace bài học</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/learn/[courseSlug]?lesson=[lessonSlug]</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ĐÃ CÓ — khóa VIP ở server</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Cho học tuần tự theo Module và bảo vệ nội dung trả phí.</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bài trong sidebar</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Hiển thị spinner nhỏ; điều hướng tới lesson mới; mobile đóng danh sách sau chọn.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Lesson slug sai hoặc không published → 404; không fallback sang bài khác gây hiểu nhầm.</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Chọn bài VIP khi chưa có quyền</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Server trả metadata tối thiểu; hiển thị panel “Mở khóa bài học này” và CTA /vip.</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Tuyệt đối không gửi vocabulary/dialogue/notes/challenge VIP trong HTML/RSC/JSON.</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tab Từ vựng/Hội thoại/Ghi chú/Kiểm tra</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Chuyển panel tại chỗ; tab active có indicator; dữ liệu giữ trong bài.</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Tab challenge chỉ xuất hiện khi bài có challenge; mảng rỗng hiển thị empty riêng.</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bài đủ quyền khi đã đăng nhập</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Sau 600 ms POST lesson/open; lastOpenedAt được upsert.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401/404 khi session hết hạn/khóa: không phá trang; P1 hiện cảnh báo “Lượt mở chưa được lưu”.</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“Hoàn thành bài”</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POST lesson/complete; completion=100%, completedAt/lastOpenedAt cập nhật; redirect lại bài.</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Chưa qua challenge → nút disabled. Session hết → login với returnTo. Bài khóa/không tồn tại → trang lỗi thân thiện.</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“Xem quyền lợi VIP”</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/vip và nên truyền returnTo bài hiện tại khi checkout có thật.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Nếu checkout chưa mở, chỉ hiển thị chính sách beta, không tạo đơn.</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Loading: app/learn/[slug]/loading.tsx hiển thị khung bài; sidebar và card không nhảy mạnh.</w:t>
      </w:r>
    </w:p>
    <w:p>
      <w:pPr>
        <w:spacing w:after="80" w:line="300" w:lineRule="auto"/>
        <w:numPr>
          <w:ilvl w:val="0"/>
          <w:numId w:val="10"/>
        </w:numPr>
      </w:pPr>
      <w:r>
        <w:rPr>
          <w:rFonts w:ascii="Calibri" w:hAnsi="Calibri" w:eastAsia="Microsoft YaHei"/>
          <w:color w:val="1F2937"/>
          <w:sz w:val="20"/>
        </w:rPr>
        <w:t>Empty course: “Nội dung đang được biên soạn” + CTA chọn lộ trình khác.</w:t>
      </w:r>
    </w:p>
    <w:p>
      <w:pPr>
        <w:spacing w:after="80" w:line="300" w:lineRule="auto"/>
        <w:numPr>
          <w:ilvl w:val="0"/>
          <w:numId w:val="10"/>
        </w:numPr>
      </w:pPr>
      <w:r>
        <w:rPr>
          <w:rFonts w:ascii="Calibri" w:hAnsi="Calibri" w:eastAsia="Microsoft YaHei"/>
          <w:color w:val="1F2937"/>
          <w:sz w:val="20"/>
        </w:rPr>
        <w:t>Completed: nút disabled “Đã hoàn thành” và thông báo tiến độ đã lưu.</w:t>
      </w:r>
    </w:p>
    <w:p>
      <w:pPr>
        <w:spacing w:after="80" w:line="300" w:lineRule="auto"/>
        <w:numPr>
          <w:ilvl w:val="0"/>
          <w:numId w:val="10"/>
        </w:numPr>
      </w:pPr>
      <w:r>
        <w:rPr>
          <w:rFonts w:ascii="Calibri" w:hAnsi="Calibri" w:eastAsia="Microsoft YaHei"/>
          <w:color w:val="1F2937"/>
          <w:sz w:val="20"/>
        </w:rPr>
        <w:t>Guest: vẫn học bài Free; cuối bài CTA đăng nhập để lưu.</w:t>
      </w:r>
    </w:p>
    <w:p>
      <w:pPr>
        <w:spacing w:after="80" w:line="300" w:lineRule="auto"/>
        <w:numPr>
          <w:ilvl w:val="0"/>
          <w:numId w:val="10"/>
        </w:numPr>
      </w:pPr>
      <w:r>
        <w:rPr>
          <w:rFonts w:ascii="Calibri" w:hAnsi="Calibri" w:eastAsia="Microsoft YaHei"/>
          <w:color w:val="1F2937"/>
          <w:sz w:val="20"/>
        </w:rPr>
        <w:t>Mobile: nút “Bài x/y” mở/đóng danh sách lesson, aria-expanded đúng.</w:t>
      </w:r>
    </w:p>
    <w:p>
      <w:pPr>
        <w:pStyle w:val="Heading3"/>
        <w:keepNext/>
      </w:pPr>
      <w:r>
        <w:t>3.4.1 Chi tiết tab Từ vựng</w:t>
      </w:r>
    </w:p>
    <w:tbl>
      <w:tblPr>
        <w:tblW w:type="dxa" w:w="9360"/>
        <w:jc w:val="left"/>
        <w:tblLayout w:type="fixed"/>
        <w:tblLook w:firstColumn="1" w:firstRow="1" w:lastColumn="0" w:lastRow="0" w:noHBand="0" w:noVBand="1" w:val="04A0"/>
        <w:tblInd w:w="120" w:type="dxa"/>
      </w:tblPr>
      <w:tblGrid>
        <w:gridCol w:w="2250"/>
        <w:gridCol w:w="4050"/>
        <w:gridCol w:w="3060"/>
      </w:tblGrid>
      <w:tr>
        <w:trPr>
          <w:trHeight w:hRule="atLeast"/>
          <w:tblHeader w:val="true"/>
        </w:trPr>
        <w:tc>
          <w:tcPr>
            <w:tcW w:type="dxa" w:w="22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Thao tác</w:t>
            </w:r>
          </w:p>
        </w:tc>
        <w:tc>
          <w:tcPr>
            <w:tcW w:type="dxa" w:w="40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Phản hồi đúng</w:t>
            </w:r>
          </w:p>
        </w:tc>
        <w:tc>
          <w:tcPr>
            <w:tcW w:type="dxa" w:w="3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Lỗi / ngoại lệ</w:t>
            </w:r>
          </w:p>
        </w:tc>
      </w:tr>
      <w:tr>
        <w:trPr>
          <w:trHeight w:hRule="atLeast"/>
        </w:trPr>
        <w:tc>
          <w:tcPr>
            <w:tcW w:type="dxa" w:w="22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Trước / ←</w:t>
            </w:r>
          </w:p>
        </w:tc>
        <w:tc>
          <w:tcPr>
            <w:tcW w:type="dxa" w:w="40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Lùi một từ; disabled ở từ đầu.</w:t>
            </w:r>
          </w:p>
        </w:tc>
        <w:tc>
          <w:tcPr>
            <w:tcW w:type="dxa" w:w="3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giảm index âm; dừng audio đang phát.</w:t>
            </w:r>
          </w:p>
        </w:tc>
      </w:tr>
      <w:tr>
        <w:trPr>
          <w:trHeight w:hRule="atLeast"/>
        </w:trPr>
        <w:tc>
          <w:tcPr>
            <w:tcW w:type="dxa" w:w="22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Tiếp theo / Enter / →</w:t>
            </w:r>
          </w:p>
        </w:tc>
        <w:tc>
          <w:tcPr>
            <w:tcW w:type="dxa" w:w="40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Sang từ kế; ở từ cuối chuyển tab Hội thoại.</w:t>
            </w:r>
          </w:p>
        </w:tc>
        <w:tc>
          <w:tcPr>
            <w:tcW w:type="dxa" w:w="3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xử lý phím khi focus đang ở input/button/link.</w:t>
            </w:r>
          </w:p>
        </w:tc>
      </w:tr>
      <w:tr>
        <w:trPr>
          <w:trHeight w:hRule="atLeast"/>
        </w:trPr>
        <w:tc>
          <w:tcPr>
            <w:tcW w:type="dxa" w:w="22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Nghe phát âm</w:t>
            </w:r>
          </w:p>
        </w:tc>
        <w:tc>
          <w:tcPr>
            <w:tcW w:type="dxa" w:w="40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Ưu tiên audioUrl; nếu không có dùng Speech Synthesis zh-CN.</w:t>
            </w:r>
          </w:p>
        </w:tc>
        <w:tc>
          <w:tcPr>
            <w:tcW w:type="dxa" w:w="3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File lỗi → fallback giọng thiết bị; thiết bị không hỗ trợ → aria-live báo lỗi.</w:t>
            </w:r>
          </w:p>
        </w:tc>
      </w:tr>
      <w:tr>
        <w:trPr>
          <w:trHeight w:hRule="atLeast"/>
        </w:trPr>
        <w:tc>
          <w:tcPr>
            <w:tcW w:type="dxa" w:w="22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Lưu từ</w:t>
            </w:r>
          </w:p>
        </w:tc>
        <w:tc>
          <w:tcPr>
            <w:tcW w:type="dxa" w:w="40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User: POST review remembered=false; guest: đánh dấu trong phiên. Nút đổi thành “Đã lưu để ôn”.</w:t>
            </w:r>
          </w:p>
        </w:tc>
        <w:tc>
          <w:tcPr>
            <w:tcW w:type="dxa" w:w="3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API lỗi → “Chưa thể lưu từ. Hãy thử lại”; nút được mở lại.</w:t>
            </w:r>
          </w:p>
        </w:tc>
      </w:tr>
    </w:tbl>
    <w:p>
      <w:pPr>
        <w:spacing w:after="40"/>
      </w:pPr>
    </w:p>
    <w:p>
      <w:pPr>
        <w:pStyle w:val="Heading3"/>
        <w:keepNext/>
      </w:pPr>
      <w:r>
        <w:t>3.4.2 Chi tiết tab Kiểm tra</w:t>
      </w:r>
    </w:p>
    <w:p>
      <w:pPr>
        <w:spacing w:after="80" w:line="300" w:lineRule="auto"/>
        <w:numPr>
          <w:ilvl w:val="0"/>
          <w:numId w:val="10"/>
        </w:numPr>
      </w:pPr>
      <w:r>
        <w:rPr>
          <w:rFonts w:ascii="Calibri" w:hAnsi="Calibri" w:eastAsia="Microsoft YaHei"/>
          <w:color w:val="1F2937"/>
          <w:sz w:val="20"/>
        </w:rPr>
        <w:t>Mỗi câu chỉ chọn một radio. Nếu thay đáp án sau khi đã chấm, score reset và quyền hoàn thành khóa lại.</w:t>
      </w:r>
    </w:p>
    <w:p>
      <w:pPr>
        <w:spacing w:after="80" w:line="300" w:lineRule="auto"/>
        <w:numPr>
          <w:ilvl w:val="0"/>
          <w:numId w:val="10"/>
        </w:numPr>
      </w:pPr>
      <w:r>
        <w:rPr>
          <w:rFonts w:ascii="Calibri" w:hAnsi="Calibri" w:eastAsia="Microsoft YaHei"/>
          <w:color w:val="1F2937"/>
          <w:sz w:val="20"/>
        </w:rPr>
        <w:t>Nút Chấm kết quả disabled đến khi trả lời đủ tất cả câu.</w:t>
      </w:r>
    </w:p>
    <w:p>
      <w:pPr>
        <w:spacing w:after="80" w:line="300" w:lineRule="auto"/>
        <w:numPr>
          <w:ilvl w:val="0"/>
          <w:numId w:val="10"/>
        </w:numPr>
      </w:pPr>
      <w:r>
        <w:rPr>
          <w:rFonts w:ascii="Calibri" w:hAnsi="Calibri" w:eastAsia="Microsoft YaHei"/>
          <w:color w:val="1F2937"/>
          <w:sz w:val="20"/>
        </w:rPr>
        <w:t>Sau chấm: tô đúng/sai, hiện giải thích từng câu. Đạt passScore → mở nút hoàn thành; chưa đạt → yêu cầu làm lại.</w:t>
      </w:r>
    </w:p>
    <w:p>
      <w:pPr>
        <w:spacing w:after="80" w:line="300" w:lineRule="auto"/>
        <w:numPr>
          <w:ilvl w:val="0"/>
          <w:numId w:val="10"/>
        </w:numPr>
      </w:pPr>
      <w:r>
        <w:rPr>
          <w:rFonts w:ascii="Calibri" w:hAnsi="Calibri" w:eastAsia="Microsoft YaHei"/>
          <w:color w:val="1F2937"/>
          <w:sz w:val="20"/>
        </w:rPr>
        <w:t>Nút Làm lại xóa toàn bộ đáp án và score; không giữ style đúng/sai cũ.</w:t>
      </w:r>
    </w:p>
    <w:p>
      <w:pPr>
        <w:pStyle w:val="Heading2"/>
        <w:keepNext/>
      </w:pPr>
      <w:r>
        <w:t>3.5 Kho ca làm và ôn nhanh</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/practice</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ĐÃ CÓ — ca VIP được lọc server</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Luyện nghe/phán đoán tình huống và ôn lại từ theo lịch.</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Chọn tab ngành</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Đổi ca đề xuất và danh sách ca cùng ngành; reset upgrade note.</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Ngành không có ca → empty state “Chưa có ca cho ngành này”.</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Chọn một ca</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Card chính cập nhật; nếu VIP thì hiển thị badge và upgrade note khi bấm mở.</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gửi exercises của ca VIP xuống client khi chưa có quyền.</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“Bắt đầu ca nghe”</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Reset step/score; tự phát audio lượt đầu; focus vào session.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Ca locked → không vào session, hiện “Ca này thuộc kho VIP” + CTA. Thiếu exercises → cùng hành vi locked/error.</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Nghe lại / nghe chậm</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Phát audioUrl hoặc fallback Speech Synthesis; trong lúc phát khóa nút trả lời.</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Thiết bị không phát → hiện cảnh báo; vẫn cho xem bản chép sau khi chọn.</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Chọn Đúng/Sai hoặc phím D/S</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Khóa hai nút; tô đáp án đúng/sai; cộng điểm nếu đúng; hiện transcript, correction và explanation.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chấp nhận phím khi audio chưa xong hoặc đã trả lời.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Lượt tiếp theo/Xem kết quả</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Chỉ mở sau khi trả lời; chuyển lượt hoặc màn complete.</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Nút disabled khi chưa chọn; không nhảy câu do double-click.</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Hoàn thành ca</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Lưu id ca vào localStorage; hiện score và câu trọng tâm; cho luyện lại/chọn ca khác.</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localStorage bị chặn → ca vẫn chơi được, chỉ không giữ lịch sử thiết bị.</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số từ cần ôn</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Chuyển mode review và hiển thị PracticeBoard.</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có từ → thông báo đã ôn xong/chưa có từ; không render card undefined.</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Catalog, session, complete, review là bốn mode tách biệt; thoát ca dừng mọi audio và reset step.</w:t>
      </w:r>
    </w:p>
    <w:p>
      <w:pPr>
        <w:spacing w:after="80" w:line="300" w:lineRule="auto"/>
        <w:numPr>
          <w:ilvl w:val="0"/>
          <w:numId w:val="10"/>
        </w:numPr>
      </w:pPr>
      <w:r>
        <w:rPr>
          <w:rFonts w:ascii="Calibri" w:hAnsi="Calibri" w:eastAsia="Microsoft YaHei"/>
          <w:color w:val="1F2937"/>
          <w:sz w:val="20"/>
        </w:rPr>
        <w:t>Guest: ca đã luyện lưu localStorage; lịch ôn từ không đồng bộ. User: review gọi API.</w:t>
      </w:r>
    </w:p>
    <w:p>
      <w:pPr>
        <w:spacing w:after="80" w:line="300" w:lineRule="auto"/>
        <w:numPr>
          <w:ilvl w:val="0"/>
          <w:numId w:val="10"/>
        </w:numPr>
      </w:pPr>
      <w:r>
        <w:rPr>
          <w:rFonts w:ascii="Calibri" w:hAnsi="Calibri" w:eastAsia="Microsoft YaHei"/>
          <w:color w:val="1F2937"/>
          <w:sz w:val="20"/>
        </w:rPr>
        <w:t>VIP active: toàn bộ ca mở; hết hạn: ca VIP khóa lại ở lần render tiếp theo.</w:t>
      </w:r>
    </w:p>
    <w:p>
      <w:pPr>
        <w:spacing w:after="80" w:line="300" w:lineRule="auto"/>
        <w:numPr>
          <w:ilvl w:val="0"/>
          <w:numId w:val="10"/>
        </w:numPr>
      </w:pPr>
      <w:r>
        <w:rPr>
          <w:rFonts w:ascii="Calibri" w:hAnsi="Calibri" w:eastAsia="Microsoft YaHei"/>
          <w:color w:val="1F2937"/>
          <w:sz w:val="20"/>
        </w:rPr>
        <w:t>Cần thay nhãn ngày hard-code bằng ngày thật theo Asia/Ho_Chi_Minh.</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DEBE7"/>
            <w:tcBorders>
              <w:top w:val="single" w:sz="0" w:color="FDEBE7"/>
              <w:left w:val="single" w:sz="0" w:color="FDEBE7"/>
              <w:bottom w:val="single" w:sz="0" w:color="FDEBE7"/>
              <w:right w:val="single" w:sz="0" w:color="FDEBE7"/>
              <w:insideH w:val="single" w:sz="0" w:color="FDEBE7"/>
              <w:insideV w:val="single" w:sz="0" w:color="FDEBE7"/>
            </w:tcBorders>
          </w:tcPr>
          <w:p>
            <w:pPr>
              <w:spacing w:after="0" w:line="276" w:lineRule="auto"/>
            </w:pPr>
            <w:r>
              <w:rPr>
                <w:rFonts w:ascii="Calibri" w:hAnsi="Calibri" w:eastAsia="Microsoft YaHei"/>
                <w:b/>
                <w:color w:val="F26755"/>
                <w:sz w:val="18"/>
              </w:rPr>
              <w:t xml:space="preserve">CẦN SỬA  ·  </w:t>
            </w:r>
            <w:r>
              <w:rPr>
                <w:rFonts w:ascii="Calibri" w:hAnsi="Calibri" w:eastAsia="Microsoft YaHei"/>
                <w:color w:val="1F2937"/>
                <w:sz w:val="19"/>
              </w:rPr>
              <w:t>PRACTICE_TODAY_LABEL hiện đang cố định “Thứ Hai, 03/08/2026”. Trước beta phải tính từ thời gian thật để tránh sai trải nghiệm.</w:t>
            </w:r>
          </w:p>
        </w:tc>
      </w:tr>
    </w:tbl>
    <w:p>
      <w:pPr>
        <w:spacing w:after="20"/>
      </w:pPr>
    </w:p>
    <w:p>
      <w:pPr>
        <w:pStyle w:val="Heading2"/>
        <w:keepNext/>
      </w:pPr>
      <w:r>
        <w:t>3.6 Trung tâm Trò chơi</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/games</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ĐÃ CÓ — 7 trò, dữ liệu cục bộ</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Tăng phản xạ và ghi nhớ bằng lượt chơi ngắn; dùng chung bộ từ công việc.</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Chọn trạm trò chơi</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game trong cùng route; hiển thị HUD tiến độ, điểm và lượt/lỗi.</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Nếu asset ảnh lỗi → giữ tên trò và icon; không để nút biến mất.</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“Tất cả trò chơi”</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Thoát game về bản đồ; không tự đánh dấu hoàn thành khi chưa có kết quả.</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Đang chơi phải dừng speech/timer nếu game có.</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Hoàn thành game</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Ghi completed game, total XP và best score vào localStorage; hiển thị Chơi lại/Chọn trò khác.</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localStorage lỗi → vẫn hiển thị kết quả phiên hiện tại.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Chơi lại</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Reset state riêng của game, không cộng trùng complete trước khi kết thúc lượt mới.</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Timer và callback cũ phải được hủy.</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Nghe phát âm</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Speech Synthesis zh-CN; cho nghe lại.</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Thiết bị không hỗ trợ → P1 hiển thị toast; hiện tại hàm trả false cần được dùng để báo người dùng.</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Game hiện không yêu cầu đăng nhập và không đồng bộ database; phải ghi rõ “Lưu trên thiết bị này”.</w:t>
      </w:r>
    </w:p>
    <w:p>
      <w:pPr>
        <w:spacing w:after="80" w:line="300" w:lineRule="auto"/>
        <w:numPr>
          <w:ilvl w:val="0"/>
          <w:numId w:val="10"/>
        </w:numPr>
      </w:pPr>
      <w:r>
        <w:rPr>
          <w:rFonts w:ascii="Calibri" w:hAnsi="Calibri" w:eastAsia="Microsoft YaHei"/>
          <w:color w:val="1F2937"/>
          <w:sz w:val="20"/>
        </w:rPr>
        <w:t>Không dùng điểm game để mở khóa VIP hoặc thay đổi lesson progress trong V1.</w:t>
      </w:r>
    </w:p>
    <w:p>
      <w:pPr>
        <w:spacing w:after="80" w:line="300" w:lineRule="auto"/>
        <w:numPr>
          <w:ilvl w:val="0"/>
          <w:numId w:val="10"/>
        </w:numPr>
      </w:pPr>
      <w:r>
        <w:rPr>
          <w:rFonts w:ascii="Calibri" w:hAnsi="Calibri" w:eastAsia="Microsoft YaHei"/>
          <w:color w:val="1F2937"/>
          <w:sz w:val="20"/>
        </w:rPr>
        <w:t>Mobile giữ vùng chơi trong viewport, không tràn ngang; input game viết phải tránh bị bàn phím che.</w:t>
      </w:r>
    </w:p>
    <w:p>
      <w:pPr>
        <w:spacing w:after="80" w:line="300" w:lineRule="auto"/>
        <w:numPr>
          <w:ilvl w:val="0"/>
          <w:numId w:val="10"/>
        </w:numPr>
      </w:pPr>
      <w:r>
        <w:rPr>
          <w:rFonts w:ascii="Calibri" w:hAnsi="Calibri" w:eastAsia="Microsoft YaHei"/>
          <w:color w:val="1F2937"/>
          <w:sz w:val="20"/>
        </w:rPr>
        <w:t>Dữ liệu từ đang lấy từ lib/game-content.ts; P1 chuyển sang repository theo course của người học.</w:t>
      </w:r>
    </w:p>
    <w:p>
      <w:pPr>
        <w:pStyle w:val="Heading3"/>
        <w:keepNext/>
      </w:pPr>
      <w:r>
        <w:t>3.6.1 Quy tắc đúng/sai của từng trò</w:t>
      </w:r>
    </w:p>
    <w:tbl>
      <w:tblPr>
        <w:tblW w:type="dxa" w:w="9360"/>
        <w:jc w:val="left"/>
        <w:tblLayout w:type="fixed"/>
        <w:tblLook w:firstColumn="1" w:firstRow="1" w:lastColumn="0" w:lastRow="0" w:noHBand="0" w:noVBand="1" w:val="04A0"/>
        <w:tblInd w:w="120" w:type="dxa"/>
      </w:tblPr>
      <w:tblGrid>
        <w:gridCol w:w="1700"/>
        <w:gridCol w:w="3910"/>
        <w:gridCol w:w="3750"/>
      </w:tblGrid>
      <w:tr>
        <w:trPr>
          <w:trHeight w:hRule="atLeast"/>
          <w:tblHeader w:val="true"/>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6"/>
              </w:rPr>
              <w:t>Trò</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6"/>
              </w:rPr>
              <w:t>Đúng</w:t>
            </w:r>
          </w:p>
        </w:tc>
        <w:tc>
          <w:tcPr>
            <w:tcW w:type="dxa" w:w="37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6"/>
              </w:rPr>
              <w:t>Sai / kết thúc</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Chém từ pinyin</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Gõ pinyin có/không dấu khớp → +100 và combo tối đa +20×5; đủ 12 từ thì complete.</w:t>
            </w:r>
          </w:p>
        </w:tc>
        <w:tc>
          <w:tcPr>
            <w:tcW w:type="dxa" w:w="37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Chữ chạm đất mất 1 tim; 3 tim hết → game over. Gõ sai chỉ rung/báo, chưa mất tim ngay.</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Ghép cặp</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Hán tự và nghĩa cùng wordId → giữ sáng; đủ 4 cặp hoàn thành.</w:t>
            </w:r>
          </w:p>
        </w:tc>
        <w:tc>
          <w:tcPr>
            <w:tcW w:type="dxa" w:w="37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Sai → úp lại sau 620 ms; điểm giảm theo số lượt thừa.</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Nối chữ–âm</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Chọn Hán tự rồi pinyin cùng id → khóa cặp.</w:t>
            </w:r>
          </w:p>
        </w:tc>
        <w:tc>
          <w:tcPr>
            <w:tcW w:type="dxa" w:w="37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Sai → tô đỏ 460 ms, reset lựa chọn, trừ 100 điểm.</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Nghe chọn nghĩa</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Chọn nghĩa đúng → +1 correct; đáp án đúng được tô.</w:t>
            </w:r>
          </w:p>
        </w:tc>
        <w:tc>
          <w:tcPr>
            <w:tcW w:type="dxa" w:w="37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Chọn sai tô đỏ lựa chọn, vẫn hiện đáp án đúng; phải bấm Câu tiếp theo.</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Viết Hán tự</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Nhập chuỗi trim khớp Hán tự → mở nút tiếp theo.</w:t>
            </w:r>
          </w:p>
        </w:tc>
        <w:tc>
          <w:tcPr>
            <w:tcW w:type="dxa" w:w="37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Sai → “Chưa đúng…”; cho sửa và thử lại, không tự chuyển.</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Flashcard 3D</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Lật rồi tự chấm Đã nhớ → tăng known.</w:t>
            </w:r>
          </w:p>
        </w:tc>
        <w:tc>
          <w:tcPr>
            <w:tcW w:type="dxa" w:w="37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Không lật thì hai nút rating disabled; Cần ôn lại không tăng known.</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Quiz tổng hợp</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Chọn nghĩa đúng → +200; hiển thị đúng/sai.</w:t>
            </w:r>
          </w:p>
        </w:tc>
        <w:tc>
          <w:tcPr>
            <w:tcW w:type="dxa" w:w="37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Chọn sai không cộng điểm; bấm câu tiếp theo sau khi đã chọn.</w:t>
            </w:r>
          </w:p>
        </w:tc>
      </w:tr>
    </w:tbl>
    <w:p>
      <w:pPr>
        <w:spacing w:after="40"/>
      </w:pPr>
    </w:p>
    <w:p>
      <w:pPr>
        <w:pStyle w:val="Heading2"/>
        <w:keepNext/>
      </w:pPr>
      <w:r>
        <w:t>3.7 Xác thực và vòng đời tài khoản</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/login · /register · /verify-email · /forgot-password · /reset-password</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ĐÃ CÓ</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Tạo tài khoản an toàn, xác minh email, đăng nhập theo returnTo và khôi phục mật khẩu.</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Đăng ký</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Validate tên/email/password/confirm; tạo learner; gửi link verify; chuyển /verify-email?sent=1.</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Email đã tồn tại vẫn dùng phản hồi trung tính để hạn chế lộ tài khoản; lỗi field hiển thị đúng copy; rate limit báo chờ.</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Xác minh email</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Token một lần hợp lệ → verifiedAt, tạo session, chuyển /account?verified=1.</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Token sai/hết hạn/đã dùng → “Liên kết … không hợp lệ…” + form gửi lại.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Đăng nhập</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Credentials đúng, email verified, role phù hợp → tạo cookie session, chuyển returnTo an toàn.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Sai → invalid_credentials; chưa verify → gửi lại email và chuyển /verify-email; admin mode nhưng không role admin → từ chối.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Quên mật khẩu</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Luôn phản hồi “Nếu email khớp…” và chuyển ?sent=1.</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tiết lộ email tồn tại. Rate limit vẫn dùng cùng thông báo trung tính.</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Đặt lại mật khẩu</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Token + mật khẩu hợp lệ → đổi hash, thu hồi session cũ, email thông báo, chuyển login?error=password_reset.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Token invalid/expired, password yếu, mismatch, rate limit → message tương ứng; form chỉ hiện nếu token đúng định dạng.</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Mọi POST auth phải same-origin; request khác origin trả 403 JSON.</w:t>
      </w:r>
    </w:p>
    <w:p>
      <w:pPr>
        <w:spacing w:after="80" w:line="300" w:lineRule="auto"/>
        <w:numPr>
          <w:ilvl w:val="0"/>
          <w:numId w:val="10"/>
        </w:numPr>
      </w:pPr>
      <w:r>
        <w:rPr>
          <w:rFonts w:ascii="Calibri" w:hAnsi="Calibri" w:eastAsia="Microsoft YaHei"/>
          <w:color w:val="1F2937"/>
          <w:sz w:val="20"/>
        </w:rPr>
        <w:t>returnTo chỉ nhận đường dẫn nội bộ an toàn, không cho open redirect.</w:t>
      </w:r>
    </w:p>
    <w:p>
      <w:pPr>
        <w:spacing w:after="80" w:line="300" w:lineRule="auto"/>
        <w:numPr>
          <w:ilvl w:val="0"/>
          <w:numId w:val="10"/>
        </w:numPr>
      </w:pPr>
      <w:r>
        <w:rPr>
          <w:rFonts w:ascii="Calibri" w:hAnsi="Calibri" w:eastAsia="Microsoft YaHei"/>
          <w:color w:val="1F2937"/>
          <w:sz w:val="20"/>
        </w:rPr>
        <w:t>Cookie session HttpOnly, SameSite=Lax, Secure ở production.</w:t>
      </w:r>
    </w:p>
    <w:p>
      <w:pPr>
        <w:spacing w:after="80" w:line="300" w:lineRule="auto"/>
        <w:numPr>
          <w:ilvl w:val="0"/>
          <w:numId w:val="10"/>
        </w:numPr>
      </w:pPr>
      <w:r>
        <w:rPr>
          <w:rFonts w:ascii="Calibri" w:hAnsi="Calibri" w:eastAsia="Microsoft YaHei"/>
          <w:color w:val="1F2937"/>
          <w:sz w:val="20"/>
        </w:rPr>
        <w:t>Loading submit: P0 bổ sung disable nút + “Đang xử lý…” để tránh gửi lặp.</w:t>
      </w:r>
    </w:p>
    <w:p>
      <w:pPr>
        <w:pStyle w:val="Heading3"/>
        <w:keepNext/>
      </w:pPr>
      <w:r>
        <w:t>3.7.1 Thông báo auth chuẩn đang dùng</w:t>
      </w:r>
    </w:p>
    <w:tbl>
      <w:tblPr>
        <w:tblW w:type="dxa" w:w="9360"/>
        <w:jc w:val="left"/>
        <w:tblLayout w:type="fixed"/>
        <w:tblLook w:firstColumn="1" w:firstRow="1" w:lastColumn="0" w:lastRow="0" w:noHBand="0" w:noVBand="1" w:val="04A0"/>
        <w:tblInd w:w="120" w:type="dxa"/>
      </w:tblPr>
      <w:tblGrid>
        <w:gridCol w:w="2400"/>
        <w:gridCol w:w="6960"/>
      </w:tblGrid>
      <w:tr>
        <w:trPr>
          <w:trHeight w:hRule="atLeast"/>
          <w:tblHeader w:val="true"/>
        </w:trPr>
        <w:tc>
          <w:tcPr>
            <w:tcW w:type="dxa" w:w="2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Mã</w:t>
            </w:r>
          </w:p>
        </w:tc>
        <w:tc>
          <w:tcPr>
            <w:tcW w:type="dxa" w:w="6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Thông báo người dùng</w:t>
            </w:r>
          </w:p>
        </w:tc>
      </w:tr>
      <w:tr>
        <w:trPr>
          <w:trHeight w:hRule="atLeast"/>
        </w:trPr>
        <w:tc>
          <w:tcPr>
            <w:tcW w:type="dxa" w:w="2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invalid_credentials</w:t>
            </w:r>
          </w:p>
        </w:tc>
        <w:tc>
          <w:tcPr>
            <w:tcW w:type="dxa" w:w="6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Email hoặc mật khẩu không đúng. Với trang quản trị, tài khoản cũng phải có quyền admin.</w:t>
            </w:r>
          </w:p>
        </w:tc>
      </w:tr>
      <w:tr>
        <w:trPr>
          <w:trHeight w:hRule="atLeast"/>
        </w:trPr>
        <w:tc>
          <w:tcPr>
            <w:tcW w:type="dxa" w:w="2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invalid_email</w:t>
            </w:r>
          </w:p>
        </w:tc>
        <w:tc>
          <w:tcPr>
            <w:tcW w:type="dxa" w:w="6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Địa chỉ email chưa đúng định dạng.</w:t>
            </w:r>
          </w:p>
        </w:tc>
      </w:tr>
      <w:tr>
        <w:trPr>
          <w:trHeight w:hRule="atLeast"/>
        </w:trPr>
        <w:tc>
          <w:tcPr>
            <w:tcW w:type="dxa" w:w="2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invalid_name</w:t>
            </w:r>
          </w:p>
        </w:tc>
        <w:tc>
          <w:tcPr>
            <w:tcW w:type="dxa" w:w="6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Tên hiển thị cần từ 2 đến 120 ký tự.</w:t>
            </w:r>
          </w:p>
        </w:tc>
      </w:tr>
      <w:tr>
        <w:trPr>
          <w:trHeight w:hRule="atLeast"/>
        </w:trPr>
        <w:tc>
          <w:tcPr>
            <w:tcW w:type="dxa" w:w="2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invalid_password</w:t>
            </w:r>
          </w:p>
        </w:tc>
        <w:tc>
          <w:tcPr>
            <w:tcW w:type="dxa" w:w="6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Mật khẩu không đạt độ dài cho phép.</w:t>
            </w:r>
          </w:p>
        </w:tc>
      </w:tr>
      <w:tr>
        <w:trPr>
          <w:trHeight w:hRule="atLeast"/>
        </w:trPr>
        <w:tc>
          <w:tcPr>
            <w:tcW w:type="dxa" w:w="2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password_mismatch</w:t>
            </w:r>
          </w:p>
        </w:tc>
        <w:tc>
          <w:tcPr>
            <w:tcW w:type="dxa" w:w="6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Hai mật khẩu chưa trùng nhau.</w:t>
            </w:r>
          </w:p>
        </w:tc>
      </w:tr>
      <w:tr>
        <w:trPr>
          <w:trHeight w:hRule="atLeast"/>
        </w:trPr>
        <w:tc>
          <w:tcPr>
            <w:tcW w:type="dxa" w:w="2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rate_limited</w:t>
            </w:r>
          </w:p>
        </w:tc>
        <w:tc>
          <w:tcPr>
            <w:tcW w:type="dxa" w:w="6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Có quá nhiều yêu cầu trong thời gian ngắn. Hãy đợi một lúc rồi thử lại.</w:t>
            </w:r>
          </w:p>
        </w:tc>
      </w:tr>
      <w:tr>
        <w:trPr>
          <w:trHeight w:hRule="atLeast"/>
        </w:trPr>
        <w:tc>
          <w:tcPr>
            <w:tcW w:type="dxa" w:w="2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required</w:t>
            </w:r>
          </w:p>
        </w:tc>
        <w:tc>
          <w:tcPr>
            <w:tcW w:type="dxa" w:w="6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Hãy đăng nhập để tiếp tục.</w:t>
            </w:r>
          </w:p>
        </w:tc>
      </w:tr>
      <w:tr>
        <w:trPr>
          <w:trHeight w:hRule="atLeast"/>
        </w:trPr>
        <w:tc>
          <w:tcPr>
            <w:tcW w:type="dxa" w:w="2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forbidden</w:t>
            </w:r>
          </w:p>
        </w:tc>
        <w:tc>
          <w:tcPr>
            <w:tcW w:type="dxa" w:w="69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Tài khoản hiện tại không có quyền truy cập khu vực quản trị.</w:t>
            </w:r>
          </w:p>
        </w:tc>
      </w:tr>
    </w:tbl>
    <w:p>
      <w:pPr>
        <w:spacing w:after="40"/>
      </w:pPr>
    </w:p>
    <w:p>
      <w:pPr>
        <w:pStyle w:val="Heading2"/>
        <w:keepNext/>
      </w:pPr>
      <w:r>
        <w:t>3.8 Tài khoản</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/account</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ĐÃ CÓ</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Cho người học xem danh tính, tiến độ, quyền và quản lý mật khẩu/session.</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/account</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Có session → hiển thị tên, email verified, role, số bài mở/hoàn thành.</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Guest → /login?returnTo=/account&amp;error=required.</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Đổi mật khẩu</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Mật khẩu hiện tại đúng + mật khẩu mới hợp lệ/trùng → đổi, thu hồi mọi session, logout và chuyển login.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Sai mật khẩu hiện tại, password yếu hoặc mismatch → trở lại /account với message tương ứng.</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Đăng xuất</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Xóa session server và cookie, chuyển /.</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Dù token không tồn tại vẫn xóa cookie; không hiển thị lỗi kỹ thuật.</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Xem quyền VIP</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P0: hiển thị plan, startsAt, endsAt, trạng thái và nút gia hạn nếu có subscription.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Hiện tại chỉ ghi mô tả chung; cần bổ sung dữ liệu subscription thật trước mở bán.</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Empty progress: 0 bài hoàn thành · 0 bài đã mở, không dùng dấu gạch ngang khó hiểu.</w:t>
      </w:r>
    </w:p>
    <w:p>
      <w:pPr>
        <w:spacing w:after="80" w:line="300" w:lineRule="auto"/>
        <w:numPr>
          <w:ilvl w:val="0"/>
          <w:numId w:val="10"/>
        </w:numPr>
      </w:pPr>
      <w:r>
        <w:rPr>
          <w:rFonts w:ascii="Calibri" w:hAnsi="Calibri" w:eastAsia="Microsoft YaHei"/>
          <w:color w:val="1F2937"/>
          <w:sz w:val="20"/>
        </w:rPr>
        <w:t>Subscription expired: hiển thị ngày hết hạn và CTA gia hạn; không xóa tiến độ.</w:t>
      </w:r>
    </w:p>
    <w:p>
      <w:pPr>
        <w:spacing w:after="80" w:line="300" w:lineRule="auto"/>
        <w:numPr>
          <w:ilvl w:val="0"/>
          <w:numId w:val="10"/>
        </w:numPr>
      </w:pPr>
      <w:r>
        <w:rPr>
          <w:rFonts w:ascii="Calibri" w:hAnsi="Calibri" w:eastAsia="Microsoft YaHei"/>
          <w:color w:val="1F2937"/>
          <w:sz w:val="20"/>
        </w:rPr>
        <w:t>Subscription pending/manual_review: link sang đơn thanh toán và hướng dẫn hỗ trợ.</w:t>
      </w:r>
    </w:p>
    <w:p>
      <w:pPr>
        <w:spacing w:after="80" w:line="300" w:lineRule="auto"/>
        <w:numPr>
          <w:ilvl w:val="0"/>
          <w:numId w:val="10"/>
        </w:numPr>
      </w:pPr>
      <w:r>
        <w:rPr>
          <w:rFonts w:ascii="Calibri" w:hAnsi="Calibri" w:eastAsia="Microsoft YaHei"/>
          <w:color w:val="1F2937"/>
          <w:sz w:val="20"/>
        </w:rPr>
        <w:t>Không hiển thị password, hash, token hoặc audit nội bộ.</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FF4D8"/>
            <w:tcBorders>
              <w:top w:val="single" w:sz="0" w:color="FFF4D8"/>
              <w:left w:val="single" w:sz="0" w:color="FFF4D8"/>
              <w:bottom w:val="single" w:sz="0" w:color="FFF4D8"/>
              <w:right w:val="single" w:sz="0" w:color="FFF4D8"/>
              <w:insideH w:val="single" w:sz="0" w:color="FFF4D8"/>
              <w:insideV w:val="single" w:sz="0" w:color="FFF4D8"/>
            </w:tcBorders>
          </w:tcPr>
          <w:p>
            <w:pPr>
              <w:spacing w:after="0" w:line="276" w:lineRule="auto"/>
            </w:pPr>
            <w:r>
              <w:rPr>
                <w:rFonts w:ascii="Calibri" w:hAnsi="Calibri" w:eastAsia="Microsoft YaHei"/>
                <w:b/>
                <w:color w:val="D6A62F"/>
                <w:sz w:val="18"/>
              </w:rPr>
              <w:t xml:space="preserve">CẦN BỔ SUNG  ·  </w:t>
            </w:r>
            <w:r>
              <w:rPr>
                <w:rFonts w:ascii="Calibri" w:hAnsi="Calibri" w:eastAsia="Microsoft YaHei"/>
                <w:color w:val="1F2937"/>
                <w:sz w:val="19"/>
              </w:rPr>
              <w:t>Account phải trở thành nơi người học kiểm tra gói và giao dịch gần nhất; đây là điểm giảm ticket hỗ trợ sau khi mở bán.</w:t>
            </w:r>
          </w:p>
        </w:tc>
      </w:tr>
    </w:tbl>
    <w:p>
      <w:pPr>
        <w:spacing w:after="20"/>
      </w:pPr>
    </w:p>
    <w:p>
      <w:r>
        <w:br w:type="page"/>
      </w:r>
    </w:p>
    <w:p>
      <w:pPr>
        <w:pStyle w:val="Heading1"/>
        <w:keepNext/>
      </w:pPr>
      <w:r>
        <w:t>04 · Luồng VIP và thanh toán</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FF4D8"/>
            <w:tcBorders>
              <w:top w:val="single" w:sz="0" w:color="FFF4D8"/>
              <w:left w:val="single" w:sz="0" w:color="FFF4D8"/>
              <w:bottom w:val="single" w:sz="0" w:color="FFF4D8"/>
              <w:right w:val="single" w:sz="0" w:color="FFF4D8"/>
              <w:insideH w:val="single" w:sz="0" w:color="FFF4D8"/>
              <w:insideV w:val="single" w:sz="0" w:color="FFF4D8"/>
            </w:tcBorders>
          </w:tcPr>
          <w:p>
            <w:pPr>
              <w:spacing w:after="0" w:line="276" w:lineRule="auto"/>
            </w:pPr>
            <w:r>
              <w:rPr>
                <w:rFonts w:ascii="Calibri" w:hAnsi="Calibri" w:eastAsia="Microsoft YaHei"/>
                <w:b/>
                <w:color w:val="D6A62F"/>
                <w:sz w:val="18"/>
              </w:rPr>
              <w:t xml:space="preserve">HIỆN TRẠNG  ·  </w:t>
            </w:r>
            <w:r>
              <w:rPr>
                <w:rFonts w:ascii="Calibri" w:hAnsi="Calibri" w:eastAsia="Microsoft YaHei"/>
                <w:color w:val="1F2937"/>
                <w:sz w:val="19"/>
              </w:rPr>
              <w:t>Trang /vip hiện là bảng quyền lợi và kế hoạch beta; chưa nhận tiền. Schema commerce đã có nhưng không có route tạo đơn, webhook hoặc màn theo dõi thanh toán.</w:t>
            </w:r>
          </w:p>
        </w:tc>
      </w:tr>
    </w:tbl>
    <w:p>
      <w:pPr>
        <w:spacing w:after="20"/>
      </w:pPr>
    </w:p>
    <w:p>
      <w:pPr>
        <w:pStyle w:val="Heading2"/>
        <w:keepNext/>
      </w:pPr>
      <w:r>
        <w:t>4.1 Sản phẩm thương mại đề xuất</w:t>
      </w:r>
    </w:p>
    <w:p>
      <w:pPr>
        <w:spacing w:after="100" w:line="300" w:lineRule="auto"/>
      </w:pPr>
      <w:r>
        <w:rPr>
          <w:rFonts w:ascii="Calibri" w:hAnsi="Calibri" w:eastAsia="Microsoft YaHei"/>
          <w:i w:val="0"/>
          <w:color w:val="1F2937"/>
          <w:sz w:val="21"/>
        </w:rPr>
        <w:t>Yêu cầu Admin của đồng nghiệp nêu các gói 1 tháng, 6 tháng và 1 năm. Để tránh xung đột với trang hiện tại đang thiên về “mua một lần theo lộ trình”, V1 phải chốt một mô hình duy nhất trước khi code checkout:</w:t>
      </w:r>
    </w:p>
    <w:tbl>
      <w:tblPr>
        <w:tblW w:type="dxa" w:w="9360"/>
        <w:jc w:val="left"/>
        <w:tblLayout w:type="fixed"/>
        <w:tblLook w:firstColumn="1" w:firstRow="1" w:lastColumn="0" w:lastRow="0" w:noHBand="0" w:noVBand="1" w:val="04A0"/>
        <w:tblInd w:w="120" w:type="dxa"/>
      </w:tblPr>
      <w:tblGrid>
        <w:gridCol w:w="2500"/>
        <w:gridCol w:w="2500"/>
        <w:gridCol w:w="4360"/>
      </w:tblGrid>
      <w:tr>
        <w:trPr>
          <w:trHeight w:hRule="atLeast"/>
          <w:tblHeader w:val="true"/>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Lựa chọn</w:t>
            </w:r>
          </w:p>
        </w:tc>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Khuyến nghị</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Hệ quả</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VIP thư viện theo thời hạn</w:t>
            </w:r>
          </w:p>
        </w:tc>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CHỌN CHO V1 nếu dùng gói 1/6/12 tháng</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Một subscription mở toàn bộ nội dung VIP đến endsAt; đơn giản cho Admin và conversion.</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Mua từng lộ trình một lần</w:t>
            </w:r>
          </w:p>
        </w:tc>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Để P2</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Cần entitlement theo course, không thể chỉ dựa một subscription active toàn hệ thống.</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E5F3EE"/>
            <w:tcBorders>
              <w:top w:val="single" w:sz="0" w:color="E5F3EE"/>
              <w:left w:val="single" w:sz="0" w:color="E5F3EE"/>
              <w:bottom w:val="single" w:sz="0" w:color="E5F3EE"/>
              <w:right w:val="single" w:sz="0" w:color="E5F3EE"/>
              <w:insideH w:val="single" w:sz="0" w:color="E5F3EE"/>
              <w:insideV w:val="single" w:sz="0" w:color="E5F3EE"/>
            </w:tcBorders>
          </w:tcPr>
          <w:p>
            <w:pPr>
              <w:spacing w:after="0" w:line="276" w:lineRule="auto"/>
            </w:pPr>
            <w:r>
              <w:rPr>
                <w:rFonts w:ascii="Calibri" w:hAnsi="Calibri" w:eastAsia="Microsoft YaHei"/>
                <w:b/>
                <w:color w:val="0F6A58"/>
                <w:sz w:val="18"/>
              </w:rPr>
              <w:t xml:space="preserve">CHỐT YÊU CẦU V1  ·  </w:t>
            </w:r>
            <w:r>
              <w:rPr>
                <w:rFonts w:ascii="Calibri" w:hAnsi="Calibri" w:eastAsia="Microsoft YaHei"/>
                <w:color w:val="1F2937"/>
                <w:sz w:val="19"/>
              </w:rPr>
              <w:t>Tài liệu này dùng mô hình VIP thư viện theo thời hạn 1 tháng, 6 tháng, 1 năm vì khớp schema subscription hiện tại và yêu cầu Admin. Nếu đổi sang mua từng lộ trình, phải sửa data model trước khi triển khai.</w:t>
            </w:r>
          </w:p>
        </w:tc>
      </w:tr>
    </w:tbl>
    <w:p>
      <w:pPr>
        <w:spacing w:after="20"/>
      </w:pPr>
    </w:p>
    <w:p>
      <w:pPr>
        <w:pStyle w:val="Heading2"/>
        <w:keepNext/>
      </w:pPr>
      <w:r>
        <w:t>4.2 Chọn gói và tạo đơn</w:t>
      </w:r>
    </w:p>
    <w:p>
      <w:pPr>
        <w:spacing w:after="80" w:line="300" w:lineRule="auto"/>
        <w:numPr>
          <w:ilvl w:val="0"/>
          <w:numId w:val="11"/>
        </w:numPr>
      </w:pPr>
      <w:r>
        <w:rPr>
          <w:rFonts w:ascii="Calibri" w:hAnsi="Calibri" w:eastAsia="Microsoft YaHei"/>
          <w:color w:val="1F2937"/>
          <w:sz w:val="20"/>
        </w:rPr>
        <w:t>User phải đăng nhập và email verified. Guest bấm Mua → /login?returnTo=/vip?plan=CODE.</w:t>
      </w:r>
    </w:p>
    <w:p>
      <w:pPr>
        <w:spacing w:after="80" w:line="300" w:lineRule="auto"/>
        <w:numPr>
          <w:ilvl w:val="0"/>
          <w:numId w:val="11"/>
        </w:numPr>
      </w:pPr>
      <w:r>
        <w:rPr>
          <w:rFonts w:ascii="Calibri" w:hAnsi="Calibri" w:eastAsia="Microsoft YaHei"/>
          <w:color w:val="1F2937"/>
          <w:sz w:val="20"/>
        </w:rPr>
        <w:t>Client gửi planCode và returnTo; server không nhận amount từ client làm nguồn sự thật.</w:t>
      </w:r>
    </w:p>
    <w:p>
      <w:pPr>
        <w:spacing w:after="80" w:line="300" w:lineRule="auto"/>
        <w:numPr>
          <w:ilvl w:val="0"/>
          <w:numId w:val="11"/>
        </w:numPr>
      </w:pPr>
      <w:r>
        <w:rPr>
          <w:rFonts w:ascii="Calibri" w:hAnsi="Calibri" w:eastAsia="Microsoft YaHei"/>
          <w:color w:val="1F2937"/>
          <w:sz w:val="20"/>
        </w:rPr>
        <w:t>Server đọc vip_plans đang active/visible và giá hiện hành; tạo payment_order pending với referenceCode duy nhất, amountVnd, expiresAt và qrContent.</w:t>
      </w:r>
    </w:p>
    <w:p>
      <w:pPr>
        <w:spacing w:after="80" w:line="300" w:lineRule="auto"/>
        <w:numPr>
          <w:ilvl w:val="0"/>
          <w:numId w:val="11"/>
        </w:numPr>
      </w:pPr>
      <w:r>
        <w:rPr>
          <w:rFonts w:ascii="Calibri" w:hAnsi="Calibri" w:eastAsia="Microsoft YaHei"/>
          <w:color w:val="1F2937"/>
          <w:sz w:val="20"/>
        </w:rPr>
        <w:t>Nếu user đã có order pending cùng plan còn hạn, trả lại order đó thay vì tạo nhiều đơn.</w:t>
      </w:r>
    </w:p>
    <w:p>
      <w:pPr>
        <w:spacing w:after="80" w:line="300" w:lineRule="auto"/>
        <w:numPr>
          <w:ilvl w:val="0"/>
          <w:numId w:val="11"/>
        </w:numPr>
      </w:pPr>
      <w:r>
        <w:rPr>
          <w:rFonts w:ascii="Calibri" w:hAnsi="Calibri" w:eastAsia="Microsoft YaHei"/>
          <w:color w:val="1F2937"/>
          <w:sz w:val="20"/>
        </w:rPr>
        <w:t>Client chuyển /vip/checkout/[referenceCode] và hiển thị QR, số tiền, nội dung chuyển khoản, thời gian còn lại, nút sao chép.</w:t>
      </w:r>
    </w:p>
    <w:p>
      <w:pPr>
        <w:pStyle w:val="Heading2"/>
        <w:keepNext/>
      </w:pPr>
      <w:r>
        <w:t>4.3 Màn checkout — hành vi từng nút</w:t>
      </w:r>
    </w:p>
    <w:tbl>
      <w:tblPr>
        <w:tblW w:type="dxa" w:w="9360"/>
        <w:jc w:val="left"/>
        <w:tblLayout w:type="fixed"/>
        <w:tblLook w:firstColumn="1" w:firstRow="1" w:lastColumn="0" w:lastRow="0" w:noHBand="0" w:noVBand="1" w:val="04A0"/>
        <w:tblInd w:w="120" w:type="dxa"/>
      </w:tblPr>
      <w:tblGrid>
        <w:gridCol w:w="2200"/>
        <w:gridCol w:w="3650"/>
        <w:gridCol w:w="3510"/>
      </w:tblGrid>
      <w:tr>
        <w:trPr>
          <w:trHeight w:hRule="atLeast"/>
          <w:tblHeader w:val="true"/>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Thao tác</w:t>
            </w:r>
          </w:p>
        </w:tc>
        <w:tc>
          <w:tcPr>
            <w:tcW w:type="dxa" w:w="3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Thành công</w:t>
            </w:r>
          </w:p>
        </w:tc>
        <w:tc>
          <w:tcPr>
            <w:tcW w:type="dxa" w:w="35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Sai / lỗi / hết hạn</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Sao chép số tiền</w:t>
            </w:r>
          </w:p>
        </w:tc>
        <w:tc>
          <w:tcPr>
            <w:tcW w:type="dxa" w:w="3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Copy đúng amountVnd, hiện toast “Đã sao chép số tiền”.</w:t>
            </w:r>
          </w:p>
        </w:tc>
        <w:tc>
          <w:tcPr>
            <w:tcW w:type="dxa" w:w="35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Clipboard bị chặn → chọn text và hướng dẫn copy thủ công.</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Sao chép nội dung</w:t>
            </w:r>
          </w:p>
        </w:tc>
        <w:tc>
          <w:tcPr>
            <w:tcW w:type="dxa" w:w="3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Copy referenceCode chính xác, hiện toast.</w:t>
            </w:r>
          </w:p>
        </w:tc>
        <w:tc>
          <w:tcPr>
            <w:tcW w:type="dxa" w:w="35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cho sửa mã; nếu thiếu dữ liệu, ẩn QR và báo liên hệ hỗ trợ.</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Tôi đã chuyển khoản</w:t>
            </w:r>
          </w:p>
        </w:tc>
        <w:tc>
          <w:tcPr>
            <w:tcW w:type="dxa" w:w="3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Bắt đầu polling ngay; không tự đổi paid nếu server chưa xác nhận.</w:t>
            </w:r>
          </w:p>
        </w:tc>
        <w:tc>
          <w:tcPr>
            <w:tcW w:type="dxa" w:w="35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Sau 60–90 giây vẫn pending → “Chưa nhận được xác nhận, vui lòng chờ”; không tạo đơn mới tự động.</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Hủy đơn</w:t>
            </w:r>
          </w:p>
        </w:tc>
        <w:tc>
          <w:tcPr>
            <w:tcW w:type="dxa" w:w="3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Xác nhận rồi đánh dấu expired/cancelled theo policy và về /vip.</w:t>
            </w:r>
          </w:p>
        </w:tc>
        <w:tc>
          <w:tcPr>
            <w:tcW w:type="dxa" w:w="35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Đơn đã paid không được hủy; chuyển tới trang thành công.</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Thử lại khi lỗi mạng</w:t>
            </w:r>
          </w:p>
        </w:tc>
        <w:tc>
          <w:tcPr>
            <w:tcW w:type="dxa" w:w="36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Gọi lại GET trạng thái order, giữ QR và thời gian server.</w:t>
            </w:r>
          </w:p>
        </w:tc>
        <w:tc>
          <w:tcPr>
            <w:tcW w:type="dxa" w:w="35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reset đếm ngược từ client; dùng expiresAt server.</w:t>
            </w:r>
          </w:p>
        </w:tc>
      </w:tr>
    </w:tbl>
    <w:p>
      <w:pPr>
        <w:spacing w:after="40"/>
      </w:pPr>
    </w:p>
    <w:p>
      <w:pPr>
        <w:pStyle w:val="Heading2"/>
        <w:keepNext/>
      </w:pPr>
      <w:r>
        <w:t>4.4 Webhook và kích hoạt</w:t>
      </w:r>
    </w:p>
    <w:p>
      <w:pPr>
        <w:spacing w:after="80" w:line="300" w:lineRule="auto"/>
        <w:numPr>
          <w:ilvl w:val="0"/>
          <w:numId w:val="11"/>
        </w:numPr>
      </w:pPr>
      <w:r>
        <w:rPr>
          <w:rFonts w:ascii="Calibri" w:hAnsi="Calibri" w:eastAsia="Microsoft YaHei"/>
          <w:color w:val="1F2937"/>
          <w:sz w:val="20"/>
        </w:rPr>
        <w:t>Nhận payment event → lưu raw payload và signatureValid trước khi xử lý.</w:t>
      </w:r>
    </w:p>
    <w:p>
      <w:pPr>
        <w:spacing w:after="80" w:line="300" w:lineRule="auto"/>
        <w:numPr>
          <w:ilvl w:val="0"/>
          <w:numId w:val="11"/>
        </w:numPr>
      </w:pPr>
      <w:r>
        <w:rPr>
          <w:rFonts w:ascii="Calibri" w:hAnsi="Calibri" w:eastAsia="Microsoft YaHei"/>
          <w:color w:val="1F2937"/>
          <w:sz w:val="20"/>
        </w:rPr>
        <w:t>Xác minh chữ ký/provider event id; event trùng phải idempotent và trả 2xx mà không kích hoạt lại.</w:t>
      </w:r>
    </w:p>
    <w:p>
      <w:pPr>
        <w:spacing w:after="80" w:line="300" w:lineRule="auto"/>
        <w:numPr>
          <w:ilvl w:val="0"/>
          <w:numId w:val="11"/>
        </w:numPr>
      </w:pPr>
      <w:r>
        <w:rPr>
          <w:rFonts w:ascii="Calibri" w:hAnsi="Calibri" w:eastAsia="Microsoft YaHei"/>
          <w:color w:val="1F2937"/>
          <w:sz w:val="20"/>
        </w:rPr>
        <w:t>Khớp referenceCode, amountVnd, providerTransactionId và thời hạn đơn.</w:t>
      </w:r>
    </w:p>
    <w:p>
      <w:pPr>
        <w:spacing w:after="80" w:line="300" w:lineRule="auto"/>
        <w:numPr>
          <w:ilvl w:val="0"/>
          <w:numId w:val="11"/>
        </w:numPr>
      </w:pPr>
      <w:r>
        <w:rPr>
          <w:rFonts w:ascii="Calibri" w:hAnsi="Calibri" w:eastAsia="Microsoft YaHei"/>
          <w:color w:val="1F2937"/>
          <w:sz w:val="20"/>
        </w:rPr>
        <w:t>Đúng hoàn toàn: transaction cập nhật order=paid, paidAt; tạo/kéo dài subscription active; ghi audit/event.</w:t>
      </w:r>
    </w:p>
    <w:p>
      <w:pPr>
        <w:spacing w:after="80" w:line="300" w:lineRule="auto"/>
        <w:numPr>
          <w:ilvl w:val="0"/>
          <w:numId w:val="11"/>
        </w:numPr>
      </w:pPr>
      <w:r>
        <w:rPr>
          <w:rFonts w:ascii="Calibri" w:hAnsi="Calibri" w:eastAsia="Microsoft YaHei"/>
          <w:color w:val="1F2937"/>
          <w:sz w:val="20"/>
        </w:rPr>
        <w:t>Sai số tiền, thiếu mã, đơn hết hạn, giao dịch đã gắn đơn khác → manual_review; không mở VIP tự động.</w:t>
      </w:r>
    </w:p>
    <w:p>
      <w:pPr>
        <w:spacing w:after="80" w:line="300" w:lineRule="auto"/>
        <w:numPr>
          <w:ilvl w:val="0"/>
          <w:numId w:val="11"/>
        </w:numPr>
      </w:pPr>
      <w:r>
        <w:rPr>
          <w:rFonts w:ascii="Calibri" w:hAnsi="Calibri" w:eastAsia="Microsoft YaHei"/>
          <w:color w:val="1F2937"/>
          <w:sz w:val="20"/>
        </w:rPr>
        <w:t>Client polling nhận paid → hiển thị thành công, ngày hết hạn, CTA “Học ngay”; server kiểm tra quyền lại khi mở bài.</w:t>
      </w:r>
    </w:p>
    <w:p>
      <w:pPr>
        <w:pStyle w:val="Heading2"/>
        <w:keepNext/>
      </w:pPr>
      <w:r>
        <w:t>4.5 Bảng trạng thái hiển thị</w:t>
      </w:r>
    </w:p>
    <w:tbl>
      <w:tblPr>
        <w:tblW w:type="dxa" w:w="9360"/>
        <w:jc w:val="left"/>
        <w:tblLayout w:type="fixed"/>
        <w:tblLook w:firstColumn="1" w:firstRow="1" w:lastColumn="0" w:lastRow="0" w:noHBand="0" w:noVBand="1" w:val="04A0"/>
        <w:tblInd w:w="120" w:type="dxa"/>
      </w:tblPr>
      <w:tblGrid>
        <w:gridCol w:w="1800"/>
        <w:gridCol w:w="3900"/>
        <w:gridCol w:w="36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Payment status</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Client hiển thị</w:t>
            </w:r>
          </w:p>
        </w:tc>
        <w:tc>
          <w:tcPr>
            <w:tcW w:type="dxa" w:w="3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Admin hành động</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pending</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“Đang chờ thanh toán” + QR + thời gian còn lại</w:t>
            </w:r>
          </w:p>
        </w:tc>
        <w:tc>
          <w:tcPr>
            <w:tcW w:type="dxa" w:w="3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Theo dõi; không kích hoạt thủ công nếu chưa đối soát.</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paid</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“Thanh toán thành công — VIP đã mở” + endsAt</w:t>
            </w:r>
          </w:p>
        </w:tc>
        <w:tc>
          <w:tcPr>
            <w:tcW w:type="dxa" w:w="3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Xem transaction/subscription; không cho ghi paid lần hai.</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failed</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“Giao dịch chưa thành công” + tạo đơn mới</w:t>
            </w:r>
          </w:p>
        </w:tc>
        <w:tc>
          <w:tcPr>
            <w:tcW w:type="dxa" w:w="3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Xem provider response; ghi chú nếu cần.</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expired</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“Đơn đã hết hạn” + nút Tạo mã mới</w:t>
            </w:r>
          </w:p>
        </w:tc>
        <w:tc>
          <w:tcPr>
            <w:tcW w:type="dxa" w:w="3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nhận đơn cũ; giao dịch đến muộn → manual_review.</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manual_review</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“Đang được kiểm tra” + mã hỗ trợ; không hứa thời gian giả</w:t>
            </w:r>
          </w:p>
        </w:tc>
        <w:tc>
          <w:tcPr>
            <w:tcW w:type="dxa" w:w="3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Đối soát, chọn Paid/Refund/Reject với lý do và audit.</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refunded</w:t>
            </w:r>
          </w:p>
        </w:tc>
        <w:tc>
          <w:tcPr>
            <w:tcW w:type="dxa" w:w="3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“Đã hoàn tiền” + ngày/ghi chú</w:t>
            </w:r>
          </w:p>
        </w:tc>
        <w:tc>
          <w:tcPr>
            <w:tcW w:type="dxa" w:w="3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Subscription chuyển refunded/cancelled theo policy.</w:t>
            </w:r>
          </w:p>
        </w:tc>
      </w:tr>
    </w:tbl>
    <w:p>
      <w:pPr>
        <w:spacing w:after="40"/>
      </w:pPr>
    </w:p>
    <w:p>
      <w:pPr>
        <w:pStyle w:val="Heading2"/>
        <w:keepNext/>
      </w:pPr>
      <w:r>
        <w:t>4.6 Gia hạn và chống cộng nhầm thời hạn</w:t>
      </w:r>
    </w:p>
    <w:p>
      <w:pPr>
        <w:spacing w:after="80" w:line="300" w:lineRule="auto"/>
        <w:numPr>
          <w:ilvl w:val="0"/>
          <w:numId w:val="10"/>
        </w:numPr>
      </w:pPr>
      <w:r>
        <w:rPr>
          <w:rFonts w:ascii="Calibri" w:hAnsi="Calibri" w:eastAsia="Microsoft YaHei"/>
          <w:color w:val="1F2937"/>
          <w:sz w:val="20"/>
        </w:rPr>
        <w:t>Nếu subscription đang active: gia hạn từ max(now, endsAt).</w:t>
      </w:r>
    </w:p>
    <w:p>
      <w:pPr>
        <w:spacing w:after="80" w:line="300" w:lineRule="auto"/>
        <w:numPr>
          <w:ilvl w:val="0"/>
          <w:numId w:val="10"/>
        </w:numPr>
      </w:pPr>
      <w:r>
        <w:rPr>
          <w:rFonts w:ascii="Calibri" w:hAnsi="Calibri" w:eastAsia="Microsoft YaHei"/>
          <w:color w:val="1F2937"/>
          <w:sz w:val="20"/>
        </w:rPr>
        <w:t>Nếu expired/cancelled: startsAt=now, endsAt=now+durationDays.</w:t>
      </w:r>
    </w:p>
    <w:p>
      <w:pPr>
        <w:spacing w:after="80" w:line="300" w:lineRule="auto"/>
        <w:numPr>
          <w:ilvl w:val="0"/>
          <w:numId w:val="10"/>
        </w:numPr>
      </w:pPr>
      <w:r>
        <w:rPr>
          <w:rFonts w:ascii="Calibri" w:hAnsi="Calibri" w:eastAsia="Microsoft YaHei"/>
          <w:color w:val="1F2937"/>
          <w:sz w:val="20"/>
        </w:rPr>
        <w:t>Không tạo hai active subscription chồng nhau cho cùng user trong transaction thanh toán.</w:t>
      </w:r>
    </w:p>
    <w:p>
      <w:pPr>
        <w:spacing w:after="80" w:line="300" w:lineRule="auto"/>
        <w:numPr>
          <w:ilvl w:val="0"/>
          <w:numId w:val="10"/>
        </w:numPr>
      </w:pPr>
      <w:r>
        <w:rPr>
          <w:rFonts w:ascii="Calibri" w:hAnsi="Calibri" w:eastAsia="Microsoft YaHei"/>
          <w:color w:val="1F2937"/>
          <w:sz w:val="20"/>
        </w:rPr>
        <w:t>Refund không tự xóa tiến độ; chỉ điều chỉnh entitlement theo chính sách và ghi audit.</w:t>
      </w:r>
    </w:p>
    <w:p>
      <w:pPr>
        <w:spacing w:after="80" w:line="300" w:lineRule="auto"/>
        <w:numPr>
          <w:ilvl w:val="0"/>
          <w:numId w:val="10"/>
        </w:numPr>
      </w:pPr>
      <w:r>
        <w:rPr>
          <w:rFonts w:ascii="Calibri" w:hAnsi="Calibri" w:eastAsia="Microsoft YaHei"/>
          <w:color w:val="1F2937"/>
          <w:sz w:val="20"/>
        </w:rPr>
        <w:t>Admin nâng cấp thủ công phải nhập plan, startsAt/endsAt hoặc duration, lý do, ticket/reference và checkbox xác nhận.</w:t>
      </w:r>
    </w:p>
    <w:p>
      <w:r>
        <w:br w:type="page"/>
      </w:r>
    </w:p>
    <w:p>
      <w:pPr>
        <w:pStyle w:val="Heading1"/>
        <w:keepNext/>
      </w:pPr>
      <w:r>
        <w:t>05 · Đặc tả Admin chi tiết</w:t>
      </w:r>
    </w:p>
    <w:p>
      <w:pPr>
        <w:spacing w:after="100" w:line="300" w:lineRule="auto"/>
      </w:pPr>
      <w:r>
        <w:rPr>
          <w:rFonts w:ascii="Calibri" w:hAnsi="Calibri" w:eastAsia="Microsoft YaHei"/>
          <w:i w:val="0"/>
          <w:color w:val="1F2937"/>
          <w:sz w:val="21"/>
        </w:rPr>
        <w:t>Phạm vi này dành cho đồng nghiệp phụ trách Admin. Console hiện đã có xác thực role=admin, CRUD nội dung và audit. Các mục Users, VIP &amp; Payment, Dashboard doanh thu và Statistics là chức năng mới phải nối vào schema thật; không dùng dữ liệu minh họa khi nghiệm thu.</w:t>
      </w:r>
    </w:p>
    <w:p>
      <w:pPr>
        <w:pStyle w:val="Heading2"/>
        <w:keepNext/>
      </w:pPr>
      <w:r>
        <w:t>5.1 Đăng nhập và điều hướng Console</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/admin/login · /admin</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ĐÃ CÓ một phần</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Chỉ cho tài khoản admin truy cập và cung cấp nav đầy đủ cho vận hành.</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Đăng nhập Admin</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Credentials đúng + email verified + role admin → /admin.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Sai credentials/role → invalid_credentials; session learner không được đi tiếp.</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route /admin khi chưa login</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Redirect /admin/login?error=required.</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render dữ liệu Admin rồi mới redirect ở client.</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route /admin bằng learner</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Redirect /admin/login?error=forbidden.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nâng role bằng query/cookie client.</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nav Tổng quan/Nội dung/Từ vựng</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route hiện có.</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Route lỗi → admin error page có Thử lại và Về tổng quan.</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nav Người dùng/VIP &amp; Thanh toán/Thống kê</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P0 mở các route mới /admin/users, /admin/vip, /admin/payments, /admin/statistics.</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Trước khi màn hoàn thành phải ẩn nav hoặc gắn Sắp có; không dùng link #.</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Header luôn hiển thị userName và “Admin đã xác thực”.</w:t>
      </w:r>
    </w:p>
    <w:p>
      <w:pPr>
        <w:spacing w:after="80" w:line="300" w:lineRule="auto"/>
        <w:numPr>
          <w:ilvl w:val="0"/>
          <w:numId w:val="10"/>
        </w:numPr>
      </w:pPr>
      <w:r>
        <w:rPr>
          <w:rFonts w:ascii="Calibri" w:hAnsi="Calibri" w:eastAsia="Microsoft YaHei"/>
          <w:color w:val="1F2937"/>
          <w:sz w:val="20"/>
        </w:rPr>
        <w:t>Mọi mutation gọi requireAdminUser ở server, không chỉ kiểm tra UI.</w:t>
      </w:r>
    </w:p>
    <w:p>
      <w:pPr>
        <w:spacing w:after="80" w:line="300" w:lineRule="auto"/>
        <w:numPr>
          <w:ilvl w:val="0"/>
          <w:numId w:val="10"/>
        </w:numPr>
      </w:pPr>
      <w:r>
        <w:rPr>
          <w:rFonts w:ascii="Calibri" w:hAnsi="Calibri" w:eastAsia="Microsoft YaHei"/>
          <w:color w:val="1F2937"/>
          <w:sz w:val="20"/>
        </w:rPr>
        <w:t>Nav desktop responsive; bảng rộng có horizontal scroll nhưng action chính vẫn nhìn thấy.</w:t>
      </w:r>
    </w:p>
    <w:p>
      <w:pPr>
        <w:spacing w:after="80" w:line="300" w:lineRule="auto"/>
        <w:numPr>
          <w:ilvl w:val="0"/>
          <w:numId w:val="10"/>
        </w:numPr>
      </w:pPr>
      <w:r>
        <w:rPr>
          <w:rFonts w:ascii="Calibri" w:hAnsi="Calibri" w:eastAsia="Microsoft YaHei"/>
          <w:color w:val="1F2937"/>
          <w:sz w:val="20"/>
        </w:rPr>
        <w:t>Các trang mới phải có loading skeleton, error state và empty state thống nhất.</w:t>
      </w:r>
    </w:p>
    <w:p>
      <w:pPr>
        <w:pStyle w:val="Heading2"/>
        <w:keepNext/>
      </w:pPr>
      <w:r>
        <w:t>5.2 Dashboard Tổng quan</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/admin</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MỘT PHẦN — hiện có user/VIP/published/course, pipeline và audit; chưa có doanh thu/charts/transactions</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Cho Admin nhìn nhanh sức khỏe kinh doanh, người dùng, VIP, nội dung và sự kiện cần xử lý.</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Chọn Ngày/Tuần/Tháng</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Cập nhật toàn bộ card, chart, hoạt động và giao dịch theo cùng khoảng; URL lưu preset.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Khoảng không hợp lệ → về 30 ngày mặc định và báo “Bộ lọc đã được đặt lại”.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Chọn khoảng tùy chỉnh</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Cho ngày bắt đầu/kết thúc, tối đa 366 ngày; Apply mới truy vấn.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Start &gt; End hoặc quá giới hạn → inline error, không gọi server.</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card Doanh thu</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/admin/payments với filter paid/refunded và khoảng hiện tại.</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có giao dịch → doanh thu 0đ, trend hiển thị —.</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card Người dùng</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/admin/users với createdAt trong kỳ.</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Query lỗi → card giữ placeholder — và panel error có Thử lại.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card VIP</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/admin/users?subscription=active.</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có active VIP → 0, conversion 0% hoặc — nếu mẫu số 0.</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hoạt động gần đây</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chi tiết đúng entity/user/order trong tab mới hoặc drawer.</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Entity đã xóa/ẩn → hiển thị snapshot audit, không 404 trắng.</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“Xem tất cả giao dịch”</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/admin/payments, giữ filter thời gian.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có dữ liệu → empty state + CTA kiểm tra bộ lọc.</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Loading: 5 card skeleton, chart skeleton, 2 list skeleton; không hiển thị số 0 giả trong khi đang tải.</w:t>
      </w:r>
    </w:p>
    <w:p>
      <w:pPr>
        <w:spacing w:after="80" w:line="300" w:lineRule="auto"/>
        <w:numPr>
          <w:ilvl w:val="0"/>
          <w:numId w:val="10"/>
        </w:numPr>
      </w:pPr>
      <w:r>
        <w:rPr>
          <w:rFonts w:ascii="Calibri" w:hAnsi="Calibri" w:eastAsia="Microsoft YaHei"/>
          <w:color w:val="1F2937"/>
          <w:sz w:val="20"/>
        </w:rPr>
        <w:t>Error một widget không làm hỏng toàn dashboard; widget báo lỗi cục bộ và cho retry.</w:t>
      </w:r>
    </w:p>
    <w:p>
      <w:pPr>
        <w:spacing w:after="80" w:line="300" w:lineRule="auto"/>
        <w:numPr>
          <w:ilvl w:val="0"/>
          <w:numId w:val="10"/>
        </w:numPr>
      </w:pPr>
      <w:r>
        <w:rPr>
          <w:rFonts w:ascii="Calibri" w:hAnsi="Calibri" w:eastAsia="Microsoft YaHei"/>
          <w:color w:val="1F2937"/>
          <w:sz w:val="20"/>
        </w:rPr>
        <w:t>Mọi số tiền định dạng vi-VN, VND, không có phần thập phân.</w:t>
      </w:r>
    </w:p>
    <w:p>
      <w:pPr>
        <w:spacing w:after="80" w:line="300" w:lineRule="auto"/>
        <w:numPr>
          <w:ilvl w:val="0"/>
          <w:numId w:val="10"/>
        </w:numPr>
      </w:pPr>
      <w:r>
        <w:rPr>
          <w:rFonts w:ascii="Calibri" w:hAnsi="Calibri" w:eastAsia="Microsoft YaHei"/>
          <w:color w:val="1F2937"/>
          <w:sz w:val="20"/>
        </w:rPr>
        <w:t>Timestamp hiển thị tương đối “2 giờ trước” và tooltip thời gian tuyệt đối.</w:t>
      </w:r>
    </w:p>
    <w:p>
      <w:pPr>
        <w:spacing w:after="80" w:line="300" w:lineRule="auto"/>
        <w:numPr>
          <w:ilvl w:val="0"/>
          <w:numId w:val="10"/>
        </w:numPr>
      </w:pPr>
      <w:r>
        <w:rPr>
          <w:rFonts w:ascii="Calibri" w:hAnsi="Calibri" w:eastAsia="Microsoft YaHei"/>
          <w:color w:val="1F2937"/>
          <w:sz w:val="20"/>
        </w:rPr>
        <w:t>Dashboard query phải dùng dữ liệu thật từ users/subscriptions/payment_orders/audit_logs.</w:t>
      </w:r>
    </w:p>
    <w:p>
      <w:pPr>
        <w:pStyle w:val="Heading3"/>
        <w:keepNext/>
      </w:pPr>
      <w:r>
        <w:t>5.2.1 Định nghĩa chỉ số — bắt buộc thống nhất</w:t>
      </w:r>
    </w:p>
    <w:tbl>
      <w:tblPr>
        <w:tblW w:type="dxa" w:w="9360"/>
        <w:jc w:val="left"/>
        <w:tblLayout w:type="fixed"/>
        <w:tblLook w:firstColumn="1" w:firstRow="1" w:lastColumn="0" w:lastRow="0" w:noHBand="0" w:noVBand="1" w:val="04A0"/>
        <w:tblInd w:w="120" w:type="dxa"/>
      </w:tblPr>
      <w:tblGrid>
        <w:gridCol w:w="1850"/>
        <w:gridCol w:w="4500"/>
        <w:gridCol w:w="3010"/>
      </w:tblGrid>
      <w:tr>
        <w:trPr>
          <w:trHeight w:hRule="atLeast"/>
          <w:tblHeader w:val="true"/>
        </w:trPr>
        <w:tc>
          <w:tcPr>
            <w:tcW w:type="dxa" w:w="18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Chỉ số</w:t>
            </w:r>
          </w:p>
        </w:tc>
        <w:tc>
          <w:tcPr>
            <w:tcW w:type="dxa" w:w="4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Công thức</w:t>
            </w:r>
          </w:p>
        </w:tc>
        <w:tc>
          <w:tcPr>
            <w:tcW w:type="dxa" w:w="30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Quy tắc góc cạnh</w:t>
            </w:r>
          </w:p>
        </w:tc>
      </w:tr>
      <w:tr>
        <w:trPr>
          <w:trHeight w:hRule="atLeast"/>
        </w:trPr>
        <w:tc>
          <w:tcPr>
            <w:tcW w:type="dxa" w:w="18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Doanh thu thuần</w:t>
            </w:r>
          </w:p>
        </w:tc>
        <w:tc>
          <w:tcPr>
            <w:tcW w:type="dxa" w:w="4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SUM(amountVnd của paid trong kỳ) − SUM(refund trong kỳ)</w:t>
            </w:r>
          </w:p>
        </w:tc>
        <w:tc>
          <w:tcPr>
            <w:tcW w:type="dxa" w:w="30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tính pending/manual_review; nếu chưa lưu refund amount riêng thì hiển thị gross và ghi rõ.</w:t>
            </w:r>
          </w:p>
        </w:tc>
      </w:tr>
      <w:tr>
        <w:trPr>
          <w:trHeight w:hRule="atLeast"/>
        </w:trPr>
        <w:tc>
          <w:tcPr>
            <w:tcW w:type="dxa" w:w="18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Doanh thu gộp</w:t>
            </w:r>
          </w:p>
        </w:tc>
        <w:tc>
          <w:tcPr>
            <w:tcW w:type="dxa" w:w="4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SUM(amountVnd của payment_orders status=paid, paidAt trong kỳ)</w:t>
            </w:r>
          </w:p>
        </w:tc>
        <w:tc>
          <w:tcPr>
            <w:tcW w:type="dxa" w:w="30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Dùng paidAt, không dùng createdAt.</w:t>
            </w:r>
          </w:p>
        </w:tc>
      </w:tr>
      <w:tr>
        <w:trPr>
          <w:trHeight w:hRule="atLeast"/>
        </w:trPr>
        <w:tc>
          <w:tcPr>
            <w:tcW w:type="dxa" w:w="18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Số lượng user</w:t>
            </w:r>
          </w:p>
        </w:tc>
        <w:tc>
          <w:tcPr>
            <w:tcW w:type="dxa" w:w="4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COUNT(users) theo trạng thái filter; card phụ hiển thị new verified users trong kỳ</w:t>
            </w:r>
          </w:p>
        </w:tc>
        <w:tc>
          <w:tcPr>
            <w:tcW w:type="dxa" w:w="30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Mặc định loại user inactive khỏi active count nhưng vẫn có tổng.</w:t>
            </w:r>
          </w:p>
        </w:tc>
      </w:tr>
      <w:tr>
        <w:trPr>
          <w:trHeight w:hRule="atLeast"/>
        </w:trPr>
        <w:tc>
          <w:tcPr>
            <w:tcW w:type="dxa" w:w="18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VIP đang hoạt động</w:t>
            </w:r>
          </w:p>
        </w:tc>
        <w:tc>
          <w:tcPr>
            <w:tcW w:type="dxa" w:w="4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COUNT DISTINCT userId có subscription active tại thời điểm cuối kỳ</w:t>
            </w:r>
          </w:p>
        </w:tc>
        <w:tc>
          <w:tcPr>
            <w:tcW w:type="dxa" w:w="30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Kiểm tra startsAt ≤ t và endsAt &gt; t hoặc null.</w:t>
            </w:r>
          </w:p>
        </w:tc>
      </w:tr>
      <w:tr>
        <w:trPr>
          <w:trHeight w:hRule="atLeast"/>
        </w:trPr>
        <w:tc>
          <w:tcPr>
            <w:tcW w:type="dxa" w:w="18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Đăng ký VIP mới</w:t>
            </w:r>
          </w:p>
        </w:tc>
        <w:tc>
          <w:tcPr>
            <w:tcW w:type="dxa" w:w="4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COUNT subscription lần đầu trở thành active trong kỳ</w:t>
            </w:r>
          </w:p>
        </w:tc>
        <w:tc>
          <w:tcPr>
            <w:tcW w:type="dxa" w:w="30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Gia hạn không tính là user VIP mới; có thể là transaction gia hạn.</w:t>
            </w:r>
          </w:p>
        </w:tc>
      </w:tr>
      <w:tr>
        <w:trPr>
          <w:trHeight w:hRule="atLeast"/>
        </w:trPr>
        <w:tc>
          <w:tcPr>
            <w:tcW w:type="dxa" w:w="18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Tỉ lệ chuyển đổi VIP</w:t>
            </w:r>
          </w:p>
        </w:tc>
        <w:tc>
          <w:tcPr>
            <w:tcW w:type="dxa" w:w="4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Số user verified lần đầu paid trong kỳ / số user verified mới trong kỳ ×100</w:t>
            </w:r>
          </w:p>
        </w:tc>
        <w:tc>
          <w:tcPr>
            <w:tcW w:type="dxa" w:w="30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Mẫu số 0 → hiển thị —, không hiển thị NaN/∞.</w:t>
            </w:r>
          </w:p>
        </w:tc>
      </w:tr>
    </w:tbl>
    <w:p>
      <w:pPr>
        <w:spacing w:after="40"/>
      </w:pPr>
    </w:p>
    <w:p>
      <w:pPr>
        <w:pStyle w:val="Heading3"/>
        <w:keepNext/>
      </w:pPr>
      <w:r>
        <w:t>5.2.2 Hoạt động và giao dịch gần đây</w:t>
      </w:r>
    </w:p>
    <w:tbl>
      <w:tblPr>
        <w:tblW w:type="dxa" w:w="9360"/>
        <w:jc w:val="left"/>
        <w:tblLayout w:type="fixed"/>
        <w:tblLook w:firstColumn="1" w:firstRow="1" w:lastColumn="0" w:lastRow="0" w:noHBand="0" w:noVBand="1" w:val="04A0"/>
        <w:tblInd w:w="120" w:type="dxa"/>
      </w:tblPr>
      <w:tblGrid>
        <w:gridCol w:w="1900"/>
        <w:gridCol w:w="4200"/>
        <w:gridCol w:w="3260"/>
      </w:tblGrid>
      <w:tr>
        <w:trPr>
          <w:trHeight w:hRule="atLeast"/>
          <w:tblHeader w:val="true"/>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Khối</w:t>
            </w:r>
          </w:p>
        </w:tc>
        <w:tc>
          <w:tcPr>
            <w:tcW w:type="dxa" w:w="4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Cột / nội dung</w:t>
            </w:r>
          </w:p>
        </w:tc>
        <w:tc>
          <w:tcPr>
            <w:tcW w:type="dxa" w:w="32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Hành vi</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Hoạt động gần đây</w:t>
            </w:r>
          </w:p>
        </w:tc>
        <w:tc>
          <w:tcPr>
            <w:tcW w:type="dxa" w:w="4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Loại: đăng ký mới, verify, login bất thường, payment, activation, content publish; actor; relative time</w:t>
            </w:r>
          </w:p>
        </w:tc>
        <w:tc>
          <w:tcPr>
            <w:tcW w:type="dxa" w:w="32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10–20 dòng; auto refresh 60 giây hoặc nút refresh; phân biệt audit Admin và event hệ thống.</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Giao dịch gần đây</w:t>
            </w:r>
          </w:p>
        </w:tc>
        <w:tc>
          <w:tcPr>
            <w:tcW w:type="dxa" w:w="4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Tên user, email, gói, số tiền, trạng thái, thời gian</w:t>
            </w:r>
          </w:p>
        </w:tc>
        <w:tc>
          <w:tcPr>
            <w:tcW w:type="dxa" w:w="32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Tối đa 10 dòng; badge status; click mở detail; sort mới nhất trước.</w:t>
            </w:r>
          </w:p>
        </w:tc>
      </w:tr>
    </w:tbl>
    <w:p>
      <w:pPr>
        <w:spacing w:after="40"/>
      </w:pPr>
    </w:p>
    <w:p>
      <w:pPr>
        <w:pStyle w:val="Heading2"/>
        <w:keepNext/>
      </w:pPr>
      <w:r>
        <w:t>5.3 Quản lý người dùng</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/admin/users · /admin/users/[userId]</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CẦN LÀM</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Tìm, lọc, xem, vô hiệu hóa, nâng cấp VIP và xuất danh sách người dùng an toàn.</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Tìm tên/email</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Submit hoặc debounce 300–500 ms; search không phân biệt hoa thường; URL q= giữ trạng thái.</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Chuỗi &gt;100 ký tự cắt/báo; ký tự đặc biệt phải parameterized, không ghép SQL.</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Lọc Free/VIP/trạng thái/ngày</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Kết hợp nhiều filter; hiển thị chip filter và tổng kết quả; Reset xóa tất cả.</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Khoảng ngày sai → inline error; không trả toàn bộ dữ liệu vô hạn.</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một user</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detail: hồ sơ, account status, progress summary, subscription, payment history, audit.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tìm thấy → not_found với CTA quay danh sách.</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“Nâng cấp gói”</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modal plan active; chọn plan/thời hạn/ngày bắt đầu; nhập lý do; confirm → tạo/kéo dài subscription + audit.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Thiếu plan/lý do, user inactive, trùng request → chặn. Mutation lỗi → giữ modal và message; không đóng mất dữ liệu.</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“Vô hiệu hóa”</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Modal nêu hậu quả; nhập lý do + xác nhận; isActive=false, thu hồi sessions, audit.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cho Admin tự vô hiệu hóa chính mình; không xóa payment/progress.</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“Xóa”</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Chỉ hiện nếu user thử nghiệm chưa có progress/payment/subscription; yêu cầu gõ DELETE.</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Có dữ liệu phụ thuộc → unsafe_delete; gợi ý Vô hiệu hóa. Đây là hành vi thay cho yêu cầu xóa trực tiếp.</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Bấm “Xuất Excel”</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Xuất đúng tập filter, cột chuẩn, tên file có ngày; audit admin.export.users.</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có dữ liệu → disable hoặc báo “Không có dữ liệu để xuất”. File lớn → job nền và thông báo khi sẵn sàng.</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Bảng mặc định: Tên, Email, Trạng thái tài khoản, Free/VIP, Gói, Ngày đăng ký, Hết hạn, Thao tác.</w:t>
      </w:r>
    </w:p>
    <w:p>
      <w:pPr>
        <w:spacing w:after="80" w:line="300" w:lineRule="auto"/>
        <w:numPr>
          <w:ilvl w:val="0"/>
          <w:numId w:val="10"/>
        </w:numPr>
      </w:pPr>
      <w:r>
        <w:rPr>
          <w:rFonts w:ascii="Calibri" w:hAnsi="Calibri" w:eastAsia="Microsoft YaHei"/>
          <w:color w:val="1F2937"/>
          <w:sz w:val="20"/>
        </w:rPr>
        <w:t>Pagination server 20/50/100; sort createdAt desc mặc định; không tải toàn bộ users về client.</w:t>
      </w:r>
    </w:p>
    <w:p>
      <w:pPr>
        <w:spacing w:after="80" w:line="300" w:lineRule="auto"/>
        <w:numPr>
          <w:ilvl w:val="0"/>
          <w:numId w:val="10"/>
        </w:numPr>
      </w:pPr>
      <w:r>
        <w:rPr>
          <w:rFonts w:ascii="Calibri" w:hAnsi="Calibri" w:eastAsia="Microsoft YaHei"/>
          <w:color w:val="1F2937"/>
          <w:sz w:val="20"/>
        </w:rPr>
        <w:t>Email có thể copy; không bao giờ hiển thị passwordHash, token, IP đầy đủ hoặc dữ liệu nhạy cảm không cần thiết.</w:t>
      </w:r>
    </w:p>
    <w:p>
      <w:pPr>
        <w:spacing w:after="80" w:line="300" w:lineRule="auto"/>
        <w:numPr>
          <w:ilvl w:val="0"/>
          <w:numId w:val="10"/>
        </w:numPr>
      </w:pPr>
      <w:r>
        <w:rPr>
          <w:rFonts w:ascii="Calibri" w:hAnsi="Calibri" w:eastAsia="Microsoft YaHei"/>
          <w:color w:val="1F2937"/>
          <w:sz w:val="20"/>
        </w:rPr>
        <w:t>Nút hành động hàng nên gom menu trên mobile; modal focus-trap và đóng bằng Esc.</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DEBE7"/>
            <w:tcBorders>
              <w:top w:val="single" w:sz="0" w:color="FDEBE7"/>
              <w:left w:val="single" w:sz="0" w:color="FDEBE7"/>
              <w:bottom w:val="single" w:sz="0" w:color="FDEBE7"/>
              <w:right w:val="single" w:sz="0" w:color="FDEBE7"/>
              <w:insideH w:val="single" w:sz="0" w:color="FDEBE7"/>
              <w:insideV w:val="single" w:sz="0" w:color="FDEBE7"/>
            </w:tcBorders>
          </w:tcPr>
          <w:p>
            <w:pPr>
              <w:spacing w:after="0" w:line="276" w:lineRule="auto"/>
            </w:pPr>
            <w:r>
              <w:rPr>
                <w:rFonts w:ascii="Calibri" w:hAnsi="Calibri" w:eastAsia="Microsoft YaHei"/>
                <w:b/>
                <w:color w:val="F26755"/>
                <w:sz w:val="18"/>
              </w:rPr>
              <w:t xml:space="preserve">AN TOÀN DỮ LIỆU  ·  </w:t>
            </w:r>
            <w:r>
              <w:rPr>
                <w:rFonts w:ascii="Calibri" w:hAnsi="Calibri" w:eastAsia="Microsoft YaHei"/>
                <w:color w:val="1F2937"/>
                <w:sz w:val="19"/>
              </w:rPr>
              <w:t>Yêu cầu ban đầu có Button xóa. Bản đặc tả đổi hành động chính thành Vô hiệu hóa; hard-delete chỉ cho tài khoản rỗng vì payment và audit phải được giữ để đối soát.</w:t>
            </w:r>
          </w:p>
        </w:tc>
      </w:tr>
    </w:tbl>
    <w:p>
      <w:pPr>
        <w:spacing w:after="20"/>
      </w:pPr>
    </w:p>
    <w:p>
      <w:pPr>
        <w:pStyle w:val="Heading3"/>
        <w:keepNext/>
      </w:pPr>
      <w:r>
        <w:t>5.3.1 Form nâng cấp VIP thủ công</w:t>
      </w:r>
    </w:p>
    <w:tbl>
      <w:tblPr>
        <w:tblW w:type="dxa" w:w="9360"/>
        <w:jc w:val="left"/>
        <w:tblLayout w:type="fixed"/>
        <w:tblLook w:firstColumn="1" w:firstRow="1" w:lastColumn="0" w:lastRow="0" w:noHBand="0" w:noVBand="1" w:val="04A0"/>
        <w:tblInd w:w="120" w:type="dxa"/>
      </w:tblPr>
      <w:tblGrid>
        <w:gridCol w:w="1800"/>
        <w:gridCol w:w="1400"/>
        <w:gridCol w:w="61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Trường</w:t>
            </w:r>
          </w:p>
        </w:tc>
        <w:tc>
          <w:tcPr>
            <w:tcW w:type="dxa" w:w="1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Bắt buộc</w:t>
            </w:r>
          </w:p>
        </w:tc>
        <w:tc>
          <w:tcPr>
            <w:tcW w:type="dxa" w:w="6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Validation / hành vi</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Gói VIP</w:t>
            </w:r>
          </w:p>
        </w:tc>
        <w:tc>
          <w:tcPr>
            <w:tcW w:type="dxa" w:w="1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Có</w:t>
            </w:r>
          </w:p>
        </w:tc>
        <w:tc>
          <w:tcPr>
            <w:tcW w:type="dxa" w:w="6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Chỉ plan active; hiển thị tên, duration, giá tham chiếu.</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Ngày bắt đầu</w:t>
            </w:r>
          </w:p>
        </w:tc>
        <w:tc>
          <w:tcPr>
            <w:tcW w:type="dxa" w:w="1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Có</w:t>
            </w:r>
          </w:p>
        </w:tc>
        <w:tc>
          <w:tcPr>
            <w:tcW w:type="dxa" w:w="6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Mặc định now; không lùi quá xa nếu không có quyền đặc biệt.</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Cách tính</w:t>
            </w:r>
          </w:p>
        </w:tc>
        <w:tc>
          <w:tcPr>
            <w:tcW w:type="dxa" w:w="1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Có</w:t>
            </w:r>
          </w:p>
        </w:tc>
        <w:tc>
          <w:tcPr>
            <w:tcW w:type="dxa" w:w="6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Gia hạn từ endsAt hiện tại hoặc thay thế; mặc định gia hạn để tránh mất ngày.</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Lý do</w:t>
            </w:r>
          </w:p>
        </w:tc>
        <w:tc>
          <w:tcPr>
            <w:tcW w:type="dxa" w:w="1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Có</w:t>
            </w:r>
          </w:p>
        </w:tc>
        <w:tc>
          <w:tcPr>
            <w:tcW w:type="dxa" w:w="6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10–500 ký tự; ví dụ thanh toán thủ công, quà tặng, xử lý support.</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Mã tham chiếu</w:t>
            </w:r>
          </w:p>
        </w:tc>
        <w:tc>
          <w:tcPr>
            <w:tcW w:type="dxa" w:w="1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Tùy trường hợp</w:t>
            </w:r>
          </w:p>
        </w:tc>
        <w:tc>
          <w:tcPr>
            <w:tcW w:type="dxa" w:w="6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Bắt buộc nếu liên quan chuyển khoản/ticket.</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Xác nhận</w:t>
            </w:r>
          </w:p>
        </w:tc>
        <w:tc>
          <w:tcPr>
            <w:tcW w:type="dxa" w:w="1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Có</w:t>
            </w:r>
          </w:p>
        </w:tc>
        <w:tc>
          <w:tcPr>
            <w:tcW w:type="dxa" w:w="6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Checkbox xác nhận đã kiểm tra; submit disabled trước khi đủ.</w:t>
            </w:r>
          </w:p>
        </w:tc>
      </w:tr>
    </w:tbl>
    <w:p>
      <w:pPr>
        <w:spacing w:after="40"/>
      </w:pPr>
    </w:p>
    <w:p>
      <w:pPr>
        <w:pStyle w:val="Heading2"/>
        <w:keepNext/>
      </w:pPr>
      <w:r>
        <w:t>5.4 Quản lý VIP Plans</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/admin/vip</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CẦN LÀM — bảng vip_plans đã có</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Tạo/sửa/ẩn/tạm ngưng các gói 1 tháng, 6 tháng, 1 năm kèm giá và khuyến mãi.</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Tạo gói</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Validate code unique, tên, durationDays, priceVnd, benefits; lưu và audit.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Trùng code → duplicate_code; giá âm/0, duration ngoài 1–3650, thiếu benefit → inline error.</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Sửa gói</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Cập nhật phiên bản hiển thị; đơn đã tạo giữ snapshot giá cũ.</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sửa amountVnd của payment_order đã tồn tại; không làm thay đổi giao dịch lịch sử.</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Tạm ngưng</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isActive=false: không tạo đơn mới; subscription đã active vẫn dùng đến hết hạn.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Nếu có checkout đang mở, hiển thị cảnh báo số đơn pending; không tự expire trừ policy.</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Ẩn</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isVisible=false: plan không xuất hiện Client nhưng Admin vẫn quản lý.</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Plan mặc định/đang featured phải chọn plan thay thế trước khi ẩn.</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Xóa</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Chỉ hard-delete plan chưa có order/subscription; confirm DELETE.</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Có người mua → unsafe_delete; dùng tạm ngưng/ẩn.</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Xem người dùng</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danh sách subscription của plan với filter active/expired và thời gian.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có người mua → empty state, không lỗi.</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Bảng: Tên gói, Giá bán, Giá gốc/giảm, Thời hạn, Số người mua, Trạng thái, Hiển thị, Thao tác.</w:t>
      </w:r>
    </w:p>
    <w:p>
      <w:pPr>
        <w:spacing w:after="80" w:line="300" w:lineRule="auto"/>
        <w:numPr>
          <w:ilvl w:val="0"/>
          <w:numId w:val="10"/>
        </w:numPr>
      </w:pPr>
      <w:r>
        <w:rPr>
          <w:rFonts w:ascii="Calibri" w:hAnsi="Calibri" w:eastAsia="Microsoft YaHei"/>
          <w:color w:val="1F2937"/>
          <w:sz w:val="20"/>
        </w:rPr>
        <w:t>Khuyến mãi phải có start/end; ngoài thời gian thì Client dùng priceVnd chuẩn.</w:t>
      </w:r>
    </w:p>
    <w:p>
      <w:pPr>
        <w:spacing w:after="80" w:line="300" w:lineRule="auto"/>
        <w:numPr>
          <w:ilvl w:val="0"/>
          <w:numId w:val="10"/>
        </w:numPr>
      </w:pPr>
      <w:r>
        <w:rPr>
          <w:rFonts w:ascii="Calibri" w:hAnsi="Calibri" w:eastAsia="Microsoft YaHei"/>
          <w:color w:val="1F2937"/>
          <w:sz w:val="20"/>
        </w:rPr>
        <w:t>Mọi đơn lưu planId, amountVnd snapshot; tên/giá gói sửa sau không thay lịch sử.</w:t>
      </w:r>
    </w:p>
    <w:p>
      <w:pPr>
        <w:spacing w:after="80" w:line="300" w:lineRule="auto"/>
        <w:numPr>
          <w:ilvl w:val="0"/>
          <w:numId w:val="10"/>
        </w:numPr>
      </w:pPr>
      <w:r>
        <w:rPr>
          <w:rFonts w:ascii="Calibri" w:hAnsi="Calibri" w:eastAsia="Microsoft YaHei"/>
          <w:color w:val="1F2937"/>
          <w:sz w:val="20"/>
        </w:rPr>
        <w:t>Một code gói không tái sử dụng cho ý nghĩa khác.</w:t>
      </w:r>
    </w:p>
    <w:p>
      <w:pPr>
        <w:pStyle w:val="Heading3"/>
        <w:keepNext/>
      </w:pPr>
      <w:r>
        <w:t>5.4.1 Trường dữ liệu plan cần bổ sung</w:t>
      </w:r>
    </w:p>
    <w:tbl>
      <w:tblPr>
        <w:tblW w:type="dxa" w:w="9360"/>
        <w:jc w:val="left"/>
        <w:tblLayout w:type="fixed"/>
        <w:tblLook w:firstColumn="1" w:firstRow="1" w:lastColumn="0" w:lastRow="0" w:noHBand="0" w:noVBand="1" w:val="04A0"/>
        <w:tblInd w:w="120" w:type="dxa"/>
      </w:tblPr>
      <w:tblGrid>
        <w:gridCol w:w="2500"/>
        <w:gridCol w:w="1800"/>
        <w:gridCol w:w="5060"/>
      </w:tblGrid>
      <w:tr>
        <w:trPr>
          <w:trHeight w:hRule="atLeast"/>
          <w:tblHeader w:val="true"/>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Trường</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Hiện tại</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Yêu cầu</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code, name, durationDays, priceVnd, isActive, benefits</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Đã có</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Giữ; validation và audit khi đổi.</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listPriceVnd</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Chưa có</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Giá gốc để tính/hiển thị giảm giá; &gt;= priceVnd.</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promotionLabel</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Chưa có</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Tên khuyến mãi, tối đa 80 ký tự.</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promotionStartsAt / EndsAt</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Chưa có</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Khoảng hiệu lực; start &lt; end.</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isVisible / isFeatured / sortOrder</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Chưa có</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Điều khiển trang Client mà không xóa plan.</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updatedAt</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Chưa có</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Phục vụ audit/ETag và hiển thị cập nhật.</w:t>
            </w:r>
          </w:p>
        </w:tc>
      </w:tr>
    </w:tbl>
    <w:p>
      <w:pPr>
        <w:spacing w:after="40"/>
      </w:pPr>
    </w:p>
    <w:p>
      <w:pPr>
        <w:pStyle w:val="Heading2"/>
        <w:keepNext/>
      </w:pPr>
      <w:r>
        <w:t>5.5 Quản lý thanh toán và giao dịch</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/admin/payments · /admin/payments/[orderId]</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CẦN LÀM — payment_orders/payment_events đã có</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Theo dõi, tìm kiếm, đối soát và xử lý ngoại lệ thanh toán mà không kích hoạt trùng.</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Tìm user/email/reference/provider transaction</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Trả đúng order; highlight chuỗi khớp; giữ query ở URL.</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tìm thấy → empty; không lộ payload webhook trong kết quả search chung.</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Lọc status/thời gian/gói/provider</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Kết hợp filter và tổng số tiền/tổng order theo tập kết quả.</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Khoảng &gt;366 ngày yêu cầu export/job hoặc xác nhận; query timeout → gợi ý thu hẹp.</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 chi tiết</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Hiển thị order, user, plan snapshot, event timeline, signature, subscription liên quan và audit.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Event payload lỗi JSON → hiển thị raw an toàn, escape HTML.</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Xác nhận Paid thủ công</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Chỉ manual_review/pending sau đối soát; nhập providerTransactionId, paidAt, lý do; transaction paid+subscription+audit.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Trùng providerTransactionId, số tiền không khớp, order expired → chặn hoặc yêu cầu override quyền cao với cảnh báo.</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Đánh dấu Failed/Expired</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Cập nhật status với lý do, không mở VIP.</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Order đã paid/refunded không được lùi trạng thái.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Hoàn tiền</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Nhập số tiền, lý do, thời gian, ticket; cập nhật payment/subscription theo policy; audit.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hoàn vượt số đã trả; refund lặp phải idempotent.</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Xuất Excel</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Xuất cột giao dịch theo filter, tổng cuối file và metadata người xuất.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Dữ liệu lớn chạy async; link tải có thời hạn và chỉ admin.</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Bảng: User, Email, Gói, Reference, Số tiền, Status, Provider, Paid/Created time, Thao tác.</w:t>
      </w:r>
    </w:p>
    <w:p>
      <w:pPr>
        <w:spacing w:after="80" w:line="300" w:lineRule="auto"/>
        <w:numPr>
          <w:ilvl w:val="0"/>
          <w:numId w:val="10"/>
        </w:numPr>
      </w:pPr>
      <w:r>
        <w:rPr>
          <w:rFonts w:ascii="Calibri" w:hAnsi="Calibri" w:eastAsia="Microsoft YaHei"/>
          <w:color w:val="1F2937"/>
          <w:sz w:val="20"/>
        </w:rPr>
        <w:t>Badge manual_review phải nổi bật và có hàng đợi riêng trên Dashboard.</w:t>
      </w:r>
    </w:p>
    <w:p>
      <w:pPr>
        <w:spacing w:after="80" w:line="300" w:lineRule="auto"/>
        <w:numPr>
          <w:ilvl w:val="0"/>
          <w:numId w:val="10"/>
        </w:numPr>
      </w:pPr>
      <w:r>
        <w:rPr>
          <w:rFonts w:ascii="Calibri" w:hAnsi="Calibri" w:eastAsia="Microsoft YaHei"/>
          <w:color w:val="1F2937"/>
          <w:sz w:val="20"/>
        </w:rPr>
        <w:t>Event có signatureValid=false không bao giờ tự kích hoạt.</w:t>
      </w:r>
    </w:p>
    <w:p>
      <w:pPr>
        <w:spacing w:after="80" w:line="300" w:lineRule="auto"/>
        <w:numPr>
          <w:ilvl w:val="0"/>
          <w:numId w:val="10"/>
        </w:numPr>
      </w:pPr>
      <w:r>
        <w:rPr>
          <w:rFonts w:ascii="Calibri" w:hAnsi="Calibri" w:eastAsia="Microsoft YaHei"/>
          <w:color w:val="1F2937"/>
          <w:sz w:val="20"/>
        </w:rPr>
        <w:t>Không sửa/xóa raw event; chỉ append ghi chú xử lý và audit.</w:t>
      </w:r>
    </w:p>
    <w:p>
      <w:pPr>
        <w:pStyle w:val="Heading3"/>
        <w:keepNext/>
      </w:pPr>
      <w:r>
        <w:t>5.5.1 State transition được phép</w:t>
      </w:r>
    </w:p>
    <w:tbl>
      <w:tblPr>
        <w:tblW w:type="dxa" w:w="9360"/>
        <w:jc w:val="left"/>
        <w:tblLayout w:type="fixed"/>
        <w:tblLook w:firstColumn="1" w:firstRow="1" w:lastColumn="0" w:lastRow="0" w:noHBand="0" w:noVBand="1" w:val="04A0"/>
        <w:tblInd w:w="120" w:type="dxa"/>
      </w:tblPr>
      <w:tblGrid>
        <w:gridCol w:w="1700"/>
        <w:gridCol w:w="4660"/>
        <w:gridCol w:w="3000"/>
      </w:tblGrid>
      <w:tr>
        <w:trPr>
          <w:trHeight w:hRule="atLeast"/>
          <w:tblHeader w:val="true"/>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Từ</w:t>
            </w:r>
          </w:p>
        </w:tc>
        <w:tc>
          <w:tcPr>
            <w:tcW w:type="dxa" w:w="4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Có thể tới</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Không cho</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pending</w:t>
            </w:r>
          </w:p>
        </w:tc>
        <w:tc>
          <w:tcPr>
            <w:tcW w:type="dxa" w:w="4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paid, failed, expired, manual_review</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refunded trực tiếp khi chưa paid</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manual_review</w:t>
            </w:r>
          </w:p>
        </w:tc>
        <w:tc>
          <w:tcPr>
            <w:tcW w:type="dxa" w:w="4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paid, failed, refunded nếu đã ghi nhận tiền</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tự active không có actor/lý do</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paid</w:t>
            </w:r>
          </w:p>
        </w:tc>
        <w:tc>
          <w:tcPr>
            <w:tcW w:type="dxa" w:w="4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refunded</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pending, failed, expired</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failed</w:t>
            </w:r>
          </w:p>
        </w:tc>
        <w:tc>
          <w:tcPr>
            <w:tcW w:type="dxa" w:w="4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manual_review hoặc tạo order mới</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paid âm thầm không đối soát</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expired</w:t>
            </w:r>
          </w:p>
        </w:tc>
        <w:tc>
          <w:tcPr>
            <w:tcW w:type="dxa" w:w="4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manual_review nếu tiền đến muộn; hoặc tạo order mới</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paid tự động sau expiresAt nếu không policy</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refunded</w:t>
            </w:r>
          </w:p>
        </w:tc>
        <w:tc>
          <w:tcPr>
            <w:tcW w:type="dxa" w:w="4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trạng thái cuối</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paid lại trên cùng order</w:t>
            </w:r>
          </w:p>
        </w:tc>
      </w:tr>
    </w:tbl>
    <w:p>
      <w:pPr>
        <w:spacing w:after="40"/>
      </w:pPr>
    </w:p>
    <w:p>
      <w:pPr>
        <w:pStyle w:val="Heading2"/>
        <w:keepNext/>
      </w:pPr>
      <w:r>
        <w:t>5.6 Quản lý nội dung</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/admin/courses · /admin/modules/[id] · /admin/lessons/[id] · /admin/vocabulary</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ĐÃ CÓ CRUD thật; CẦN MỞ RỘNG access policy và workflow role</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Biên soạn, duyệt, xuất bản và kiểm soát Free/VIP ở Course/Module/Lesson/nội dung con.</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Tạo/Sửa Course</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Validate field, slug unique; save → redirect detail + success; audit và revalidate nếu cần.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duplicate_slug, invalid_input, not_found, invalid_parent hiển thị message chuẩn.</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Tạo/Sửa Module</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Lưu theo course; sortOrder quyết định thứ tự; audit.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Module cha không tồn tại → invalid_parent; slug trùng trong cùng course → duplicate_slug.</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Tạo/Sửa Lesson</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Lưu nội dung, vocabulary links; mỗi lần save tạo content version; refresh course stats.</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Dialogue/notes sai định dạng → invalid_input; giữ form input khi có thể, không xóa nội dung người soạn.</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Đổi status</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draft/review/published/archived theo quyền; published xuất Client sau revalidate.</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publish nếu thiếu nội dung/checklist; Editor không được publish.</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Xóa Course/Module/Lesson/Vocabulary</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Chỉ bản nháp rỗng/không phụ thuộc, checkbox confirm DELETE, audit.</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Published, archived, có module/lesson/progress/link/review → unsafe_delete; gợi ý archive.</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Tìm từ vựng</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Tìm hanzi/pinyin/nghĩa/slug, tối đa 300 hiện tại; P1 thêm pagination.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có kết quả → message và nút xóa filter.</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Đánh dấu Free/VIP</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Chọn cấp áp dụng và xem trước số nội dung Free/VIP trước khi lưu.</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Rule xung đột → hiển thị precedence; không publish nếu previewCount vượt số item.</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Empty: Course chưa module, Module chưa lesson, Lesson chưa vocabulary, audit chưa hoạt động đều có CTA phù hợp.</w:t>
      </w:r>
    </w:p>
    <w:p>
      <w:pPr>
        <w:spacing w:after="80" w:line="300" w:lineRule="auto"/>
        <w:numPr>
          <w:ilvl w:val="0"/>
          <w:numId w:val="10"/>
        </w:numPr>
      </w:pPr>
      <w:r>
        <w:rPr>
          <w:rFonts w:ascii="Calibri" w:hAnsi="Calibri" w:eastAsia="Microsoft YaHei"/>
          <w:color w:val="1F2937"/>
          <w:sz w:val="20"/>
        </w:rPr>
        <w:t>Success hiện có: created/saved/deleted; error hiện có: duplicate_slug/invalid_input/invalid_parent/not_found/unsafe_delete.</w:t>
      </w:r>
    </w:p>
    <w:p>
      <w:pPr>
        <w:spacing w:after="80" w:line="300" w:lineRule="auto"/>
        <w:numPr>
          <w:ilvl w:val="0"/>
          <w:numId w:val="10"/>
        </w:numPr>
      </w:pPr>
      <w:r>
        <w:rPr>
          <w:rFonts w:ascii="Calibri" w:hAnsi="Calibri" w:eastAsia="Microsoft YaHei"/>
          <w:color w:val="1F2937"/>
          <w:sz w:val="20"/>
        </w:rPr>
        <w:t>Version list giữ ít nhất 10 bản gần nhất; P1 thêm xem diff/khôi phục có audit.</w:t>
      </w:r>
    </w:p>
    <w:p>
      <w:pPr>
        <w:spacing w:after="80" w:line="300" w:lineRule="auto"/>
        <w:numPr>
          <w:ilvl w:val="0"/>
          <w:numId w:val="10"/>
        </w:numPr>
      </w:pPr>
      <w:r>
        <w:rPr>
          <w:rFonts w:ascii="Calibri" w:hAnsi="Calibri" w:eastAsia="Microsoft YaHei"/>
          <w:color w:val="1F2937"/>
          <w:sz w:val="20"/>
        </w:rPr>
        <w:t>Sau publish, Client chỉ thấy content published; cache published-content revalidate.</w:t>
      </w:r>
    </w:p>
    <w:p>
      <w:pPr>
        <w:pStyle w:val="Heading3"/>
        <w:keepNext/>
      </w:pPr>
      <w:r>
        <w:t>5.6.1 Chính sách Free/VIP theo cấp và theo câu</w:t>
      </w:r>
    </w:p>
    <w:p>
      <w:pPr>
        <w:spacing w:after="100" w:line="300" w:lineRule="auto"/>
      </w:pPr>
      <w:r>
        <w:rPr>
          <w:rFonts w:ascii="Calibri" w:hAnsi="Calibri" w:eastAsia="Microsoft YaHei"/>
          <w:i w:val="0"/>
          <w:color w:val="1F2937"/>
          <w:sz w:val="21"/>
        </w:rPr>
        <w:t>Hiện schema chỉ có lessons.isFree nên mới khóa cả bài. Yêu cầu mới cho phép đánh dấu theo cấp độ hoặc cho miễn phí N câu đầu. Đề xuất giao diện và quy tắc:</w:t>
      </w:r>
    </w:p>
    <w:tbl>
      <w:tblPr>
        <w:tblW w:type="dxa" w:w="9360"/>
        <w:jc w:val="left"/>
        <w:tblLayout w:type="fixed"/>
        <w:tblLook w:firstColumn="1" w:firstRow="1" w:lastColumn="0" w:lastRow="0" w:noHBand="0" w:noVBand="1" w:val="04A0"/>
        <w:tblInd w:w="120" w:type="dxa"/>
      </w:tblPr>
      <w:tblGrid>
        <w:gridCol w:w="1700"/>
        <w:gridCol w:w="4550"/>
        <w:gridCol w:w="3110"/>
      </w:tblGrid>
      <w:tr>
        <w:trPr>
          <w:trHeight w:hRule="atLeast"/>
          <w:tblHeader w:val="true"/>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Cấp áp dụng</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Cách cấu hình</w:t>
            </w:r>
          </w:p>
        </w:tc>
        <w:tc>
          <w:tcPr>
            <w:tcW w:type="dxa" w:w="31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Ví dụ</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Course</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Default Free/VIP/Mixed cho lesson mới; có nút áp dụng hàng loạt tới lesson đang chọn.</w:t>
            </w:r>
          </w:p>
        </w:tc>
        <w:tc>
          <w:tcPr>
            <w:tcW w:type="dxa" w:w="31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Lộ trình HSK1 Free, HSK2+ VIP.</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Module</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Override default Course cho module; hiển thị số lesson bị ảnh hưởng.</w:t>
            </w:r>
          </w:p>
        </w:tc>
        <w:tc>
          <w:tcPr>
            <w:tcW w:type="dxa" w:w="31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Module nhập môn Free, chuyên sâu VIP.</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Lesson</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Free toàn bộ / VIP toàn bộ / Mixed preview.</w:t>
            </w:r>
          </w:p>
        </w:tc>
        <w:tc>
          <w:tcPr>
            <w:tcW w:type="dxa" w:w="31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Bài 1 Free; Bài 4 VIP.</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Mixed preview</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Nhập số từ/câu hội thoại/ghi chú/câu hỏi miễn phí.</w:t>
            </w:r>
          </w:p>
        </w:tc>
        <w:tc>
          <w:tcPr>
            <w:tcW w:type="dxa" w:w="31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3 từ + 3 câu hội thoại đầu Free, phần còn lại VIP.</w:t>
            </w:r>
          </w:p>
        </w:tc>
      </w:tr>
      <w:tr>
        <w:trPr>
          <w:trHeight w:hRule="atLeast"/>
        </w:trPr>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Item override — P2</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Từng vocabulary/dialogue/note/exercise có access riêng.</w:t>
            </w:r>
          </w:p>
        </w:tc>
        <w:tc>
          <w:tcPr>
            <w:tcW w:type="dxa" w:w="31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Một câu an toàn lao động bắt buộc Free dù nằm trong bài VIP.</w:t>
            </w:r>
          </w:p>
        </w:tc>
      </w:tr>
    </w:tbl>
    <w:p>
      <w:pPr>
        <w:spacing w:after="40"/>
      </w:pPr>
    </w:p>
    <w:p>
      <w:pPr>
        <w:pStyle w:val="Heading3"/>
        <w:keepNext/>
      </w:pPr>
      <w:r>
        <w:t>5.6.2 Quy tắc ưu tiên và bảo mật</w:t>
      </w:r>
    </w:p>
    <w:p>
      <w:pPr>
        <w:spacing w:after="80" w:line="300" w:lineRule="auto"/>
        <w:numPr>
          <w:ilvl w:val="0"/>
          <w:numId w:val="10"/>
        </w:numPr>
      </w:pPr>
      <w:r>
        <w:rPr>
          <w:rFonts w:ascii="Calibri" w:hAnsi="Calibri" w:eastAsia="Microsoft YaHei"/>
          <w:color w:val="1F2937"/>
          <w:sz w:val="20"/>
        </w:rPr>
        <w:t>Ưu tiên: item override &gt; lesson &gt; module &gt; course default. Admin luôn xem được nhãn nguồn rule.</w:t>
      </w:r>
    </w:p>
    <w:p>
      <w:pPr>
        <w:spacing w:after="80" w:line="300" w:lineRule="auto"/>
        <w:numPr>
          <w:ilvl w:val="0"/>
          <w:numId w:val="10"/>
        </w:numPr>
      </w:pPr>
      <w:r>
        <w:rPr>
          <w:rFonts w:ascii="Calibri" w:hAnsi="Calibri" w:eastAsia="Microsoft YaHei"/>
          <w:color w:val="1F2937"/>
          <w:sz w:val="20"/>
        </w:rPr>
        <w:t>Mixed preview lưu server-side; repository cắt mảng trả về theo free counts. Không gửi item VIP xuống guest/free.</w:t>
      </w:r>
    </w:p>
    <w:p>
      <w:pPr>
        <w:spacing w:after="80" w:line="300" w:lineRule="auto"/>
        <w:numPr>
          <w:ilvl w:val="0"/>
          <w:numId w:val="10"/>
        </w:numPr>
      </w:pPr>
      <w:r>
        <w:rPr>
          <w:rFonts w:ascii="Calibri" w:hAnsi="Calibri" w:eastAsia="Microsoft YaHei"/>
          <w:color w:val="1F2937"/>
          <w:sz w:val="20"/>
        </w:rPr>
        <w:t>Khi đổi rule từ Free sang VIP, tiến độ cũ vẫn giữ; lần mở sau phải kiểm tra entitlement mới.</w:t>
      </w:r>
    </w:p>
    <w:p>
      <w:pPr>
        <w:spacing w:after="80" w:line="300" w:lineRule="auto"/>
        <w:numPr>
          <w:ilvl w:val="0"/>
          <w:numId w:val="10"/>
        </w:numPr>
      </w:pPr>
      <w:r>
        <w:rPr>
          <w:rFonts w:ascii="Calibri" w:hAnsi="Calibri" w:eastAsia="Microsoft YaHei"/>
          <w:color w:val="1F2937"/>
          <w:sz w:val="20"/>
        </w:rPr>
        <w:t>Admin có nút “Xem như Guest / Free / VIP” trước khi publish.</w:t>
      </w:r>
    </w:p>
    <w:p>
      <w:pPr>
        <w:spacing w:after="80" w:line="300" w:lineRule="auto"/>
        <w:numPr>
          <w:ilvl w:val="0"/>
          <w:numId w:val="10"/>
        </w:numPr>
      </w:pPr>
      <w:r>
        <w:rPr>
          <w:rFonts w:ascii="Calibri" w:hAnsi="Calibri" w:eastAsia="Microsoft YaHei"/>
          <w:color w:val="1F2937"/>
          <w:sz w:val="20"/>
        </w:rPr>
        <w:t>Publish bị chặn nếu rule tham chiếu số lượng âm, vượt số item hoặc tạo bài không còn trải nghiệm miễn phí theo policy sản phẩm.</w:t>
      </w:r>
    </w:p>
    <w:p>
      <w:pPr>
        <w:pStyle w:val="Heading3"/>
        <w:keepNext/>
      </w:pPr>
      <w:r>
        <w:t>5.6.3 Mở rộng dữ liệu tối thiểu</w:t>
      </w:r>
    </w:p>
    <w:tbl>
      <w:tblPr>
        <w:tblW w:type="dxa" w:w="9360"/>
        <w:jc w:val="left"/>
        <w:tblLayout w:type="fixed"/>
        <w:tblLook w:firstColumn="1" w:firstRow="1" w:lastColumn="0" w:lastRow="0" w:noHBand="0" w:noVBand="1" w:val="04A0"/>
        <w:tblInd w:w="120" w:type="dxa"/>
      </w:tblPr>
      <w:tblGrid>
        <w:gridCol w:w="3700"/>
        <w:gridCol w:w="5660"/>
      </w:tblGrid>
      <w:tr>
        <w:trPr>
          <w:trHeight w:hRule="atLeast"/>
          <w:tblHeader w:val="true"/>
        </w:trPr>
        <w:tc>
          <w:tcPr>
            <w:tcW w:type="dxa" w:w="3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Thay đổi</w:t>
            </w:r>
          </w:p>
        </w:tc>
        <w:tc>
          <w:tcPr>
            <w:tcW w:type="dxa" w:w="5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Mục đích</w:t>
            </w:r>
          </w:p>
        </w:tc>
      </w:tr>
      <w:tr>
        <w:trPr>
          <w:trHeight w:hRule="atLeast"/>
        </w:trPr>
        <w:tc>
          <w:tcPr>
            <w:tcW w:type="dxa" w:w="3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courses.defaultAccessMode: free|vip|mixed</w:t>
            </w:r>
          </w:p>
        </w:tc>
        <w:tc>
          <w:tcPr>
            <w:tcW w:type="dxa" w:w="5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Default cho nội dung con và bulk action.</w:t>
            </w:r>
          </w:p>
        </w:tc>
      </w:tr>
      <w:tr>
        <w:trPr>
          <w:trHeight w:hRule="atLeast"/>
        </w:trPr>
        <w:tc>
          <w:tcPr>
            <w:tcW w:type="dxa" w:w="3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modules.defaultAccessMode nullable</w:t>
            </w:r>
          </w:p>
        </w:tc>
        <w:tc>
          <w:tcPr>
            <w:tcW w:type="dxa" w:w="5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Override course khi cần.</w:t>
            </w:r>
          </w:p>
        </w:tc>
      </w:tr>
      <w:tr>
        <w:trPr>
          <w:trHeight w:hRule="atLeast"/>
        </w:trPr>
        <w:tc>
          <w:tcPr>
            <w:tcW w:type="dxa" w:w="3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lessons.accessMode: free|vip|mixed</w:t>
            </w:r>
          </w:p>
        </w:tc>
        <w:tc>
          <w:tcPr>
            <w:tcW w:type="dxa" w:w="5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Thay dần isFree; giữ migration tương thích.</w:t>
            </w:r>
          </w:p>
        </w:tc>
      </w:tr>
      <w:tr>
        <w:trPr>
          <w:trHeight w:hRule="atLeast"/>
        </w:trPr>
        <w:tc>
          <w:tcPr>
            <w:tcW w:type="dxa" w:w="3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lessons.previewPolicy JSONB</w:t>
            </w:r>
          </w:p>
        </w:tc>
        <w:tc>
          <w:tcPr>
            <w:tcW w:type="dxa" w:w="5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{freeVocabularyCount, freeDialogueCount, freeNoteCount, freeQuestionCount}.</w:t>
            </w:r>
          </w:p>
        </w:tc>
      </w:tr>
      <w:tr>
        <w:trPr>
          <w:trHeight w:hRule="atLeast"/>
        </w:trPr>
        <w:tc>
          <w:tcPr>
            <w:tcW w:type="dxa" w:w="3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P2: content item access</w:t>
            </w:r>
          </w:p>
        </w:tc>
        <w:tc>
          <w:tcPr>
            <w:tcW w:type="dxa" w:w="56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Override từng câu/item nếu nhu cầu thật vượt count-based preview.</w:t>
            </w:r>
          </w:p>
        </w:tc>
      </w:tr>
    </w:tbl>
    <w:p>
      <w:pPr>
        <w:spacing w:after="40"/>
      </w:pPr>
    </w:p>
    <w:p>
      <w:pPr>
        <w:pStyle w:val="Heading3"/>
        <w:keepNext/>
      </w:pPr>
      <w:r>
        <w:t>5.6.4 Phân loại HSK, giao tiếp và chủ đề</w:t>
      </w:r>
    </w:p>
    <w:tbl>
      <w:tblPr>
        <w:tblW w:type="dxa" w:w="9360"/>
        <w:jc w:val="left"/>
        <w:tblLayout w:type="fixed"/>
        <w:tblLook w:firstColumn="1" w:firstRow="1" w:lastColumn="0" w:lastRow="0" w:noHBand="0" w:noVBand="1" w:val="04A0"/>
        <w:tblInd w:w="120" w:type="dxa"/>
      </w:tblPr>
      <w:tblGrid>
        <w:gridCol w:w="1800"/>
        <w:gridCol w:w="3200"/>
        <w:gridCol w:w="43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Trường</w:t>
            </w:r>
          </w:p>
        </w:tc>
        <w:tc>
          <w:tcPr>
            <w:tcW w:type="dxa" w:w="3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Giá trị đề xuất</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Quy tắc</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contentGroup</w:t>
            </w:r>
          </w:p>
        </w:tc>
        <w:tc>
          <w:tcPr>
            <w:tcW w:type="dxa" w:w="3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workplace / communication / hsk / topic</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Bắt buộc ở Course; dùng cho filter và báo cáo, không dùng category tự do làm nguồn duy nhất.</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hskLevel</w:t>
            </w:r>
          </w:p>
        </w:tc>
        <w:tc>
          <w:tcPr>
            <w:tcW w:type="dxa" w:w="3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nullable; HSK 1…n theo bộ nội dung được đội chọn</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Chỉ bắt buộc khi contentGroup=hsk; hiển thị đúng nhãn của bộ giáo trình đang áp dụng.</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industry</w:t>
            </w:r>
          </w:p>
        </w:tc>
        <w:tc>
          <w:tcPr>
            <w:tcW w:type="dxa" w:w="3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office, factory, logistics, sales, restaurant, ecommerce, core</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Bắt buộc với workplace; khớp catalog Client hiện tại.</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topicTags</w:t>
            </w:r>
          </w:p>
        </w:tc>
        <w:tc>
          <w:tcPr>
            <w:tcW w:type="dxa" w:w="3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Danh sách tag chuẩn hóa</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Dùng tìm kiếm/gợi ý; Admin chọn từ danh sách và có quyền tạo tag mới được kiểm tra.</w:t>
            </w:r>
          </w:p>
        </w:tc>
      </w:tr>
    </w:tbl>
    <w:p>
      <w:pPr>
        <w:spacing w:after="40"/>
      </w:pPr>
    </w:p>
    <w:p>
      <w:pPr>
        <w:spacing w:after="100" w:line="300" w:lineRule="auto"/>
      </w:pPr>
      <w:r>
        <w:rPr>
          <w:rFonts w:ascii="Calibri" w:hAnsi="Calibri" w:eastAsia="Microsoft YaHei"/>
          <w:i w:val="0"/>
          <w:color w:val="1F2937"/>
          <w:sz w:val="19"/>
        </w:rPr>
        <w:t>Bộ lọc Admin Nội dung phải cho chọn: Nhóm nội dung → HSK level/ngành → trạng thái → Free/VIP → ngày cập nhật. Khi không có kết quả, hiển thị filter đang áp dụng và nút Đặt lại.</w:t>
      </w:r>
    </w:p>
    <w:p>
      <w:pPr>
        <w:pStyle w:val="Heading2"/>
        <w:keepNext/>
      </w:pPr>
      <w:r>
        <w:t>5.7 Thống kê</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Thuộc tính</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8"/>
              </w:rPr>
              <w:t>Đặc tả</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Route</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/admin/statistics</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Trạng thái hiện tại</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CẦN LÀM</w:t>
            </w:r>
          </w:p>
        </w:tc>
      </w:tr>
      <w:tr>
        <w:trPr>
          <w:trHeight w:hRule="atLeast"/>
        </w:trPr>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Mục tiêu</w:t>
            </w:r>
          </w:p>
        </w:tc>
        <w:tc>
          <w:tcPr>
            <w:tcW w:type="dxa" w:w="7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8"/>
              </w:rPr>
              <w:t>Phân tích người dùng và doanh thu theo ngày/tuần/tháng bằng định nghĩa thống nhất với Dashboard.</w:t>
            </w:r>
          </w:p>
        </w:tc>
      </w:tr>
    </w:tbl>
    <w:p>
      <w:pPr>
        <w:spacing w:after="40"/>
      </w:pPr>
    </w:p>
    <w:p>
      <w:pPr>
        <w:pStyle w:val="Heading3"/>
        <w:keepNext/>
      </w:pPr>
      <w:r>
        <w:t>Thao tác và phản hồi</w:t>
      </w:r>
    </w:p>
    <w:tbl>
      <w:tblPr>
        <w:tblW w:type="dxa" w:w="9360"/>
        <w:jc w:val="left"/>
        <w:tblLayout w:type="fixed"/>
        <w:tblLook w:firstColumn="1" w:firstRow="1" w:lastColumn="0" w:lastRow="0" w:noHBand="0" w:noVBand="1" w:val="04A0"/>
        <w:tblInd w:w="120" w:type="dxa"/>
      </w:tblPr>
      <w:tblGrid>
        <w:gridCol w:w="2550"/>
        <w:gridCol w:w="3400"/>
        <w:gridCol w:w="3410"/>
      </w:tblGrid>
      <w:tr>
        <w:trPr>
          <w:trHeight w:hRule="atLeast"/>
          <w:tblHeader w:val="true"/>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Người dùng thao tác</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hợp lệ / thành công</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Khi sai, khóa hoặc lỗi</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Chọn metric User mới/Active/VIP/Revenue</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Đổi chart và bảng chi tiết; giữ cùng time filter.</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Metric chưa đủ dữ liệu → empty state giải thích, không vẽ 0 giả.</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Chọn Ngày/Tuần/Tháng</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Aggregate theo timezone Asia/Ho_Chi_Minh; nhãn trục phù hợp.</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Khoảng quá dài → tự chuyển granularity hoặc yêu cầu thu hẹp.</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Hover/tap điểm</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Tooltip: kỳ, giá trị, so sánh kỳ trước.</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Thiếu kỳ trước → —, không tính phần trăm từ 0.</w:t>
            </w:r>
          </w:p>
        </w:tc>
      </w:tr>
      <w:tr>
        <w:trPr>
          <w:trHeight w:hRule="atLeast"/>
        </w:trPr>
        <w:tc>
          <w:tcPr>
            <w:tcW w:type="dxa" w:w="2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Xuất Excel</w:t>
            </w:r>
          </w:p>
        </w:tc>
        <w:tc>
          <w:tcPr>
            <w:tcW w:type="dxa" w:w="34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Xuất dữ liệu thô + sheet tổng hợp + bộ lọc/metric definition.</w:t>
            </w:r>
          </w:p>
        </w:tc>
        <w:tc>
          <w:tcPr>
            <w:tcW w:type="dxa" w:w="34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có dữ liệu → disable; lỗi job → retry và không tạo file rỗng.</w:t>
            </w:r>
          </w:p>
        </w:tc>
      </w:tr>
    </w:tbl>
    <w:p>
      <w:pPr>
        <w:spacing w:after="40"/>
      </w:pPr>
    </w:p>
    <w:p>
      <w:pPr>
        <w:pStyle w:val="Heading3"/>
        <w:keepNext/>
      </w:pPr>
      <w:r>
        <w:t>Trạng thái giao diện bắt buộc</w:t>
      </w:r>
    </w:p>
    <w:p>
      <w:pPr>
        <w:spacing w:after="80" w:line="300" w:lineRule="auto"/>
        <w:numPr>
          <w:ilvl w:val="0"/>
          <w:numId w:val="10"/>
        </w:numPr>
      </w:pPr>
      <w:r>
        <w:rPr>
          <w:rFonts w:ascii="Calibri" w:hAnsi="Calibri" w:eastAsia="Microsoft YaHei"/>
          <w:color w:val="1F2937"/>
          <w:sz w:val="20"/>
        </w:rPr>
        <w:t>Chart người dùng: new verified users và cumulative total; không trộn hai đơn vị trên một trục nếu khó đọc.</w:t>
      </w:r>
    </w:p>
    <w:p>
      <w:pPr>
        <w:spacing w:after="80" w:line="300" w:lineRule="auto"/>
        <w:numPr>
          <w:ilvl w:val="0"/>
          <w:numId w:val="10"/>
        </w:numPr>
      </w:pPr>
      <w:r>
        <w:rPr>
          <w:rFonts w:ascii="Calibri" w:hAnsi="Calibri" w:eastAsia="Microsoft YaHei"/>
          <w:color w:val="1F2937"/>
          <w:sz w:val="20"/>
        </w:rPr>
        <w:t>Chart doanh thu: gross paid, refunds, net; có thể stacked hoặc ba series rõ legend.</w:t>
      </w:r>
    </w:p>
    <w:p>
      <w:pPr>
        <w:spacing w:after="80" w:line="300" w:lineRule="auto"/>
        <w:numPr>
          <w:ilvl w:val="0"/>
          <w:numId w:val="10"/>
        </w:numPr>
      </w:pPr>
      <w:r>
        <w:rPr>
          <w:rFonts w:ascii="Calibri" w:hAnsi="Calibri" w:eastAsia="Microsoft YaHei"/>
          <w:color w:val="1F2937"/>
          <w:sz w:val="20"/>
        </w:rPr>
        <w:t>Bảng dưới chart phải truy cập được bằng bàn phím và có cùng dữ liệu cho người dùng không đọc chart.</w:t>
      </w:r>
    </w:p>
    <w:p>
      <w:pPr>
        <w:spacing w:after="80" w:line="300" w:lineRule="auto"/>
        <w:numPr>
          <w:ilvl w:val="0"/>
          <w:numId w:val="10"/>
        </w:numPr>
      </w:pPr>
      <w:r>
        <w:rPr>
          <w:rFonts w:ascii="Calibri" w:hAnsi="Calibri" w:eastAsia="Microsoft YaHei"/>
          <w:color w:val="1F2937"/>
          <w:sz w:val="20"/>
        </w:rPr>
        <w:t>Query aggregate có index paidAt/createdAt/status hoặc materialized view khi dữ liệu lớn.</w:t>
      </w:r>
    </w:p>
    <w:p>
      <w:pPr>
        <w:pStyle w:val="Heading2"/>
        <w:keepNext/>
      </w:pPr>
      <w:r>
        <w:t>5.8 Audit, xác nhận và thông báo Admin</w:t>
      </w:r>
    </w:p>
    <w:tbl>
      <w:tblPr>
        <w:tblW w:type="dxa" w:w="9360"/>
        <w:jc w:val="left"/>
        <w:tblLayout w:type="fixed"/>
        <w:tblLook w:firstColumn="1" w:firstRow="1" w:lastColumn="0" w:lastRow="0" w:noHBand="0" w:noVBand="1" w:val="04A0"/>
        <w:tblInd w:w="120" w:type="dxa"/>
      </w:tblPr>
      <w:tblGrid>
        <w:gridCol w:w="2000"/>
        <w:gridCol w:w="3000"/>
        <w:gridCol w:w="4360"/>
      </w:tblGrid>
      <w:tr>
        <w:trPr>
          <w:trHeight w:hRule="atLeast"/>
          <w:tblHeader w:val="true"/>
        </w:trPr>
        <w:tc>
          <w:tcPr>
            <w:tcW w:type="dxa" w:w="2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Loại thao tác</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Xác nhận</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Audit metadata bắt buộc</w:t>
            </w:r>
          </w:p>
        </w:tc>
      </w:tr>
      <w:tr>
        <w:trPr>
          <w:trHeight w:hRule="atLeast"/>
        </w:trPr>
        <w:tc>
          <w:tcPr>
            <w:tcW w:type="dxa" w:w="2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Tạo/sửa content</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cần modal; save rõ ràng</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actorId, entity, before/after status, version, changeNote</w:t>
            </w:r>
          </w:p>
        </w:tc>
      </w:tr>
      <w:tr>
        <w:trPr>
          <w:trHeight w:hRule="atLeast"/>
        </w:trPr>
        <w:tc>
          <w:tcPr>
            <w:tcW w:type="dxa" w:w="2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Publish/archive</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Modal tóm tắt ảnh hưởng</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actorId, entity, from/to, affected items</w:t>
            </w:r>
          </w:p>
        </w:tc>
      </w:tr>
      <w:tr>
        <w:trPr>
          <w:trHeight w:hRule="atLeast"/>
        </w:trPr>
        <w:tc>
          <w:tcPr>
            <w:tcW w:type="dxa" w:w="2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Xóa cứng</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Checkbox + gõ DELETE</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actorId, deletedId, snapshot tối thiểu, reason</w:t>
            </w:r>
          </w:p>
        </w:tc>
      </w:tr>
      <w:tr>
        <w:trPr>
          <w:trHeight w:hRule="atLeast"/>
        </w:trPr>
        <w:tc>
          <w:tcPr>
            <w:tcW w:type="dxa" w:w="2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Nâng cấp/thu hồi VIP</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Modal + reason + reference</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userId, planId, startsAt/endsAt, prior subscription</w:t>
            </w:r>
          </w:p>
        </w:tc>
      </w:tr>
      <w:tr>
        <w:trPr>
          <w:trHeight w:hRule="atLeast"/>
        </w:trPr>
        <w:tc>
          <w:tcPr>
            <w:tcW w:type="dxa" w:w="2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Paid/refund thủ công</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Double confirm + dữ liệu đối soát</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orderId, amount, transaction id, reason, prior/new status</w:t>
            </w:r>
          </w:p>
        </w:tc>
      </w:tr>
      <w:tr>
        <w:trPr>
          <w:trHeight w:hRule="atLeast"/>
        </w:trPr>
        <w:tc>
          <w:tcPr>
            <w:tcW w:type="dxa" w:w="2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Export</w:t>
            </w:r>
          </w:p>
        </w:tc>
        <w:tc>
          <w:tcPr>
            <w:tcW w:type="dxa" w:w="3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cần confirm; filter summary</w:t>
            </w:r>
          </w:p>
        </w:tc>
        <w:tc>
          <w:tcPr>
            <w:tcW w:type="dxa" w:w="43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export type, filters, row count, generatedAt</w:t>
            </w:r>
          </w:p>
        </w:tc>
      </w:tr>
    </w:tbl>
    <w:p>
      <w:pPr>
        <w:spacing w:after="40"/>
      </w:pPr>
    </w:p>
    <w:p>
      <w:pPr>
        <w:pStyle w:val="Heading2"/>
        <w:keepNext/>
      </w:pPr>
      <w:r>
        <w:t>5.9 Copy thông báo Admin chuẩn</w:t>
      </w:r>
    </w:p>
    <w:tbl>
      <w:tblPr>
        <w:tblW w:type="dxa" w:w="9360"/>
        <w:jc w:val="left"/>
        <w:tblLayout w:type="fixed"/>
        <w:tblLook w:firstColumn="1" w:firstRow="1" w:lastColumn="0" w:lastRow="0" w:noHBand="0" w:noVBand="1" w:val="04A0"/>
        <w:tblInd w:w="120" w:type="dxa"/>
      </w:tblPr>
      <w:tblGrid>
        <w:gridCol w:w="2800"/>
        <w:gridCol w:w="6560"/>
      </w:tblGrid>
      <w:tr>
        <w:trPr>
          <w:trHeight w:hRule="atLeast"/>
          <w:tblHeader w:val="true"/>
        </w:trPr>
        <w:tc>
          <w:tcPr>
            <w:tcW w:type="dxa" w:w="2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Tình huống</w:t>
            </w:r>
          </w:p>
        </w:tc>
        <w:tc>
          <w:tcPr>
            <w:tcW w:type="dxa" w:w="6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Thông báo</w:t>
            </w:r>
          </w:p>
        </w:tc>
      </w:tr>
      <w:tr>
        <w:trPr>
          <w:trHeight w:hRule="atLeast"/>
        </w:trPr>
        <w:tc>
          <w:tcPr>
            <w:tcW w:type="dxa" w:w="2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Lưu thành công</w:t>
            </w:r>
          </w:p>
        </w:tc>
        <w:tc>
          <w:tcPr>
            <w:tcW w:type="dxa" w:w="6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Đã lưu thay đổi và ghi audit log.</w:t>
            </w:r>
          </w:p>
        </w:tc>
      </w:tr>
      <w:tr>
        <w:trPr>
          <w:trHeight w:hRule="atLeast"/>
        </w:trPr>
        <w:tc>
          <w:tcPr>
            <w:tcW w:type="dxa" w:w="2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Tạo thành công</w:t>
            </w:r>
          </w:p>
        </w:tc>
        <w:tc>
          <w:tcPr>
            <w:tcW w:type="dxa" w:w="6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Đã tạo nội dung và ghi audit log.</w:t>
            </w:r>
          </w:p>
        </w:tc>
      </w:tr>
      <w:tr>
        <w:trPr>
          <w:trHeight w:hRule="atLeast"/>
        </w:trPr>
        <w:tc>
          <w:tcPr>
            <w:tcW w:type="dxa" w:w="2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Slug/code trùng</w:t>
            </w:r>
          </w:p>
        </w:tc>
        <w:tc>
          <w:tcPr>
            <w:tcW w:type="dxa" w:w="6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Mã/slug đã tồn tại trong phạm vi này. Hãy chọn giá trị khác.</w:t>
            </w:r>
          </w:p>
        </w:tc>
      </w:tr>
      <w:tr>
        <w:trPr>
          <w:trHeight w:hRule="atLeast"/>
        </w:trPr>
        <w:tc>
          <w:tcPr>
            <w:tcW w:type="dxa" w:w="2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Input sai</w:t>
            </w:r>
          </w:p>
        </w:tc>
        <w:tc>
          <w:tcPr>
            <w:tcW w:type="dxa" w:w="6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Dữ liệu chưa hợp lệ. Hãy kiểm tra các trường được đánh dấu.</w:t>
            </w:r>
          </w:p>
        </w:tc>
      </w:tr>
      <w:tr>
        <w:trPr>
          <w:trHeight w:hRule="atLeast"/>
        </w:trPr>
        <w:tc>
          <w:tcPr>
            <w:tcW w:type="dxa" w:w="2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Xóa không an toàn</w:t>
            </w:r>
          </w:p>
        </w:tc>
        <w:tc>
          <w:tcPr>
            <w:tcW w:type="dxa" w:w="6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Không thể xóa vì bản ghi đã có dữ liệu phụ thuộc. Hãy vô hiệu hóa hoặc lưu trữ.</w:t>
            </w:r>
          </w:p>
        </w:tc>
      </w:tr>
      <w:tr>
        <w:trPr>
          <w:trHeight w:hRule="atLeast"/>
        </w:trPr>
        <w:tc>
          <w:tcPr>
            <w:tcW w:type="dxa" w:w="2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Nâng VIP thành công</w:t>
            </w:r>
          </w:p>
        </w:tc>
        <w:tc>
          <w:tcPr>
            <w:tcW w:type="dxa" w:w="6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Đã cập nhật quyền VIP đến {endsAt} và ghi audit log.</w:t>
            </w:r>
          </w:p>
        </w:tc>
      </w:tr>
      <w:tr>
        <w:trPr>
          <w:trHeight w:hRule="atLeast"/>
        </w:trPr>
        <w:tc>
          <w:tcPr>
            <w:tcW w:type="dxa" w:w="2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Đơn manual review</w:t>
            </w:r>
          </w:p>
        </w:tc>
        <w:tc>
          <w:tcPr>
            <w:tcW w:type="dxa" w:w="6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Đã chuyển giao dịch sang hàng đợi đối soát. VIP chưa được kích hoạt.</w:t>
            </w:r>
          </w:p>
        </w:tc>
      </w:tr>
      <w:tr>
        <w:trPr>
          <w:trHeight w:hRule="atLeast"/>
        </w:trPr>
        <w:tc>
          <w:tcPr>
            <w:tcW w:type="dxa" w:w="2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Export đang tạo</w:t>
            </w:r>
          </w:p>
        </w:tc>
        <w:tc>
          <w:tcPr>
            <w:tcW w:type="dxa" w:w="65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Đang chuẩn bị tệp Excel. Bạn có thể tiếp tục làm việc.</w:t>
            </w:r>
          </w:p>
        </w:tc>
      </w:tr>
    </w:tbl>
    <w:p>
      <w:pPr>
        <w:spacing w:after="40"/>
      </w:pPr>
    </w:p>
    <w:p>
      <w:r>
        <w:br w:type="page"/>
      </w:r>
    </w:p>
    <w:p>
      <w:pPr>
        <w:pStyle w:val="Heading1"/>
        <w:keepNext/>
      </w:pPr>
      <w:r>
        <w:t>06 · Dữ liệu, tích hợp và phân công Client/Admin</w:t>
      </w:r>
    </w:p>
    <w:p>
      <w:pPr>
        <w:pStyle w:val="Heading2"/>
        <w:keepNext/>
      </w:pPr>
      <w:r>
        <w:t>6.1 Những bảng đã có trong dự án</w:t>
      </w:r>
    </w:p>
    <w:tbl>
      <w:tblPr>
        <w:tblW w:type="dxa" w:w="9360"/>
        <w:jc w:val="left"/>
        <w:tblLayout w:type="fixed"/>
        <w:tblLook w:firstColumn="1" w:firstRow="1" w:lastColumn="0" w:lastRow="0" w:noHBand="0" w:noVBand="1" w:val="04A0"/>
        <w:tblInd w:w="120" w:type="dxa"/>
      </w:tblPr>
      <w:tblGrid>
        <w:gridCol w:w="1600"/>
        <w:gridCol w:w="3600"/>
        <w:gridCol w:w="4160"/>
      </w:tblGrid>
      <w:tr>
        <w:trPr>
          <w:trHeight w:hRule="atLeast"/>
          <w:tblHeader w:val="true"/>
        </w:trPr>
        <w:tc>
          <w:tcPr>
            <w:tcW w:type="dxa" w:w="16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Miền</w:t>
            </w:r>
          </w:p>
        </w:tc>
        <w:tc>
          <w:tcPr>
            <w:tcW w:type="dxa" w:w="36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Bảng hiện tại</w:t>
            </w:r>
          </w:p>
        </w:tc>
        <w:tc>
          <w:tcPr>
            <w:tcW w:type="dxa" w:w="4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Đang được dùng</w:t>
            </w:r>
          </w:p>
        </w:tc>
      </w:tr>
      <w:tr>
        <w:trPr>
          <w:trHeight w:hRule="atLeast"/>
        </w:trPr>
        <w:tc>
          <w:tcPr>
            <w:tcW w:type="dxa" w:w="16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Identity</w:t>
            </w:r>
          </w:p>
        </w:tc>
        <w:tc>
          <w:tcPr>
            <w:tcW w:type="dxa" w:w="36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users, auth_sessions, auth_tokens, auth_rate_limits</w:t>
            </w:r>
          </w:p>
        </w:tc>
        <w:tc>
          <w:tcPr>
            <w:tcW w:type="dxa" w:w="4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Đăng ký, verify, login/logout, reset/change password, role/isActive.</w:t>
            </w:r>
          </w:p>
        </w:tc>
      </w:tr>
      <w:tr>
        <w:trPr>
          <w:trHeight w:hRule="atLeast"/>
        </w:trPr>
        <w:tc>
          <w:tcPr>
            <w:tcW w:type="dxa" w:w="16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Content</w:t>
            </w:r>
          </w:p>
        </w:tc>
        <w:tc>
          <w:tcPr>
            <w:tcW w:type="dxa" w:w="36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courses, modules, lessons, vocabulary, lesson_vocabulary</w:t>
            </w:r>
          </w:p>
        </w:tc>
        <w:tc>
          <w:tcPr>
            <w:tcW w:type="dxa" w:w="4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Catalog, lesson workspace và Admin CRUD.</w:t>
            </w:r>
          </w:p>
        </w:tc>
      </w:tr>
      <w:tr>
        <w:trPr>
          <w:trHeight w:hRule="atLeast"/>
        </w:trPr>
        <w:tc>
          <w:tcPr>
            <w:tcW w:type="dxa" w:w="16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Learning</w:t>
            </w:r>
          </w:p>
        </w:tc>
        <w:tc>
          <w:tcPr>
            <w:tcW w:type="dxa" w:w="36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lesson_progress, review_items</w:t>
            </w:r>
          </w:p>
        </w:tc>
        <w:tc>
          <w:tcPr>
            <w:tcW w:type="dxa" w:w="4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Mở/hoàn thành bài, lịch ôn và mức nhớ.</w:t>
            </w:r>
          </w:p>
        </w:tc>
      </w:tr>
      <w:tr>
        <w:trPr>
          <w:trHeight w:hRule="atLeast"/>
        </w:trPr>
        <w:tc>
          <w:tcPr>
            <w:tcW w:type="dxa" w:w="16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Commerce</w:t>
            </w:r>
          </w:p>
        </w:tc>
        <w:tc>
          <w:tcPr>
            <w:tcW w:type="dxa" w:w="36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vip_plans, subscriptions, payment_orders, payment_events</w:t>
            </w:r>
          </w:p>
        </w:tc>
        <w:tc>
          <w:tcPr>
            <w:tcW w:type="dxa" w:w="4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Schema có; mới dùng subscriptions để kiểm tra quyền, checkout/webhook chưa có.</w:t>
            </w:r>
          </w:p>
        </w:tc>
      </w:tr>
      <w:tr>
        <w:trPr>
          <w:trHeight w:hRule="atLeast"/>
        </w:trPr>
        <w:tc>
          <w:tcPr>
            <w:tcW w:type="dxa" w:w="16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Governance</w:t>
            </w:r>
          </w:p>
        </w:tc>
        <w:tc>
          <w:tcPr>
            <w:tcW w:type="dxa" w:w="36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content_versions, audit_logs</w:t>
            </w:r>
          </w:p>
        </w:tc>
        <w:tc>
          <w:tcPr>
            <w:tcW w:type="dxa" w:w="4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Version lesson và audit CRUD nội dung/Admin dashboard.</w:t>
            </w:r>
          </w:p>
        </w:tc>
      </w:tr>
    </w:tbl>
    <w:p>
      <w:pPr>
        <w:spacing w:after="40"/>
      </w:pPr>
    </w:p>
    <w:p>
      <w:pPr>
        <w:pStyle w:val="Heading2"/>
        <w:keepNext/>
      </w:pPr>
      <w:r>
        <w:t>6.2 Thay đổi schema bắt buộc trước mở bán</w:t>
      </w:r>
    </w:p>
    <w:tbl>
      <w:tblPr>
        <w:tblW w:type="dxa" w:w="9360"/>
        <w:jc w:val="left"/>
        <w:tblLayout w:type="fixed"/>
        <w:tblLook w:firstColumn="1" w:firstRow="1" w:lastColumn="0" w:lastRow="0" w:noHBand="0" w:noVBand="1" w:val="04A0"/>
        <w:tblInd w:w="120" w:type="dxa"/>
      </w:tblPr>
      <w:tblGrid>
        <w:gridCol w:w="1900"/>
        <w:gridCol w:w="5000"/>
        <w:gridCol w:w="2460"/>
      </w:tblGrid>
      <w:tr>
        <w:trPr>
          <w:trHeight w:hRule="atLeast"/>
          <w:tblHeader w:val="true"/>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Bảng</w:t>
            </w:r>
          </w:p>
        </w:tc>
        <w:tc>
          <w:tcPr>
            <w:tcW w:type="dxa" w:w="5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Thay đổi đề xuất</w:t>
            </w:r>
          </w:p>
        </w:tc>
        <w:tc>
          <w:tcPr>
            <w:tcW w:type="dxa" w:w="2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Lý do</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vip_plans</w:t>
            </w:r>
          </w:p>
        </w:tc>
        <w:tc>
          <w:tcPr>
            <w:tcW w:type="dxa" w:w="5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Thêm listPriceVnd, promotionLabel/start/end, isVisible, isFeatured, sortOrder, updatedAt</w:t>
            </w:r>
          </w:p>
        </w:tc>
        <w:tc>
          <w:tcPr>
            <w:tcW w:type="dxa" w:w="2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Đáp ứng khuyến mãi/ẩn/tạm ngưng mà không sửa lịch sử đơn.</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lessons/courses/modules</w:t>
            </w:r>
          </w:p>
        </w:tc>
        <w:tc>
          <w:tcPr>
            <w:tcW w:type="dxa" w:w="5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Thêm accessMode/defaultAccessMode và previewPolicy</w:t>
            </w:r>
          </w:p>
        </w:tc>
        <w:tc>
          <w:tcPr>
            <w:tcW w:type="dxa" w:w="2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Free/VIP theo cấp và miễn phí N câu đầu.</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payment_orders</w:t>
            </w:r>
          </w:p>
        </w:tc>
        <w:tc>
          <w:tcPr>
            <w:tcW w:type="dxa" w:w="5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Thêm planSnapshot JSONB, failureReason, reviewNote/reviewedBy/reviewedAt, refundedAmountVnd</w:t>
            </w:r>
          </w:p>
        </w:tc>
        <w:tc>
          <w:tcPr>
            <w:tcW w:type="dxa" w:w="2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Đối soát và giữ giá/tên gói tại thời điểm mua.</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subscriptions</w:t>
            </w:r>
          </w:p>
        </w:tc>
        <w:tc>
          <w:tcPr>
            <w:tcW w:type="dxa" w:w="5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Thêm source/orderId hoặc metadata, updatedAt; unique/constraint chống active chồng</w:t>
            </w:r>
          </w:p>
        </w:tc>
        <w:tc>
          <w:tcPr>
            <w:tcW w:type="dxa" w:w="2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Truy vết quyền và gia hạn an toàn.</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users</w:t>
            </w:r>
          </w:p>
        </w:tc>
        <w:tc>
          <w:tcPr>
            <w:tcW w:type="dxa" w:w="5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Thêm deactivatedAt/deactivatedBy/deactivationReason nếu dùng soft deactivate đầy đủ</w:t>
            </w:r>
          </w:p>
        </w:tc>
        <w:tc>
          <w:tcPr>
            <w:tcW w:type="dxa" w:w="2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Quản lý user mà không hard-delete dữ liệu tài chính.</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audit_logs</w:t>
            </w:r>
          </w:p>
        </w:tc>
        <w:tc>
          <w:tcPr>
            <w:tcW w:type="dxa" w:w="50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Giữ; chuẩn hóa action names cho user/plan/payment/export/access</w:t>
            </w:r>
          </w:p>
        </w:tc>
        <w:tc>
          <w:tcPr>
            <w:tcW w:type="dxa" w:w="2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Theo dõi mọi thao tác nhạy cảm.</w:t>
            </w:r>
          </w:p>
        </w:tc>
      </w:tr>
    </w:tbl>
    <w:p>
      <w:pPr>
        <w:spacing w:after="40"/>
      </w:pPr>
    </w:p>
    <w:p>
      <w:pPr>
        <w:pStyle w:val="Heading2"/>
        <w:keepNext/>
      </w:pPr>
      <w:r>
        <w:t>6.3 Contract nghiệp vụ giữa Client và Admin</w:t>
      </w:r>
    </w:p>
    <w:tbl>
      <w:tblPr>
        <w:tblW w:type="dxa" w:w="9360"/>
        <w:jc w:val="left"/>
        <w:tblLayout w:type="fixed"/>
        <w:tblLook w:firstColumn="1" w:firstRow="1" w:lastColumn="0" w:lastRow="0" w:noHBand="0" w:noVBand="1" w:val="04A0"/>
        <w:tblInd w:w="120" w:type="dxa"/>
      </w:tblPr>
      <w:tblGrid>
        <w:gridCol w:w="1500"/>
        <w:gridCol w:w="2700"/>
        <w:gridCol w:w="2300"/>
        <w:gridCol w:w="2860"/>
      </w:tblGrid>
      <w:tr>
        <w:trPr>
          <w:trHeight w:hRule="atLeast"/>
          <w:tblHeader w:val="true"/>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6"/>
              </w:rPr>
              <w:t>Nghiệp vụ</w:t>
            </w:r>
          </w:p>
        </w:tc>
        <w:tc>
          <w:tcPr>
            <w:tcW w:type="dxa" w:w="2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6"/>
              </w:rPr>
              <w:t>Client cần</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6"/>
              </w:rPr>
              <w:t>Admin cần</w:t>
            </w:r>
          </w:p>
        </w:tc>
        <w:tc>
          <w:tcPr>
            <w:tcW w:type="dxa" w:w="28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6"/>
              </w:rPr>
              <w:t>Server là nguồn sự thật</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Danh sách plan</w:t>
            </w:r>
          </w:p>
        </w:tc>
        <w:tc>
          <w:tcPr>
            <w:tcW w:type="dxa" w:w="2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Chỉ plan visible+active, giá/khuyến mãi đang hiệu lực</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CRUD, ẩn, tạm ngưng, featured</w:t>
            </w:r>
          </w:p>
        </w:tc>
        <w:tc>
          <w:tcPr>
            <w:tcW w:type="dxa" w:w="28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Tính effective price theo thời gian; Client không tự tính giảm.</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Tạo order</w:t>
            </w:r>
          </w:p>
        </w:tc>
        <w:tc>
          <w:tcPr>
            <w:tcW w:type="dxa" w:w="2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planCode, returnTo; nhận reference, QR, amount, expiresAt</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Xem order pending</w:t>
            </w:r>
          </w:p>
        </w:tc>
        <w:tc>
          <w:tcPr>
            <w:tcW w:type="dxa" w:w="28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Giá từ DB; idempotency; owner=user hiện tại.</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Payment status</w:t>
            </w:r>
          </w:p>
        </w:tc>
        <w:tc>
          <w:tcPr>
            <w:tcW w:type="dxa" w:w="2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Polling/SSE theo reference user sở hữu</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Search/detail/đối soát</w:t>
            </w:r>
          </w:p>
        </w:tc>
        <w:tc>
          <w:tcPr>
            <w:tcW w:type="dxa" w:w="28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State transition, provider event và paidAt.</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VIP entitlement</w:t>
            </w:r>
          </w:p>
        </w:tc>
        <w:tc>
          <w:tcPr>
            <w:tcW w:type="dxa" w:w="2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GET me/subscription hoặc render server; hiển thị endsAt</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Manual activate/revoke</w:t>
            </w:r>
          </w:p>
        </w:tc>
        <w:tc>
          <w:tcPr>
            <w:tcW w:type="dxa" w:w="28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hasActiveVipAccess; startsAt/endsAt/status.</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Content access</w:t>
            </w:r>
          </w:p>
        </w:tc>
        <w:tc>
          <w:tcPr>
            <w:tcW w:type="dxa" w:w="2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Nhận payload đã lọc Free/VIP</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Cấu hình policy + preview</w:t>
            </w:r>
          </w:p>
        </w:tc>
        <w:tc>
          <w:tcPr>
            <w:tcW w:type="dxa" w:w="28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Repository resolve precedence và cắt dữ liệu.</w:t>
            </w:r>
          </w:p>
        </w:tc>
      </w:tr>
      <w:tr>
        <w:trPr>
          <w:trHeight w:hRule="atLeast"/>
        </w:trPr>
        <w:tc>
          <w:tcPr>
            <w:tcW w:type="dxa" w:w="1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Progress</w:t>
            </w:r>
          </w:p>
        </w:tc>
        <w:tc>
          <w:tcPr>
            <w:tcW w:type="dxa" w:w="2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POST open/complete/review</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Xem summary khi hỗ trợ user</w:t>
            </w:r>
          </w:p>
        </w:tc>
        <w:tc>
          <w:tcPr>
            <w:tcW w:type="dxa" w:w="28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Xác thực user, content published và entitlement.</w:t>
            </w:r>
          </w:p>
        </w:tc>
      </w:tr>
    </w:tbl>
    <w:p>
      <w:pPr>
        <w:spacing w:after="40"/>
      </w:pPr>
    </w:p>
    <w:p>
      <w:pPr>
        <w:pStyle w:val="Heading2"/>
        <w:keepNext/>
      </w:pPr>
      <w:r>
        <w:t>6.4 API/server action tối thiểu</w:t>
      </w:r>
    </w:p>
    <w:p>
      <w:pPr>
        <w:spacing w:after="100" w:line="300" w:lineRule="auto"/>
      </w:pPr>
      <w:r>
        <w:rPr>
          <w:rFonts w:ascii="Calibri" w:hAnsi="Calibri" w:eastAsia="Microsoft YaHei"/>
          <w:i w:val="0"/>
          <w:color w:val="1F2937"/>
          <w:sz w:val="21"/>
        </w:rPr>
        <w:t>Tên route có thể thay đổi theo kiến trúc Next.js, nhưng input/output và quyền phải giữ. Admin hiện đang dùng Server Actions; có thể tiếp tục thay vì tạo REST chỉ để có REST.</w:t>
      </w:r>
    </w:p>
    <w:tbl>
      <w:tblPr>
        <w:tblW w:type="dxa" w:w="9360"/>
        <w:jc w:val="left"/>
        <w:tblLayout w:type="fixed"/>
        <w:tblLook w:firstColumn="1" w:firstRow="1" w:lastColumn="0" w:lastRow="0" w:noHBand="0" w:noVBand="1" w:val="04A0"/>
        <w:tblInd w:w="120" w:type="dxa"/>
      </w:tblPr>
      <w:tblGrid>
        <w:gridCol w:w="3100"/>
        <w:gridCol w:w="1800"/>
        <w:gridCol w:w="4460"/>
      </w:tblGrid>
      <w:tr>
        <w:trPr>
          <w:trHeight w:hRule="atLeast"/>
          <w:tblHeader w:val="true"/>
        </w:trPr>
        <w:tc>
          <w:tcPr>
            <w:tcW w:type="dxa" w:w="3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6"/>
              </w:rPr>
              <w:t>Contract</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6"/>
              </w:rPr>
              <w:t>Quyền</w:t>
            </w:r>
          </w:p>
        </w:tc>
        <w:tc>
          <w:tcPr>
            <w:tcW w:type="dxa" w:w="4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6"/>
              </w:rPr>
              <w:t>Kết quả / lỗi chính</w:t>
            </w:r>
          </w:p>
        </w:tc>
      </w:tr>
      <w:tr>
        <w:trPr>
          <w:trHeight w:hRule="atLeast"/>
        </w:trPr>
        <w:tc>
          <w:tcPr>
            <w:tcW w:type="dxa" w:w="3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GET plans/public</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Public</w:t>
            </w:r>
          </w:p>
        </w:tc>
        <w:tc>
          <w:tcPr>
            <w:tcW w:type="dxa" w:w="4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Danh sách plan effective; 200; cache ngắn và revalidate khi Admin sửa.</w:t>
            </w:r>
          </w:p>
        </w:tc>
      </w:tr>
      <w:tr>
        <w:trPr>
          <w:trHeight w:hRule="atLeast"/>
        </w:trPr>
        <w:tc>
          <w:tcPr>
            <w:tcW w:type="dxa" w:w="3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POST payment-orders</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Verified learner</w:t>
            </w:r>
          </w:p>
        </w:tc>
        <w:tc>
          <w:tcPr>
            <w:tcW w:type="dxa" w:w="4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201 order hoặc 200 pending order hiện có; invalid_plan, plan_inactive, rate_limited.</w:t>
            </w:r>
          </w:p>
        </w:tc>
      </w:tr>
      <w:tr>
        <w:trPr>
          <w:trHeight w:hRule="atLeast"/>
        </w:trPr>
        <w:tc>
          <w:tcPr>
            <w:tcW w:type="dxa" w:w="3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GET payment-orders/:reference</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Chủ order/Admin</w:t>
            </w:r>
          </w:p>
        </w:tc>
        <w:tc>
          <w:tcPr>
            <w:tcW w:type="dxa" w:w="4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status, amount, expiresAt, subscription; 404 nếu không thuộc quyền.</w:t>
            </w:r>
          </w:p>
        </w:tc>
      </w:tr>
      <w:tr>
        <w:trPr>
          <w:trHeight w:hRule="atLeast"/>
        </w:trPr>
        <w:tc>
          <w:tcPr>
            <w:tcW w:type="dxa" w:w="3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POST payment-webhook/sepay</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Provider signature</w:t>
            </w:r>
          </w:p>
        </w:tc>
        <w:tc>
          <w:tcPr>
            <w:tcW w:type="dxa" w:w="4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Idempotent 2xx; invalid signature ghi event nhưng không process.</w:t>
            </w:r>
          </w:p>
        </w:tc>
      </w:tr>
      <w:tr>
        <w:trPr>
          <w:trHeight w:hRule="atLeast"/>
        </w:trPr>
        <w:tc>
          <w:tcPr>
            <w:tcW w:type="dxa" w:w="3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GET me/subscription</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Learner</w:t>
            </w:r>
          </w:p>
        </w:tc>
        <w:tc>
          <w:tcPr>
            <w:tcW w:type="dxa" w:w="4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current status/plan/startsAt/endsAt; null nếu Free.</w:t>
            </w:r>
          </w:p>
        </w:tc>
      </w:tr>
      <w:tr>
        <w:trPr>
          <w:trHeight w:hRule="atLeast"/>
        </w:trPr>
        <w:tc>
          <w:tcPr>
            <w:tcW w:type="dxa" w:w="3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 users query/export</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w:t>
            </w:r>
          </w:p>
        </w:tc>
        <w:tc>
          <w:tcPr>
            <w:tcW w:type="dxa" w:w="4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Server pagination/filter/export job; audit export.</w:t>
            </w:r>
          </w:p>
        </w:tc>
      </w:tr>
      <w:tr>
        <w:trPr>
          <w:trHeight w:hRule="atLeast"/>
        </w:trPr>
        <w:tc>
          <w:tcPr>
            <w:tcW w:type="dxa" w:w="3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 activate/deactivate user/VIP</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w:t>
            </w:r>
          </w:p>
        </w:tc>
        <w:tc>
          <w:tcPr>
            <w:tcW w:type="dxa" w:w="4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Transaction + session revoke/audit; conflict/unsafe action.</w:t>
            </w:r>
          </w:p>
        </w:tc>
      </w:tr>
      <w:tr>
        <w:trPr>
          <w:trHeight w:hRule="atLeast"/>
        </w:trPr>
        <w:tc>
          <w:tcPr>
            <w:tcW w:type="dxa" w:w="31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 plans/payments/stats</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w:t>
            </w:r>
          </w:p>
        </w:tc>
        <w:tc>
          <w:tcPr>
            <w:tcW w:type="dxa" w:w="4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CRUD/query/aggregate; validation và immutable history.</w:t>
            </w:r>
          </w:p>
        </w:tc>
      </w:tr>
    </w:tbl>
    <w:p>
      <w:pPr>
        <w:spacing w:after="40"/>
      </w:pPr>
    </w:p>
    <w:p>
      <w:pPr>
        <w:pStyle w:val="Heading2"/>
        <w:keepNext/>
      </w:pPr>
      <w:r>
        <w:t>6.5 Error code dùng chung</w:t>
      </w:r>
    </w:p>
    <w:tbl>
      <w:tblPr>
        <w:tblW w:type="dxa" w:w="9360"/>
        <w:jc w:val="left"/>
        <w:tblLayout w:type="fixed"/>
        <w:tblLook w:firstColumn="1" w:firstRow="1" w:lastColumn="0" w:lastRow="0" w:noHBand="0" w:noVBand="1" w:val="04A0"/>
        <w:tblInd w:w="120" w:type="dxa"/>
      </w:tblPr>
      <w:tblGrid>
        <w:gridCol w:w="2500"/>
        <w:gridCol w:w="1800"/>
        <w:gridCol w:w="5060"/>
      </w:tblGrid>
      <w:tr>
        <w:trPr>
          <w:trHeight w:hRule="atLeast"/>
          <w:tblHeader w:val="true"/>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Mã</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HTTP/redirect</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Ý nghĩa / UI</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unauthorized</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401 hoặc redirect login</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Chưa có session; giữ returnTo.</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forbidden</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403</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Có session nhưng thiếu role/quyền.</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invalid_input</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400/redirect</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Field sai; hiển thị inline và summary.</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not_found</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404</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Entity không tồn tại hoặc không thuộc user; không tiết lộ dữ liệu.</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duplicate_slug / duplicate_code</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409/redirect</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Giá trị unique đã dùng.</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unsafe_delete</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409</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Có dữ liệu phụ thuộc; đề xuất archive/deactivate.</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payment_expired</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409</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Tạo order mới; không reset order cũ.</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payment_manual_review</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202/200 status</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Chưa kích hoạt; hiển thị hướng dẫn hỗ trợ.</w:t>
            </w:r>
          </w:p>
        </w:tc>
      </w:tr>
      <w:tr>
        <w:trPr>
          <w:trHeight w:hRule="atLeast"/>
        </w:trPr>
        <w:tc>
          <w:tcPr>
            <w:tcW w:type="dxa" w:w="25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rate_limited</w:t>
            </w:r>
          </w:p>
        </w:tc>
        <w:tc>
          <w:tcPr>
            <w:tcW w:type="dxa" w:w="18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429 + Retry-After</w:t>
            </w:r>
          </w:p>
        </w:tc>
        <w:tc>
          <w:tcPr>
            <w:tcW w:type="dxa" w:w="50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Disable submit theo thời gian hợp lý; không retry liên tục.</w:t>
            </w:r>
          </w:p>
        </w:tc>
      </w:tr>
    </w:tbl>
    <w:p>
      <w:pPr>
        <w:spacing w:after="40"/>
      </w:pPr>
    </w:p>
    <w:p>
      <w:pPr>
        <w:pStyle w:val="Heading2"/>
        <w:keepNext/>
      </w:pPr>
      <w:r>
        <w:t>6.6 Ma trận bàn giao công việc</w:t>
      </w:r>
    </w:p>
    <w:tbl>
      <w:tblPr>
        <w:tblW w:type="dxa" w:w="9360"/>
        <w:jc w:val="left"/>
        <w:tblLayout w:type="fixed"/>
        <w:tblLook w:firstColumn="1" w:firstRow="1" w:lastColumn="0" w:lastRow="0" w:noHBand="0" w:noVBand="1" w:val="04A0"/>
        <w:tblInd w:w="120" w:type="dxa"/>
      </w:tblPr>
      <w:tblGrid>
        <w:gridCol w:w="2200"/>
        <w:gridCol w:w="1700"/>
        <w:gridCol w:w="2300"/>
        <w:gridCol w:w="3160"/>
      </w:tblGrid>
      <w:tr>
        <w:trPr>
          <w:trHeight w:hRule="atLeast"/>
          <w:tblHeader w:val="true"/>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6"/>
              </w:rPr>
              <w:t>Hạng mục</w:t>
            </w:r>
          </w:p>
        </w:tc>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6"/>
              </w:rPr>
              <w:t>Owner chính</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6"/>
              </w:rPr>
              <w:t>Người phối hợp</w:t>
            </w:r>
          </w:p>
        </w:tc>
        <w:tc>
          <w:tcPr>
            <w:tcW w:type="dxa" w:w="3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6"/>
              </w:rPr>
              <w:t>Definition of Done</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Client checkout &amp; trạng thái payment</w:t>
            </w:r>
          </w:p>
        </w:tc>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Bạn</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Đồng nghiệp cung cấp contract/API</w:t>
            </w:r>
          </w:p>
        </w:tc>
        <w:tc>
          <w:tcPr>
            <w:tcW w:type="dxa" w:w="3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Guest/login/verified; QR; copy; polling; paid/manual/expired; returnTo.</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 Dashboard &amp; Statistics</w:t>
            </w:r>
          </w:p>
        </w:tc>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Đồng nghiệp</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Bạn nghiệm thu responsive/copy</w:t>
            </w:r>
          </w:p>
        </w:tc>
        <w:tc>
          <w:tcPr>
            <w:tcW w:type="dxa" w:w="3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Metric đúng công thức; filter đồng bộ; chart+table; empty/error/export.</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 Users</w:t>
            </w:r>
          </w:p>
        </w:tc>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Đồng nghiệp</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Bạn kiểm thử hành vi Free/VIP</w:t>
            </w:r>
          </w:p>
        </w:tc>
        <w:tc>
          <w:tcPr>
            <w:tcW w:type="dxa" w:w="3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Search/filter/pagination/detail/deactivate/manual VIP/export/audit.</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 Plans &amp; Payments</w:t>
            </w:r>
          </w:p>
        </w:tc>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Đồng nghiệp</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Hai bên chốt state machine</w:t>
            </w:r>
          </w:p>
        </w:tc>
        <w:tc>
          <w:tcPr>
            <w:tcW w:type="dxa" w:w="3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CRUD an toàn; immutable history; reconciliation; refund; audit.</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Access policy theo câu</w:t>
            </w:r>
          </w:p>
        </w:tc>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Hai bên</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 UI + Client repository</w:t>
            </w:r>
          </w:p>
        </w:tc>
        <w:tc>
          <w:tcPr>
            <w:tcW w:type="dxa" w:w="3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Preview config; server trim; xem như Guest/Free/VIP; migration.</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 thanh toán</w:t>
            </w:r>
          </w:p>
        </w:tc>
        <w:tc>
          <w:tcPr>
            <w:tcW w:type="dxa" w:w="17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Hai bên</w:t>
            </w:r>
          </w:p>
        </w:tc>
        <w:tc>
          <w:tcPr>
            <w:tcW w:type="dxa" w:w="23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SePay sandbox/test event</w:t>
            </w:r>
          </w:p>
        </w:tc>
        <w:tc>
          <w:tcPr>
            <w:tcW w:type="dxa" w:w="3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Webhook idempotent; paid mở bài; duplicate không gia hạn đôi; expired/manual/refund.</w:t>
            </w:r>
          </w:p>
        </w:tc>
      </w:tr>
    </w:tbl>
    <w:p>
      <w:pPr>
        <w:spacing w:after="40"/>
      </w:pPr>
    </w:p>
    <w:p>
      <w:r>
        <w:br w:type="page"/>
      </w:r>
    </w:p>
    <w:p>
      <w:pPr>
        <w:pStyle w:val="Heading1"/>
        <w:keepNext/>
      </w:pPr>
      <w:r>
        <w:t>07 · Yêu cầu phi chức năng và tiêu chí nghiệm thu</w:t>
      </w:r>
    </w:p>
    <w:p>
      <w:pPr>
        <w:pStyle w:val="Heading2"/>
        <w:keepNext/>
      </w:pPr>
      <w:r>
        <w:t>7.1 Responsive và khả năng truy cập</w:t>
      </w:r>
    </w:p>
    <w:p>
      <w:pPr>
        <w:spacing w:after="80" w:line="300" w:lineRule="auto"/>
        <w:numPr>
          <w:ilvl w:val="0"/>
          <w:numId w:val="10"/>
        </w:numPr>
      </w:pPr>
      <w:r>
        <w:rPr>
          <w:rFonts w:ascii="Calibri" w:hAnsi="Calibri" w:eastAsia="Microsoft YaHei"/>
          <w:color w:val="1F2937"/>
          <w:sz w:val="20"/>
        </w:rPr>
        <w:t>Desktop ≥1024 px: learner rail/topbar; Admin bảng + panel. Mobile &lt;720 px: bottom nav, bảng scroll, action menu gọn.</w:t>
      </w:r>
    </w:p>
    <w:p>
      <w:pPr>
        <w:spacing w:after="80" w:line="300" w:lineRule="auto"/>
        <w:numPr>
          <w:ilvl w:val="0"/>
          <w:numId w:val="10"/>
        </w:numPr>
      </w:pPr>
      <w:r>
        <w:rPr>
          <w:rFonts w:ascii="Calibri" w:hAnsi="Calibri" w:eastAsia="Microsoft YaHei"/>
          <w:color w:val="1F2937"/>
          <w:sz w:val="20"/>
        </w:rPr>
        <w:t>Không có document overflow ngang ở 390×844; modal không vượt viewport; input không bị bàn phím che.</w:t>
      </w:r>
    </w:p>
    <w:p>
      <w:pPr>
        <w:spacing w:after="80" w:line="300" w:lineRule="auto"/>
        <w:numPr>
          <w:ilvl w:val="0"/>
          <w:numId w:val="10"/>
        </w:numPr>
      </w:pPr>
      <w:r>
        <w:rPr>
          <w:rFonts w:ascii="Calibri" w:hAnsi="Calibri" w:eastAsia="Microsoft YaHei"/>
          <w:color w:val="1F2937"/>
          <w:sz w:val="20"/>
        </w:rPr>
        <w:t>Mọi nút/icon có accessible name; focus visible; thứ tự tab hợp lý; modal trap focus và trả focus về nút mở.</w:t>
      </w:r>
    </w:p>
    <w:p>
      <w:pPr>
        <w:spacing w:after="80" w:line="300" w:lineRule="auto"/>
        <w:numPr>
          <w:ilvl w:val="0"/>
          <w:numId w:val="10"/>
        </w:numPr>
      </w:pPr>
      <w:r>
        <w:rPr>
          <w:rFonts w:ascii="Calibri" w:hAnsi="Calibri" w:eastAsia="Microsoft YaHei"/>
          <w:color w:val="1F2937"/>
          <w:sz w:val="20"/>
        </w:rPr>
        <w:t>Status không chỉ dựa màu; luôn có text/icon. Error dùng role=alert; success/status dùng aria-live phù hợp.</w:t>
      </w:r>
    </w:p>
    <w:p>
      <w:pPr>
        <w:spacing w:after="80" w:line="300" w:lineRule="auto"/>
        <w:numPr>
          <w:ilvl w:val="0"/>
          <w:numId w:val="10"/>
        </w:numPr>
      </w:pPr>
      <w:r>
        <w:rPr>
          <w:rFonts w:ascii="Calibri" w:hAnsi="Calibri" w:eastAsia="Microsoft YaHei"/>
          <w:color w:val="1F2937"/>
          <w:sz w:val="20"/>
        </w:rPr>
        <w:t>Ảnh nội dung có alt; mascot trang trí alt rỗng. Hán tự dùng lang=zh-CN khi phù hợp.</w:t>
      </w:r>
    </w:p>
    <w:p>
      <w:pPr>
        <w:spacing w:after="80" w:line="300" w:lineRule="auto"/>
        <w:numPr>
          <w:ilvl w:val="0"/>
          <w:numId w:val="10"/>
        </w:numPr>
      </w:pPr>
      <w:r>
        <w:rPr>
          <w:rFonts w:ascii="Calibri" w:hAnsi="Calibri" w:eastAsia="Microsoft YaHei"/>
          <w:color w:val="1F2937"/>
          <w:sz w:val="20"/>
        </w:rPr>
        <w:t>prefers-reduced-motion giảm animation; trò chơi vẫn hoàn thành được khi motion giảm.</w:t>
      </w:r>
    </w:p>
    <w:p>
      <w:pPr>
        <w:pStyle w:val="Heading2"/>
        <w:keepNext/>
      </w:pPr>
      <w:r>
        <w:t>7.2 Bảo mật và toàn vẹn dữ liệu</w:t>
      </w:r>
    </w:p>
    <w:p>
      <w:pPr>
        <w:spacing w:after="80" w:line="300" w:lineRule="auto"/>
        <w:numPr>
          <w:ilvl w:val="0"/>
          <w:numId w:val="10"/>
        </w:numPr>
      </w:pPr>
      <w:r>
        <w:rPr>
          <w:rFonts w:ascii="Calibri" w:hAnsi="Calibri" w:eastAsia="Microsoft YaHei"/>
          <w:color w:val="1F2937"/>
          <w:sz w:val="20"/>
        </w:rPr>
        <w:t>Mọi mutation same-origin/CSRF-safe; session HttpOnly; input validation và giới hạn độ dài ở server.</w:t>
      </w:r>
    </w:p>
    <w:p>
      <w:pPr>
        <w:spacing w:after="80" w:line="300" w:lineRule="auto"/>
        <w:numPr>
          <w:ilvl w:val="0"/>
          <w:numId w:val="10"/>
        </w:numPr>
      </w:pPr>
      <w:r>
        <w:rPr>
          <w:rFonts w:ascii="Calibri" w:hAnsi="Calibri" w:eastAsia="Microsoft YaHei"/>
          <w:color w:val="1F2937"/>
          <w:sz w:val="20"/>
        </w:rPr>
        <w:t>Không tin role, planId amount hoặc entitlement gửi từ client. Giá và quyền đọc từ database.</w:t>
      </w:r>
    </w:p>
    <w:p>
      <w:pPr>
        <w:spacing w:after="80" w:line="300" w:lineRule="auto"/>
        <w:numPr>
          <w:ilvl w:val="0"/>
          <w:numId w:val="10"/>
        </w:numPr>
      </w:pPr>
      <w:r>
        <w:rPr>
          <w:rFonts w:ascii="Calibri" w:hAnsi="Calibri" w:eastAsia="Microsoft YaHei"/>
          <w:color w:val="1F2937"/>
          <w:sz w:val="20"/>
        </w:rPr>
        <w:t>Webhook xác minh chữ ký, unique providerEventId/providerTransactionId và transaction idempotent.</w:t>
      </w:r>
    </w:p>
    <w:p>
      <w:pPr>
        <w:spacing w:after="80" w:line="300" w:lineRule="auto"/>
        <w:numPr>
          <w:ilvl w:val="0"/>
          <w:numId w:val="10"/>
        </w:numPr>
      </w:pPr>
      <w:r>
        <w:rPr>
          <w:rFonts w:ascii="Calibri" w:hAnsi="Calibri" w:eastAsia="Microsoft YaHei"/>
          <w:color w:val="1F2937"/>
          <w:sz w:val="20"/>
        </w:rPr>
        <w:t>Admin action nhạy cảm cần re-auth hoặc xác nhận mạnh nếu hệ thống mở rộng; luôn audit actor/time/reason/before-after.</w:t>
      </w:r>
    </w:p>
    <w:p>
      <w:pPr>
        <w:spacing w:after="80" w:line="300" w:lineRule="auto"/>
        <w:numPr>
          <w:ilvl w:val="0"/>
          <w:numId w:val="10"/>
        </w:numPr>
      </w:pPr>
      <w:r>
        <w:rPr>
          <w:rFonts w:ascii="Calibri" w:hAnsi="Calibri" w:eastAsia="Microsoft YaHei"/>
          <w:color w:val="1F2937"/>
          <w:sz w:val="20"/>
        </w:rPr>
        <w:t>Log không ghi password, raw token, cookie hoặc thông tin ngân hàng vượt nhu cầu đối soát.</w:t>
      </w:r>
    </w:p>
    <w:p>
      <w:pPr>
        <w:spacing w:after="80" w:line="300" w:lineRule="auto"/>
        <w:numPr>
          <w:ilvl w:val="0"/>
          <w:numId w:val="10"/>
        </w:numPr>
      </w:pPr>
      <w:r>
        <w:rPr>
          <w:rFonts w:ascii="Calibri" w:hAnsi="Calibri" w:eastAsia="Microsoft YaHei"/>
          <w:color w:val="1F2937"/>
          <w:sz w:val="20"/>
        </w:rPr>
        <w:t>Backup PostgreSQL, kiểm thử restore, migration có rollback/forward plan trước thay schema commerce.</w:t>
      </w:r>
    </w:p>
    <w:p>
      <w:pPr>
        <w:pStyle w:val="Heading2"/>
        <w:keepNext/>
      </w:pPr>
      <w:r>
        <w:t>7.3 Hiệu năng, độ tin cậy và quan sát</w:t>
      </w:r>
    </w:p>
    <w:tbl>
      <w:tblPr>
        <w:tblW w:type="dxa" w:w="9360"/>
        <w:jc w:val="left"/>
        <w:tblLayout w:type="fixed"/>
        <w:tblLook w:firstColumn="1" w:firstRow="1" w:lastColumn="0" w:lastRow="0" w:noHBand="0" w:noVBand="1" w:val="04A0"/>
        <w:tblInd w:w="120" w:type="dxa"/>
      </w:tblPr>
      <w:tblGrid>
        <w:gridCol w:w="2200"/>
        <w:gridCol w:w="7160"/>
      </w:tblGrid>
      <w:tr>
        <w:trPr>
          <w:trHeight w:hRule="atLeast"/>
          <w:tblHeader w:val="true"/>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Mục</w:t>
            </w:r>
          </w:p>
        </w:tc>
        <w:tc>
          <w:tcPr>
            <w:tcW w:type="dxa" w:w="7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7"/>
              </w:rPr>
              <w:t>Yêu cầu nghiệm thu</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Trang Client</w:t>
            </w:r>
          </w:p>
        </w:tc>
        <w:tc>
          <w:tcPr>
            <w:tcW w:type="dxa" w:w="7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LCP mục tiêu &lt;2.5s ở mạng 4G hợp lý; skeleton; ảnh lazy; không tải payload VIP bị khóa.</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Admin list</w:t>
            </w:r>
          </w:p>
        </w:tc>
        <w:tc>
          <w:tcPr>
            <w:tcW w:type="dxa" w:w="7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Server pagination; query phổ biến &lt;1s với dữ liệu mục tiêu; index email/status/createdAt/paidAt.</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Dashboard</w:t>
            </w:r>
          </w:p>
        </w:tc>
        <w:tc>
          <w:tcPr>
            <w:tcW w:type="dxa" w:w="7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Widget có thể retry độc lập; cache/aggregate không làm sai thời gian thực của payment.</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Payment polling</w:t>
            </w:r>
          </w:p>
        </w:tc>
        <w:tc>
          <w:tcPr>
            <w:tcW w:type="dxa" w:w="7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Backoff 2s→5s, dừng khi terminal/ẩn tab; không vượt rate limit.</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Webhook</w:t>
            </w:r>
          </w:p>
        </w:tc>
        <w:tc>
          <w:tcPr>
            <w:tcW w:type="dxa" w:w="7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Trả phản hồi nhanh sau persist; retry an toàn; cảnh báo khi signature invalid/manual_review tăng.</w:t>
            </w:r>
          </w:p>
        </w:tc>
      </w:tr>
      <w:tr>
        <w:trPr>
          <w:trHeight w:hRule="atLeast"/>
        </w:trPr>
        <w:tc>
          <w:tcPr>
            <w:tcW w:type="dxa" w:w="22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Observability</w:t>
            </w:r>
          </w:p>
        </w:tc>
        <w:tc>
          <w:tcPr>
            <w:tcW w:type="dxa" w:w="71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Error tracking, structured logs, correlation id order/event, alert thanh toán bất thường.</w:t>
            </w:r>
          </w:p>
        </w:tc>
      </w:tr>
    </w:tbl>
    <w:p>
      <w:pPr>
        <w:spacing w:after="40"/>
      </w:pPr>
    </w:p>
    <w:p>
      <w:pPr>
        <w:pStyle w:val="Heading2"/>
        <w:keepNext/>
      </w:pPr>
      <w:r>
        <w:t>7.4 Loading, empty, error — quy ước toàn hệ thống</w:t>
      </w:r>
    </w:p>
    <w:tbl>
      <w:tblPr>
        <w:tblW w:type="dxa" w:w="9360"/>
        <w:jc w:val="left"/>
        <w:tblLayout w:type="fixed"/>
        <w:tblLook w:firstColumn="1" w:firstRow="1" w:lastColumn="0" w:lastRow="0" w:noHBand="0" w:noVBand="1" w:val="04A0"/>
        <w:tblInd w:w="120" w:type="dxa"/>
      </w:tblPr>
      <w:tblGrid>
        <w:gridCol w:w="1900"/>
        <w:gridCol w:w="7460"/>
      </w:tblGrid>
      <w:tr>
        <w:trPr>
          <w:trHeight w:hRule="atLeast"/>
          <w:tblHeader w:val="true"/>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State</w:t>
            </w:r>
          </w:p>
        </w:tc>
        <w:tc>
          <w:tcPr>
            <w:tcW w:type="dxa" w:w="7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7"/>
              </w:rPr>
              <w:t>Quy tắc</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Loading</w:t>
            </w:r>
          </w:p>
        </w:tc>
        <w:tc>
          <w:tcPr>
            <w:tcW w:type="dxa" w:w="7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Dùng skeleton/spinner có label; disable action đang gửi; giữ kích thước để tránh layout shift; không hiện 0 giả.</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Empty</w:t>
            </w:r>
          </w:p>
        </w:tc>
        <w:tc>
          <w:tcPr>
            <w:tcW w:type="dxa" w:w="7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Nêu lý do và CTA tiếp theo: xóa filter, tạo bản ghi, khám phá lộ trình; không chỉ ghi “Không có dữ liệu”.</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Validation</w:t>
            </w:r>
          </w:p>
        </w:tc>
        <w:tc>
          <w:tcPr>
            <w:tcW w:type="dxa" w:w="7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Đặt lỗi sát field + summary ở đầu form; giữ dữ liệu đã nhập; focus lỗi đầu tiên.</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Network/server error</w:t>
            </w:r>
          </w:p>
        </w:tc>
        <w:tc>
          <w:tcPr>
            <w:tcW w:type="dxa" w:w="7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Message thân thiện + Thử lại; log correlation id; không lộ stack trace/SQL/provider secret.</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Success</w:t>
            </w:r>
          </w:p>
        </w:tc>
        <w:tc>
          <w:tcPr>
            <w:tcW w:type="dxa" w:w="7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Thông báo hành động và trạng thái mới; redirect đúng entity; không dùng toast duy nhất cho thao tác quan trọng.</w:t>
            </w:r>
          </w:p>
        </w:tc>
      </w:tr>
      <w:tr>
        <w:trPr>
          <w:trHeight w:hRule="atLeast"/>
        </w:trPr>
        <w:tc>
          <w:tcPr>
            <w:tcW w:type="dxa" w:w="1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Permission/locked</w:t>
            </w:r>
          </w:p>
        </w:tc>
        <w:tc>
          <w:tcPr>
            <w:tcW w:type="dxa" w:w="746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7"/>
              </w:rPr>
              <w:t>Giải thích vì sao, quyền cần có và CTA; server không trả dữ liệu nhạy cảm.</w:t>
            </w:r>
          </w:p>
        </w:tc>
      </w:tr>
    </w:tbl>
    <w:p>
      <w:pPr>
        <w:spacing w:after="40"/>
      </w:pPr>
    </w:p>
    <w:p>
      <w:pPr>
        <w:pStyle w:val="Heading2"/>
        <w:keepNext/>
      </w:pPr>
      <w:r>
        <w:t>7.5 Checklist nghiệm thu Client</w:t>
      </w:r>
    </w:p>
    <w:p>
      <w:pPr>
        <w:spacing w:after="80" w:line="300" w:lineRule="auto"/>
        <w:numPr>
          <w:ilvl w:val="0"/>
          <w:numId w:val="10"/>
        </w:numPr>
      </w:pPr>
      <w:r>
        <w:rPr>
          <w:rFonts w:ascii="Calibri" w:hAnsi="Calibri" w:eastAsia="Microsoft YaHei"/>
          <w:color w:val="1F2937"/>
          <w:sz w:val="20"/>
        </w:rPr>
        <w:t>Guest học trọn bài Free, nhưng bấm lưu/hoàn thành được dẫn login đúng returnTo.</w:t>
      </w:r>
    </w:p>
    <w:p>
      <w:pPr>
        <w:spacing w:after="80" w:line="300" w:lineRule="auto"/>
        <w:numPr>
          <w:ilvl w:val="0"/>
          <w:numId w:val="10"/>
        </w:numPr>
      </w:pPr>
      <w:r>
        <w:rPr>
          <w:rFonts w:ascii="Calibri" w:hAnsi="Calibri" w:eastAsia="Microsoft YaHei"/>
          <w:color w:val="1F2937"/>
          <w:sz w:val="20"/>
        </w:rPr>
        <w:t>Free user không thấy payload VIP trong HTML/network; CTA mở /vip.</w:t>
      </w:r>
    </w:p>
    <w:p>
      <w:pPr>
        <w:spacing w:after="80" w:line="300" w:lineRule="auto"/>
        <w:numPr>
          <w:ilvl w:val="0"/>
          <w:numId w:val="10"/>
        </w:numPr>
      </w:pPr>
      <w:r>
        <w:rPr>
          <w:rFonts w:ascii="Calibri" w:hAnsi="Calibri" w:eastAsia="Microsoft YaHei"/>
          <w:color w:val="1F2937"/>
          <w:sz w:val="20"/>
        </w:rPr>
        <w:t>VIP active mở bài/ca; expired khóa lại nhưng progress vẫn còn.</w:t>
      </w:r>
    </w:p>
    <w:p>
      <w:pPr>
        <w:spacing w:after="80" w:line="300" w:lineRule="auto"/>
        <w:numPr>
          <w:ilvl w:val="0"/>
          <w:numId w:val="10"/>
        </w:numPr>
      </w:pPr>
      <w:r>
        <w:rPr>
          <w:rFonts w:ascii="Calibri" w:hAnsi="Calibri" w:eastAsia="Microsoft YaHei"/>
          <w:color w:val="1F2937"/>
          <w:sz w:val="20"/>
        </w:rPr>
        <w:t>Home review, Lesson save word và Practice review đều báo lỗi lưu mà không làm mất phiên học.</w:t>
      </w:r>
    </w:p>
    <w:p>
      <w:pPr>
        <w:spacing w:after="80" w:line="300" w:lineRule="auto"/>
        <w:numPr>
          <w:ilvl w:val="0"/>
          <w:numId w:val="10"/>
        </w:numPr>
      </w:pPr>
      <w:r>
        <w:rPr>
          <w:rFonts w:ascii="Calibri" w:hAnsi="Calibri" w:eastAsia="Microsoft YaHei"/>
          <w:color w:val="1F2937"/>
          <w:sz w:val="20"/>
        </w:rPr>
        <w:t>Challenge không cho hoàn thành trước khi đạt passScore.</w:t>
      </w:r>
    </w:p>
    <w:p>
      <w:pPr>
        <w:spacing w:after="80" w:line="300" w:lineRule="auto"/>
        <w:numPr>
          <w:ilvl w:val="0"/>
          <w:numId w:val="10"/>
        </w:numPr>
      </w:pPr>
      <w:r>
        <w:rPr>
          <w:rFonts w:ascii="Calibri" w:hAnsi="Calibri" w:eastAsia="Microsoft YaHei"/>
          <w:color w:val="1F2937"/>
          <w:sz w:val="20"/>
        </w:rPr>
        <w:t>Auth xử lý verify, reset, rate limit và session revoke đúng copy.</w:t>
      </w:r>
    </w:p>
    <w:p>
      <w:pPr>
        <w:spacing w:after="80" w:line="300" w:lineRule="auto"/>
        <w:numPr>
          <w:ilvl w:val="0"/>
          <w:numId w:val="10"/>
        </w:numPr>
      </w:pPr>
      <w:r>
        <w:rPr>
          <w:rFonts w:ascii="Calibri" w:hAnsi="Calibri" w:eastAsia="Microsoft YaHei"/>
          <w:color w:val="1F2937"/>
          <w:sz w:val="20"/>
        </w:rPr>
        <w:t>Bảy game reset sạch khi chơi lại/thoát; không để timer/audio chạy nền.</w:t>
      </w:r>
    </w:p>
    <w:p>
      <w:pPr>
        <w:spacing w:after="80" w:line="300" w:lineRule="auto"/>
        <w:numPr>
          <w:ilvl w:val="0"/>
          <w:numId w:val="10"/>
        </w:numPr>
      </w:pPr>
      <w:r>
        <w:rPr>
          <w:rFonts w:ascii="Calibri" w:hAnsi="Calibri" w:eastAsia="Microsoft YaHei"/>
          <w:color w:val="1F2937"/>
          <w:sz w:val="20"/>
        </w:rPr>
        <w:t>Account hiển thị subscription thật trước khi mở bán.</w:t>
      </w:r>
    </w:p>
    <w:p>
      <w:pPr>
        <w:pStyle w:val="Heading2"/>
        <w:keepNext/>
      </w:pPr>
      <w:r>
        <w:t>7.6 Checklist nghiệm thu Admin</w:t>
      </w:r>
    </w:p>
    <w:p>
      <w:pPr>
        <w:spacing w:after="80" w:line="300" w:lineRule="auto"/>
        <w:numPr>
          <w:ilvl w:val="0"/>
          <w:numId w:val="10"/>
        </w:numPr>
      </w:pPr>
      <w:r>
        <w:rPr>
          <w:rFonts w:ascii="Calibri" w:hAnsi="Calibri" w:eastAsia="Microsoft YaHei"/>
          <w:color w:val="1F2937"/>
          <w:sz w:val="20"/>
        </w:rPr>
        <w:t>Dashboard metric khớp truy vấn kiểm chứng; filter ngày/tuần/tháng áp dụng cho mọi widget.</w:t>
      </w:r>
    </w:p>
    <w:p>
      <w:pPr>
        <w:spacing w:after="80" w:line="300" w:lineRule="auto"/>
        <w:numPr>
          <w:ilvl w:val="0"/>
          <w:numId w:val="10"/>
        </w:numPr>
      </w:pPr>
      <w:r>
        <w:rPr>
          <w:rFonts w:ascii="Calibri" w:hAnsi="Calibri" w:eastAsia="Microsoft YaHei"/>
          <w:color w:val="1F2937"/>
          <w:sz w:val="20"/>
        </w:rPr>
        <w:t>Users search/filter/pagination không tải toàn bộ; deactivate thu hồi session; delete bị chặn khi có dữ liệu.</w:t>
      </w:r>
    </w:p>
    <w:p>
      <w:pPr>
        <w:spacing w:after="80" w:line="300" w:lineRule="auto"/>
        <w:numPr>
          <w:ilvl w:val="0"/>
          <w:numId w:val="10"/>
        </w:numPr>
      </w:pPr>
      <w:r>
        <w:rPr>
          <w:rFonts w:ascii="Calibri" w:hAnsi="Calibri" w:eastAsia="Microsoft YaHei"/>
          <w:color w:val="1F2937"/>
          <w:sz w:val="20"/>
        </w:rPr>
        <w:t>Manual VIP gia hạn đúng từ endsAt, không tạo chồng; có reason và audit.</w:t>
      </w:r>
    </w:p>
    <w:p>
      <w:pPr>
        <w:spacing w:after="80" w:line="300" w:lineRule="auto"/>
        <w:numPr>
          <w:ilvl w:val="0"/>
          <w:numId w:val="10"/>
        </w:numPr>
      </w:pPr>
      <w:r>
        <w:rPr>
          <w:rFonts w:ascii="Calibri" w:hAnsi="Calibri" w:eastAsia="Microsoft YaHei"/>
          <w:color w:val="1F2937"/>
          <w:sz w:val="20"/>
        </w:rPr>
        <w:t>Plan sửa/ẩn/tạm ngưng không thay đổi order lịch sử.</w:t>
      </w:r>
    </w:p>
    <w:p>
      <w:pPr>
        <w:spacing w:after="80" w:line="300" w:lineRule="auto"/>
        <w:numPr>
          <w:ilvl w:val="0"/>
          <w:numId w:val="10"/>
        </w:numPr>
      </w:pPr>
      <w:r>
        <w:rPr>
          <w:rFonts w:ascii="Calibri" w:hAnsi="Calibri" w:eastAsia="Microsoft YaHei"/>
          <w:color w:val="1F2937"/>
          <w:sz w:val="20"/>
        </w:rPr>
        <w:t>Payment transition hợp lệ; webhook trùng không kích hoạt/gia hạn hai lần.</w:t>
      </w:r>
    </w:p>
    <w:p>
      <w:pPr>
        <w:spacing w:after="80" w:line="300" w:lineRule="auto"/>
        <w:numPr>
          <w:ilvl w:val="0"/>
          <w:numId w:val="10"/>
        </w:numPr>
      </w:pPr>
      <w:r>
        <w:rPr>
          <w:rFonts w:ascii="Calibri" w:hAnsi="Calibri" w:eastAsia="Microsoft YaHei"/>
          <w:color w:val="1F2937"/>
          <w:sz w:val="20"/>
        </w:rPr>
        <w:t>manual_review không mở VIP; paid/refund thủ công yêu cầu đối soát và audit.</w:t>
      </w:r>
    </w:p>
    <w:p>
      <w:pPr>
        <w:spacing w:after="80" w:line="300" w:lineRule="auto"/>
        <w:numPr>
          <w:ilvl w:val="0"/>
          <w:numId w:val="10"/>
        </w:numPr>
      </w:pPr>
      <w:r>
        <w:rPr>
          <w:rFonts w:ascii="Calibri" w:hAnsi="Calibri" w:eastAsia="Microsoft YaHei"/>
          <w:color w:val="1F2937"/>
          <w:sz w:val="20"/>
        </w:rPr>
        <w:t>Content publish revalidate Client; unsafe delete chuyển archive; version được tạo khi save lesson.</w:t>
      </w:r>
    </w:p>
    <w:p>
      <w:pPr>
        <w:spacing w:after="80" w:line="300" w:lineRule="auto"/>
        <w:numPr>
          <w:ilvl w:val="0"/>
          <w:numId w:val="10"/>
        </w:numPr>
      </w:pPr>
      <w:r>
        <w:rPr>
          <w:rFonts w:ascii="Calibri" w:hAnsi="Calibri" w:eastAsia="Microsoft YaHei"/>
          <w:color w:val="1F2937"/>
          <w:sz w:val="20"/>
        </w:rPr>
        <w:t>Access Mixed 3 câu đầu Free được trim ở server và preview đúng ba persona.</w:t>
      </w:r>
    </w:p>
    <w:p>
      <w:pPr>
        <w:spacing w:after="80" w:line="300" w:lineRule="auto"/>
        <w:numPr>
          <w:ilvl w:val="0"/>
          <w:numId w:val="10"/>
        </w:numPr>
      </w:pPr>
      <w:r>
        <w:rPr>
          <w:rFonts w:ascii="Calibri" w:hAnsi="Calibri" w:eastAsia="Microsoft YaHei"/>
          <w:color w:val="1F2937"/>
          <w:sz w:val="20"/>
        </w:rPr>
        <w:t>Excel phản ánh đúng filter, có timestamp/timezone và không chứa secret/internal token.</w:t>
      </w:r>
    </w:p>
    <w:p>
      <w:r>
        <w:br w:type="page"/>
      </w:r>
    </w:p>
    <w:p>
      <w:pPr>
        <w:pStyle w:val="Heading1"/>
        <w:keepNext/>
      </w:pPr>
      <w:r>
        <w:t>Phụ lục A · Test case đầu-cuối</w:t>
      </w:r>
    </w:p>
    <w:tbl>
      <w:tblPr>
        <w:tblW w:type="dxa" w:w="9360"/>
        <w:jc w:val="left"/>
        <w:tblLayout w:type="fixed"/>
        <w:tblLook w:firstColumn="1" w:firstRow="1" w:lastColumn="0" w:lastRow="0" w:noHBand="0" w:noVBand="1" w:val="04A0"/>
        <w:tblInd w:w="120" w:type="dxa"/>
      </w:tblPr>
      <w:tblGrid>
        <w:gridCol w:w="900"/>
        <w:gridCol w:w="3910"/>
        <w:gridCol w:w="4550"/>
      </w:tblGrid>
      <w:tr>
        <w:trPr>
          <w:trHeight w:hRule="atLeast"/>
          <w:tblHeader w:val="true"/>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6"/>
              </w:rPr>
              <w:t>ID</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6"/>
              </w:rPr>
              <w:t>Kịch bản</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5F3EE"/>
          </w:tcPr>
          <w:p>
            <w:pPr>
              <w:spacing w:before="0" w:after="40" w:line="264" w:lineRule="auto"/>
            </w:pPr>
            <w:r>
              <w:rPr>
                <w:rFonts w:ascii="Calibri" w:hAnsi="Calibri" w:eastAsia="Microsoft YaHei"/>
                <w:b/>
                <w:color w:val="0B4E43"/>
                <w:sz w:val="16"/>
              </w:rPr>
              <w:t>Kết quả mong đợi</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E2E-01</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Guest → Course → bài Free → hoàn thành</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CTA login giữ returnTo; sau login/verify quay lại và lưu completion.</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E2E-02</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Guest mở bài VIP</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Chỉ metadata khóa; không payload nội dung; CTA /vip.</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E2E-03</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Free user lưu từ và API lỗi</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Hiện lỗi, nút mở lại, không crash/chuyển thẻ sai.</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E2E-04</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Challenge thiếu câu</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Chấm disabled; hoàn thành disabled.</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E2E-05</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Challenge không đạt rồi làm lại</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Hiện explanation; retry reset; đạt thì mở complete.</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E2E-06</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Ca Free audio không phát</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Cảnh báo; cho trả lời sau phase ready và xem transcript.</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E2E-07</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Ca VIP với Free user</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Exercises=null phía client; bấm mở chỉ hiện upgrade.</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E2E-08</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Game chém từ hết 3 tim</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Game over; Chơi lại reset score/combo/hearts/timer.</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E2E-09</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Register email chưa verify</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Gửi link; login chuyển verify; token dùng một lần.</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E2E-10</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Reset password</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Session cũ bị thu hồi; login bằng mật khẩu mới thành công.</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E2E-11</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Tạo order plan inactive</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Server từ chối; không tạo payment_order.</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E2E-12</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Tạo order hai lần nhanh</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Trả order pending còn hạn; không sinh hai mã.</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E2E-13</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Webhook hợp lệ</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order paid + subscription active cùng transaction; Client mở bài.</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E2E-14</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Webhook duplicate</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2xx idempotent; không cộng thêm duration.</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E2E-15</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Webhook sai tiền</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manual_review; Client không có VIP.</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E2E-16</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Tiền tới sau order expired</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manual_review; Admin đối soát.</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E2E-17</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 nâng VIP user active</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endsAt mới tính từ endsAt cũ; audit đầy đủ.</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E2E-18</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 deactivate user</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Session thu hồi; login bị chặn; payment/progress còn.</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E2E-19</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 xóa user có payment</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unsafe_delete; UI đề xuất deactivate.</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E2E-20</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 sửa giá plan</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Order cũ giữ amount/snapshot; order mới dùng giá mới.</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E2E-21</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Publish lesson Mixed 3 câu Free</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Guest nhận đúng 3 câu; Free không nhận phần VIP; VIP nhận đủ.</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E2E-22</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Archive lesson đã có progress</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Không còn Client catalog; progress/history vẫn tồn tại.</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E2E-23</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Dashboard range không có user</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Conversion hiển thị —; không NaN/Infinity.</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E2E-24</w:t>
            </w:r>
          </w:p>
        </w:tc>
        <w:tc>
          <w:tcPr>
            <w:tcW w:type="dxa" w:w="391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Export users theo filter VIP tháng này</w:t>
            </w:r>
          </w:p>
        </w:tc>
        <w:tc>
          <w:tcPr>
            <w:tcW w:type="dxa" w:w="455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File chỉ có tập đúng filter, metadata và row count.</w:t>
            </w:r>
          </w:p>
        </w:tc>
      </w:tr>
    </w:tbl>
    <w:p>
      <w:pPr>
        <w:spacing w:after="40"/>
      </w:pPr>
    </w:p>
    <w:p>
      <w:r>
        <w:br w:type="page"/>
      </w:r>
    </w:p>
    <w:p>
      <w:pPr>
        <w:pStyle w:val="Heading1"/>
        <w:keepNext/>
      </w:pPr>
      <w:r>
        <w:t>Phụ lục B · Backlog ưu tiên</w:t>
      </w:r>
    </w:p>
    <w:tbl>
      <w:tblPr>
        <w:tblW w:type="dxa" w:w="9360"/>
        <w:jc w:val="left"/>
        <w:tblLayout w:type="fixed"/>
        <w:tblLook w:firstColumn="1" w:firstRow="1" w:lastColumn="0" w:lastRow="0" w:noHBand="0" w:noVBand="1" w:val="04A0"/>
        <w:tblInd w:w="120" w:type="dxa"/>
      </w:tblPr>
      <w:tblGrid>
        <w:gridCol w:w="900"/>
        <w:gridCol w:w="4340"/>
        <w:gridCol w:w="4120"/>
      </w:tblGrid>
      <w:tr>
        <w:trPr>
          <w:trHeight w:hRule="atLeast"/>
          <w:tblHeader w:val="true"/>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6"/>
              </w:rPr>
              <w:t>Ưu tiên</w:t>
            </w:r>
          </w:p>
        </w:tc>
        <w:tc>
          <w:tcPr>
            <w:tcW w:type="dxa" w:w="4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6"/>
              </w:rPr>
              <w:t>Hạng mục</w:t>
            </w:r>
          </w:p>
        </w:tc>
        <w:tc>
          <w:tcPr>
            <w:tcW w:type="dxa" w:w="41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shd w:fill="E8EEF5"/>
          </w:tcPr>
          <w:p>
            <w:pPr>
              <w:spacing w:before="0" w:after="40" w:line="264" w:lineRule="auto"/>
            </w:pPr>
            <w:r>
              <w:rPr>
                <w:rFonts w:ascii="Calibri" w:hAnsi="Calibri" w:eastAsia="Microsoft YaHei"/>
                <w:b/>
                <w:color w:val="0B4E43"/>
                <w:sz w:val="16"/>
              </w:rPr>
              <w:t>Lý do / cổng qua</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P0</w:t>
            </w:r>
          </w:p>
        </w:tc>
        <w:tc>
          <w:tcPr>
            <w:tcW w:type="dxa" w:w="4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Chốt mô hình VIP thư viện 1/6/12 tháng và policy gia hạn/refund</w:t>
            </w:r>
          </w:p>
        </w:tc>
        <w:tc>
          <w:tcPr>
            <w:tcW w:type="dxa" w:w="41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Nếu chưa chốt, không code checkout/Admin plan để tránh làm lại schema.</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P0</w:t>
            </w:r>
          </w:p>
        </w:tc>
        <w:tc>
          <w:tcPr>
            <w:tcW w:type="dxa" w:w="4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API tạo order + trang checkout + webhook idempotent + subscription</w:t>
            </w:r>
          </w:p>
        </w:tc>
        <w:tc>
          <w:tcPr>
            <w:tcW w:type="dxa" w:w="41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Cổng bắt buộc trước mọi dashboard doanh thu.</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P0</w:t>
            </w:r>
          </w:p>
        </w:tc>
        <w:tc>
          <w:tcPr>
            <w:tcW w:type="dxa" w:w="4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 Users + manual VIP + Payments detail/manual_review</w:t>
            </w:r>
          </w:p>
        </w:tc>
        <w:tc>
          <w:tcPr>
            <w:tcW w:type="dxa" w:w="41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Vận hành và hỗ trợ khi nhận tiền thật.</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P0</w:t>
            </w:r>
          </w:p>
        </w:tc>
        <w:tc>
          <w:tcPr>
            <w:tcW w:type="dxa" w:w="4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Account hiển thị subscription/order thật</w:t>
            </w:r>
          </w:p>
        </w:tc>
        <w:tc>
          <w:tcPr>
            <w:tcW w:type="dxa" w:w="41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Người học tự kiểm tra quyền và giảm support.</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P0</w:t>
            </w:r>
          </w:p>
        </w:tc>
        <w:tc>
          <w:tcPr>
            <w:tcW w:type="dxa" w:w="4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Thay số/ngày hard-code trên Courses/Practice</w:t>
            </w:r>
          </w:p>
        </w:tc>
        <w:tc>
          <w:tcPr>
            <w:tcW w:type="dxa" w:w="41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Không để giao diện sai dữ liệu trong beta.</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P1</w:t>
            </w:r>
          </w:p>
        </w:tc>
        <w:tc>
          <w:tcPr>
            <w:tcW w:type="dxa" w:w="4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Admin Dashboard revenue/activity/transactions + Statistics + Excel</w:t>
            </w:r>
          </w:p>
        </w:tc>
        <w:tc>
          <w:tcPr>
            <w:tcW w:type="dxa" w:w="41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Đo conversion và đối soát theo yêu cầu.</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P1</w:t>
            </w:r>
          </w:p>
        </w:tc>
        <w:tc>
          <w:tcPr>
            <w:tcW w:type="dxa" w:w="4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Access policy Mixed theo số câu/từ và preview persona</w:t>
            </w:r>
          </w:p>
        </w:tc>
        <w:tc>
          <w:tcPr>
            <w:tcW w:type="dxa" w:w="41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Đáp ứng Free 3 câu đầu mà vẫn bảo vệ payload.</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P1</w:t>
            </w:r>
          </w:p>
        </w:tc>
        <w:tc>
          <w:tcPr>
            <w:tcW w:type="dxa" w:w="4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Đồng bộ games/practice completion lên tài khoản</w:t>
            </w:r>
          </w:p>
        </w:tc>
        <w:tc>
          <w:tcPr>
            <w:tcW w:type="dxa" w:w="41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Chỉ làm sau khi xác định metric retention cần dùng.</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P2</w:t>
            </w:r>
          </w:p>
        </w:tc>
        <w:tc>
          <w:tcPr>
            <w:tcW w:type="dxa" w:w="4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Editor/Reviewer permissions và diff/restore version</w:t>
            </w:r>
          </w:p>
        </w:tc>
        <w:tc>
          <w:tcPr>
            <w:tcW w:type="dxa" w:w="41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Tách vai trò khi khối lượng nội dung/nhân sự tăng.</w:t>
            </w:r>
          </w:p>
        </w:tc>
      </w:tr>
      <w:tr>
        <w:trPr>
          <w:trHeight w:hRule="atLeast"/>
        </w:trPr>
        <w:tc>
          <w:tcPr>
            <w:tcW w:type="dxa" w:w="90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P2</w:t>
            </w:r>
          </w:p>
        </w:tc>
        <w:tc>
          <w:tcPr>
            <w:tcW w:type="dxa" w:w="434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Flutter Android</w:t>
            </w:r>
          </w:p>
        </w:tc>
        <w:tc>
          <w:tcPr>
            <w:tcW w:type="dxa" w:w="4120"/>
            <w:tcMar>
              <w:top w:w="80" w:type="dxa"/>
              <w:start w:w="120" w:type="dxa"/>
              <w:bottom w:w="80" w:type="dxa"/>
              <w:end w:w="120" w:type="dxa"/>
            </w:tcMar>
            <w:vAlign w:val="center"/>
            <w:tcBorders>
              <w:top w:val="single" w:sz="5" w:color="D0D5DD"/>
              <w:left w:val="single" w:sz="5" w:color="D0D5DD"/>
              <w:bottom w:val="single" w:sz="5" w:color="D0D5DD"/>
              <w:right w:val="single" w:sz="5" w:color="D0D5DD"/>
              <w:insideH w:val="single" w:sz="5" w:color="D0D5DD"/>
              <w:insideV w:val="single" w:sz="5" w:color="D0D5DD"/>
            </w:tcBorders>
          </w:tcPr>
          <w:p>
            <w:pPr>
              <w:spacing w:before="0" w:after="40" w:line="264" w:lineRule="auto"/>
            </w:pPr>
            <w:r>
              <w:rPr>
                <w:rFonts w:ascii="Calibri" w:hAnsi="Calibri" w:eastAsia="Microsoft YaHei"/>
                <w:b w:val="0"/>
                <w:color w:val="1F2937"/>
                <w:sz w:val="16"/>
              </w:rPr>
              <w:t>Chỉ bắt đầu khi retention tuần và nhu cầu mobile đủ rõ.</w:t>
            </w:r>
          </w:p>
        </w:tc>
      </w:tr>
    </w:tbl>
    <w:p>
      <w:pPr>
        <w:spacing w:after="40"/>
      </w:pPr>
    </w:p>
    <w:p>
      <w:pPr>
        <w:pStyle w:val="Heading2"/>
        <w:keepNext/>
      </w:pPr>
      <w:r>
        <w:t>B · Trình tự triển khai khuyến nghị</w:t>
      </w:r>
    </w:p>
    <w:p>
      <w:pPr>
        <w:spacing w:after="80" w:line="300" w:lineRule="auto"/>
        <w:numPr>
          <w:ilvl w:val="0"/>
          <w:numId w:val="11"/>
        </w:numPr>
      </w:pPr>
      <w:r>
        <w:rPr>
          <w:rFonts w:ascii="Calibri" w:hAnsi="Calibri" w:eastAsia="Microsoft YaHei"/>
          <w:color w:val="1F2937"/>
          <w:sz w:val="20"/>
        </w:rPr>
        <w:t>Tuần 1: chốt commerce model, migration plan, contract và test state machine.</w:t>
      </w:r>
    </w:p>
    <w:p>
      <w:pPr>
        <w:spacing w:after="80" w:line="300" w:lineRule="auto"/>
        <w:numPr>
          <w:ilvl w:val="0"/>
          <w:numId w:val="11"/>
        </w:numPr>
      </w:pPr>
      <w:r>
        <w:rPr>
          <w:rFonts w:ascii="Calibri" w:hAnsi="Calibri" w:eastAsia="Microsoft YaHei"/>
          <w:color w:val="1F2937"/>
          <w:sz w:val="20"/>
        </w:rPr>
        <w:t>Tuần 2: backend order/webhook/subscription; Client checkout trạng thái cơ bản.</w:t>
      </w:r>
    </w:p>
    <w:p>
      <w:pPr>
        <w:spacing w:after="80" w:line="300" w:lineRule="auto"/>
        <w:numPr>
          <w:ilvl w:val="0"/>
          <w:numId w:val="11"/>
        </w:numPr>
      </w:pPr>
      <w:r>
        <w:rPr>
          <w:rFonts w:ascii="Calibri" w:hAnsi="Calibri" w:eastAsia="Microsoft YaHei"/>
          <w:color w:val="1F2937"/>
          <w:sz w:val="20"/>
        </w:rPr>
        <w:t>Tuần 3: Admin Users/VIP Plans/Payments + audit; Account subscription.</w:t>
      </w:r>
    </w:p>
    <w:p>
      <w:pPr>
        <w:spacing w:after="80" w:line="300" w:lineRule="auto"/>
        <w:numPr>
          <w:ilvl w:val="0"/>
          <w:numId w:val="11"/>
        </w:numPr>
      </w:pPr>
      <w:r>
        <w:rPr>
          <w:rFonts w:ascii="Calibri" w:hAnsi="Calibri" w:eastAsia="Microsoft YaHei"/>
          <w:color w:val="1F2937"/>
          <w:sz w:val="20"/>
        </w:rPr>
        <w:t>Tuần 4: Dashboard/Statistics/Excel và access Mixed; E2E + security review.</w:t>
      </w:r>
    </w:p>
    <w:p>
      <w:pPr>
        <w:spacing w:after="80" w:line="300" w:lineRule="auto"/>
        <w:numPr>
          <w:ilvl w:val="0"/>
          <w:numId w:val="11"/>
        </w:numPr>
      </w:pPr>
      <w:r>
        <w:rPr>
          <w:rFonts w:ascii="Calibri" w:hAnsi="Calibri" w:eastAsia="Microsoft YaHei"/>
          <w:color w:val="1F2937"/>
          <w:sz w:val="20"/>
        </w:rPr>
        <w:t>Chỉ bật nhận tiền thật sau khi có chính sách pháp lý, kênh hỗ trợ, backup/alert và chạy thử sandbox/đơn giá nhỏ.</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DEBE7"/>
            <w:tcBorders>
              <w:top w:val="single" w:sz="0" w:color="FDEBE7"/>
              <w:left w:val="single" w:sz="0" w:color="FDEBE7"/>
              <w:bottom w:val="single" w:sz="0" w:color="FDEBE7"/>
              <w:right w:val="single" w:sz="0" w:color="FDEBE7"/>
              <w:insideH w:val="single" w:sz="0" w:color="FDEBE7"/>
              <w:insideV w:val="single" w:sz="0" w:color="FDEBE7"/>
            </w:tcBorders>
          </w:tcPr>
          <w:p>
            <w:pPr>
              <w:spacing w:after="0" w:line="276" w:lineRule="auto"/>
            </w:pPr>
            <w:r>
              <w:rPr>
                <w:rFonts w:ascii="Calibri" w:hAnsi="Calibri" w:eastAsia="Microsoft YaHei"/>
                <w:b/>
                <w:color w:val="F26755"/>
                <w:sz w:val="18"/>
              </w:rPr>
              <w:t xml:space="preserve">GATE MỞ BÁN  ·  </w:t>
            </w:r>
            <w:r>
              <w:rPr>
                <w:rFonts w:ascii="Calibri" w:hAnsi="Calibri" w:eastAsia="Microsoft YaHei"/>
                <w:color w:val="1F2937"/>
                <w:sz w:val="19"/>
              </w:rPr>
              <w:t>Không public checkout nếu còn thiếu: webhook xác minh và idempotent, Admin manual_review, Account hiển thị quyền, chính sách hoàn tiền/bảo mật/điều khoản, backup và cảnh báo thanh toán.</w:t>
            </w:r>
          </w:p>
        </w:tc>
      </w:tr>
    </w:tbl>
    <w:p>
      <w:pPr>
        <w:spacing w:after="20"/>
      </w:pPr>
    </w:p>
    <w:p>
      <w:r>
        <w:br w:type="page"/>
      </w:r>
    </w:p>
    <w:p>
      <w:pPr>
        <w:pStyle w:val="Heading1"/>
        <w:keepNext/>
      </w:pPr>
      <w:r>
        <w:t>Kết luận</w:t>
      </w:r>
    </w:p>
    <w:p>
      <w:pPr>
        <w:spacing w:after="100" w:line="300" w:lineRule="auto"/>
      </w:pPr>
      <w:r>
        <w:rPr>
          <w:rFonts w:ascii="Calibri" w:hAnsi="Calibri" w:eastAsia="Microsoft YaHei"/>
          <w:i w:val="0"/>
          <w:color w:val="1F2937"/>
          <w:sz w:val="21"/>
        </w:rPr>
        <w:t>HanziWork đã có nền Client học tập và Admin nội dung đủ tốt để tiếp tục, không cần khởi tạo lại. Công việc quan trọng nhất bây giờ là hoàn thiện một vòng thương mại có thể kiểm chứng — plan → order → webhook → subscription → mở bài → Admin đối soát — rồi mới đầu tư sâu vào biểu đồ, khuyến mãi phức tạp hoặc Flutter.</w:t>
      </w:r>
    </w:p>
    <w:p>
      <w:pPr>
        <w:spacing w:after="100" w:line="300" w:lineRule="auto"/>
      </w:pPr>
      <w:r>
        <w:rPr>
          <w:rFonts w:ascii="Calibri" w:hAnsi="Calibri" w:eastAsia="Microsoft YaHei"/>
          <w:i w:val="0"/>
          <w:color w:val="1F2937"/>
          <w:sz w:val="21"/>
        </w:rPr>
        <w:t>Tài liệu này là baseline chung cho hai người. Mọi thay đổi về mô hình VIP, cách tính conversion, trạng thái payment hoặc cấp Free/VIP phải được cập nhật ở đây trước khi hai phía triển khai tách nhau.</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E5F3EE"/>
            <w:tcBorders>
              <w:top w:val="single" w:sz="0" w:color="E5F3EE"/>
              <w:left w:val="single" w:sz="0" w:color="E5F3EE"/>
              <w:bottom w:val="single" w:sz="0" w:color="E5F3EE"/>
              <w:right w:val="single" w:sz="0" w:color="E5F3EE"/>
              <w:insideH w:val="single" w:sz="0" w:color="E5F3EE"/>
              <w:insideV w:val="single" w:sz="0" w:color="E5F3EE"/>
            </w:tcBorders>
          </w:tcPr>
          <w:p>
            <w:pPr>
              <w:spacing w:after="0" w:line="276" w:lineRule="auto"/>
            </w:pPr>
            <w:r>
              <w:rPr>
                <w:rFonts w:ascii="Calibri" w:hAnsi="Calibri" w:eastAsia="Microsoft YaHei"/>
                <w:b/>
                <w:color w:val="0F6A58"/>
                <w:sz w:val="18"/>
              </w:rPr>
              <w:t xml:space="preserve">NGUỒN SỰ THẬT  ·  </w:t>
            </w:r>
            <w:r>
              <w:rPr>
                <w:rFonts w:ascii="Calibri" w:hAnsi="Calibri" w:eastAsia="Microsoft YaHei"/>
                <w:color w:val="1F2937"/>
                <w:sz w:val="19"/>
              </w:rPr>
              <w:t>Code và database quyết định trạng thái runtime; tài liệu quyết định hành vi mong muốn và tiêu chí nghiệm thu. Khi hai nguồn lệch nhau, tạo issue/changelog và chốt lại trước khi phát hành.</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6"/>
      </w:rPr>
      <w:t xml:space="preserve">HanziWork  ·  Trang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0F6A58"/>
        <w:sz w:val="15"/>
      </w:rPr>
      <w:t>HANZIWORK  ·  ĐẶC TẢ SẢN PHẨM  ·  V1.0  ·  05/08/2026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0F6A5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0F6A5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HanziWork — Đặc tả yêu cầu sản phẩm V1.0</dc:title>
  <dc:subject>Luồng Client, Admin, VIP, thanh toán và quản trị nội dung</dc:subject>
  <dc:creator>HanziWork Product Team</dc:creator>
  <cp:keywords>HanziWork, product requirements, client, admin, VIP, payment</cp:keywords>
  <dc:description>Generated from the current HanziWork repository baseline on 2026-08-05.</dc:description>
  <cp:lastModifiedBy/>
  <cp:revision>1</cp:revision>
  <dcterms:created xsi:type="dcterms:W3CDTF">2013-12-23T23:15:00Z</dcterms:created>
  <dcterms:modified xsi:type="dcterms:W3CDTF">2013-12-23T23:15:00Z</dcterms:modified>
  <cp:category/>
</cp:coreProperties>
</file>