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18"/>
          <w:lang w:val="vi-VN" w:eastAsia="vi-VN"/>
        </w:rPr>
        <w:t>TÀI LIỆU NGẮN CHO ĐỘI KỸ THUẬT ODM</w:t>
      </w:r>
    </w:p>
    <w:p>
      <w:pPr>
        <w:pStyle w:val="Title"/>
      </w:pPr>
      <w:r>
        <w:rPr>
          <w:rFonts w:ascii="Calibri" w:hAnsi="Calibri" w:eastAsia="Calibri"/>
          <w:b/>
          <w:color w:val="183153"/>
          <w:sz w:val="50"/>
          <w:lang w:val="vi-VN" w:eastAsia="vi-VN"/>
        </w:rPr>
        <w:t>Yêu cầu mẫu ODM — HFP + BLE điều khiển</w:t>
      </w:r>
    </w:p>
    <w:p>
      <w:pPr>
        <w:pStyle w:val="Subtitle"/>
      </w:pPr>
      <w:r>
        <w:rPr>
          <w:rFonts w:ascii="Calibri" w:hAnsi="Calibri" w:eastAsia="Calibri"/>
          <w:color w:val="667085"/>
          <w:sz w:val="25"/>
          <w:lang w:val="vi-VN" w:eastAsia="vi-VN"/>
        </w:rPr>
        <w:t>Thiết bị âm thanh INNOTRIK dùng với Android APK và Web/PWA</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Thông tin</w:t>
            </w:r>
          </w:p>
        </w:tc>
        <w:tc>
          <w:tcPr>
            <w:tcW w:type="dxa" w:w="6860"/>
            <w:tcMar>
              <w:top w:w="80" w:type="dxa"/>
              <w:start w:w="120" w:type="dxa"/>
              <w:bottom w:w="80" w:type="dxa"/>
              <w:end w:w="120" w:type="dxa"/>
            </w:tcMar>
            <w:shd w:fill="F2F4F7"/>
            <w:vAlign w:val="center"/>
          </w:tcPr>
          <w:p>
            <w:pPr>
              <w:spacing w:after="0"/>
            </w:pPr>
            <w:r>
              <w:rPr>
                <w:rFonts w:ascii="Calibri" w:hAnsi="Calibri" w:eastAsia="Calibri"/>
                <w:b/>
                <w:color w:val="183153"/>
                <w:sz w:val="18"/>
                <w:lang w:val="vi-VN" w:eastAsia="vi-VN"/>
              </w:rPr>
              <w:t>Giá trị</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Mã tài liệu</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INN-ODM-HFP-001-VI — Bản 1.0 — 07/08/2026</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Trạng thái</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Bản yêu cầu làm mẫu; chưa được dùng để khóa PCB hoặc mở khuôn</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Nền tảng</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Android APK + Web/PWA qua hệ thống âm thanh Bluetooth của thiết bị chủ</w:t>
            </w:r>
          </w:p>
        </w:tc>
      </w:tr>
      <w:tr>
        <w:trPr>
          <w:cantSplit/>
        </w:trPr>
        <w:tc>
          <w:tcPr>
            <w:tcW w:type="dxa" w:w="250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Phạm vi</w:t>
            </w:r>
          </w:p>
        </w:tc>
        <w:tc>
          <w:tcPr>
            <w:tcW w:type="dxa" w:w="6860"/>
            <w:vAlign w:val="center"/>
            <w:tcMar>
              <w:top w:w="80" w:type="dxa"/>
              <w:start w:w="120" w:type="dxa"/>
              <w:bottom w:w="80" w:type="dxa"/>
              <w:end w:w="120" w:type="dxa"/>
            </w:tcMar>
          </w:tcPr>
          <w:p>
            <w:pPr>
              <w:spacing w:after="0" w:line="252" w:lineRule="auto"/>
            </w:pPr>
            <w:r>
              <w:rPr>
                <w:rFonts w:ascii="Calibri" w:hAnsi="Calibri" w:eastAsia="Calibri"/>
                <w:sz w:val="18"/>
                <w:lang w:val="vi-VN" w:eastAsia="vi-VN"/>
              </w:rPr>
              <w:t>HFP hai chiều cho âm thanh; BLE chỉ dùng cho điều khiển và trạng thái</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EAF4EE"/>
          </w:tcPr>
          <w:p>
            <w:pPr>
              <w:spacing w:after="60"/>
            </w:pPr>
            <w:r>
              <w:rPr>
                <w:rFonts w:ascii="Calibri" w:hAnsi="Calibri" w:eastAsia="Calibri"/>
                <w:b/>
                <w:color w:val="183153"/>
                <w:sz w:val="22"/>
                <w:lang w:val="vi-VN" w:eastAsia="vi-VN"/>
              </w:rPr>
              <w:t>Quyết định kỹ thuật</w:t>
            </w:r>
          </w:p>
          <w:p>
            <w:pPr>
              <w:spacing w:after="0"/>
            </w:pPr>
            <w:r>
              <w:rPr>
                <w:rFonts w:ascii="Calibri" w:hAnsi="Calibri" w:eastAsia="Calibri"/>
                <w:sz w:val="21"/>
                <w:lang w:val="vi-VN" w:eastAsia="vi-VN"/>
              </w:rPr>
              <w:t>Mẫu thử dùng Bluetooth Classic HFP để thu âm từ microphone thiết bị và phát âm thanh của APP ra loa thiết bị. BLE chỉ truyền nút bấm, pin và trạng thái. Không truyền âm thanh qua BLE. Trước khi khóa PCB hoặc mở khuôn, Android Demo phải chứng minh luồng thu/phát trên thiết bị thật.</w:t>
            </w:r>
          </w:p>
        </w:tc>
      </w:tr>
    </w:tbl>
    <w:p>
      <w:pPr>
        <w:spacing w:after="0"/>
      </w:pPr>
    </w:p>
    <w:p>
      <w:pPr>
        <w:pStyle w:val="Heading1"/>
      </w:pPr>
      <w:r>
        <w:t>1. Phạm vi mẫu và nguyên tắc bắt buộc</w:t>
      </w:r>
    </w:p>
    <w:p>
      <w:r>
        <w:rPr>
          <w:rFonts w:ascii="Calibri" w:hAnsi="Calibri" w:eastAsia="Calibri"/>
          <w:b/>
          <w:color w:val="1F4D78"/>
          <w:lang w:val="vi-VN" w:eastAsia="vi-VN"/>
        </w:rPr>
      </w:r>
      <w:r>
        <w:rPr>
          <w:rFonts w:ascii="Calibri" w:hAnsi="Calibri" w:eastAsia="Calibri"/>
          <w:lang w:val="vi-VN" w:eastAsia="vi-VN"/>
        </w:rPr>
        <w:t>Tài liệu này thay thế phương án âm thanh BLE tùy chỉnh trong phạm vi mẫu hiện tại. Mọi thay đổi profile, codec hoặc giao thức điều khiển phải được INNOTRIK duyệt bằng văn bản.</w:t>
      </w:r>
    </w:p>
    <w:p>
      <w:pPr>
        <w:numPr>
          <w:ilvl w:val="0"/>
          <w:numId w:val="1"/>
        </w:numPr>
        <w:spacing w:after="80" w:line="300" w:lineRule="auto"/>
        <w:ind w:left="540" w:hanging="270"/>
      </w:pPr>
      <w:r>
        <w:rPr>
          <w:rFonts w:ascii="Calibri" w:hAnsi="Calibri" w:eastAsia="Calibri"/>
          <w:lang w:val="vi-VN" w:eastAsia="vi-VN"/>
        </w:rPr>
        <w:t>P0 — PHẢI: HFP hai chiều; microphone thiết bị → APP và APP → loa thiết bị.</w:t>
      </w:r>
    </w:p>
    <w:p>
      <w:pPr>
        <w:numPr>
          <w:ilvl w:val="0"/>
          <w:numId w:val="1"/>
        </w:numPr>
        <w:spacing w:after="80" w:line="300" w:lineRule="auto"/>
        <w:ind w:left="540" w:hanging="270"/>
      </w:pPr>
      <w:r>
        <w:rPr>
          <w:rFonts w:ascii="Calibri" w:hAnsi="Calibri" w:eastAsia="Calibri"/>
          <w:lang w:val="vi-VN" w:eastAsia="vi-VN"/>
        </w:rPr>
        <w:t>P0 — PHẢI: BLE chỉ dùng cho nút bấm, pin, sạc, trạng thái kết nối/ghi âm và lỗi.</w:t>
      </w:r>
    </w:p>
    <w:p>
      <w:pPr>
        <w:numPr>
          <w:ilvl w:val="0"/>
          <w:numId w:val="1"/>
        </w:numPr>
        <w:spacing w:after="80" w:line="300" w:lineRule="auto"/>
        <w:ind w:left="540" w:hanging="270"/>
      </w:pPr>
      <w:r>
        <w:rPr>
          <w:rFonts w:ascii="Calibri" w:hAnsi="Calibri" w:eastAsia="Calibri"/>
          <w:lang w:val="vi-VN" w:eastAsia="vi-VN"/>
        </w:rPr>
        <w:t>P0 — PHẢI: Không truyền audio, PCM hoặc codec âm thanh qua BLE trong mẫu này.</w:t>
      </w:r>
    </w:p>
    <w:p>
      <w:pPr>
        <w:numPr>
          <w:ilvl w:val="0"/>
          <w:numId w:val="1"/>
        </w:numPr>
        <w:spacing w:after="80" w:line="300" w:lineRule="auto"/>
        <w:ind w:left="540" w:hanging="270"/>
      </w:pPr>
      <w:r>
        <w:rPr>
          <w:rFonts w:ascii="Calibri" w:hAnsi="Calibri" w:eastAsia="Calibri"/>
          <w:lang w:val="vi-VN" w:eastAsia="vi-VN"/>
        </w:rPr>
        <w:t>P0 — PHẢI: Thiết bị không tự gọi cloud và không chứa API key/token sản xuất.</w:t>
      </w:r>
    </w:p>
    <w:p>
      <w:pPr>
        <w:pStyle w:val="Heading1"/>
      </w:pPr>
      <w:r>
        <w:t>2. Kiến trúc cho APK và Web/PWA</w:t>
      </w:r>
    </w:p>
    <w:tbl>
      <w:tblPr>
        <w:tblStyle w:val="TableGrid"/>
        <w:tblW w:type="dxa" w:w="9360"/>
        <w:jc w:val="left"/>
        <w:tblLayout w:type="fixed"/>
        <w:tblLook w:firstColumn="1" w:firstRow="1" w:lastColumn="0" w:lastRow="0" w:noHBand="0" w:noVBand="1" w:val="04A0"/>
        <w:tblInd w:w="120" w:type="dxa"/>
      </w:tblPr>
      <w:tblGrid>
        <w:gridCol w:w="1450"/>
        <w:gridCol w:w="2300"/>
        <w:gridCol w:w="2380"/>
        <w:gridCol w:w="3230"/>
      </w:tblGrid>
      <w:tr>
        <w:trPr>
          <w:tblHeader w:val="true"/>
          <w:cantSplit/>
        </w:trPr>
        <w:tc>
          <w:tcPr>
            <w:tcW w:type="dxa" w:w="145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Nền tảng</w:t>
            </w:r>
          </w:p>
        </w:tc>
        <w:tc>
          <w:tcPr>
            <w:tcW w:type="dxa" w:w="230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Thu âm</w:t>
            </w:r>
          </w:p>
        </w:tc>
        <w:tc>
          <w:tcPr>
            <w:tcW w:type="dxa" w:w="238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Phát âm</w:t>
            </w:r>
          </w:p>
        </w:tc>
        <w:tc>
          <w:tcPr>
            <w:tcW w:type="dxa" w:w="323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Ghi chú tích hợp</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Android APK</w:t>
            </w:r>
          </w:p>
        </w:tc>
        <w:tc>
          <w:tcPr>
            <w:tcW w:type="dxa" w:w="23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HFP/SCO từ mic thiết bị</w:t>
            </w:r>
          </w:p>
        </w:tc>
        <w:tc>
          <w:tcPr>
            <w:tcW w:type="dxa" w:w="238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Mục tiêu HFP/SCO ra loa thiết bị</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APK hiện đã có đường mic HFP; phát HFP nghiêm ngặt cần cập nhật và xác nhận bằng demo thật</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Web/PWA</w:t>
            </w:r>
          </w:p>
        </w:tc>
        <w:tc>
          <w:tcPr>
            <w:tcW w:type="dxa" w:w="23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Microphone Bluetooth do OS/browser cung cấp</w:t>
            </w:r>
          </w:p>
        </w:tc>
        <w:tc>
          <w:tcPr>
            <w:tcW w:type="dxa" w:w="238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Output Bluetooth do OS/browser cung cấp</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Không dùng Web Bluetooth để truyền audio; hành vi phụ thuộc OS/browser</w:t>
            </w:r>
          </w:p>
        </w:tc>
      </w:tr>
      <w:tr>
        <w:trPr>
          <w:cantSplit/>
        </w:trPr>
        <w:tc>
          <w:tcPr>
            <w:tcW w:type="dxa" w:w="14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Đường tương thích</w:t>
            </w:r>
          </w:p>
        </w:tc>
        <w:tc>
          <w:tcPr>
            <w:tcW w:type="dxa" w:w="230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HFP/mSBC</w:t>
            </w:r>
          </w:p>
        </w:tc>
        <w:tc>
          <w:tcPr>
            <w:tcW w:type="dxa" w:w="238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A2DP Sink/SBC</w:t>
            </w:r>
          </w:p>
        </w:tc>
        <w:tc>
          <w:tcPr>
            <w:tcW w:type="dxa" w:w="323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Giữ A2DP để tương thích Web và APK hiện tại nếu HFP playback chưa hoàn tất</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FF4D6"/>
          </w:tcPr>
          <w:p>
            <w:pPr>
              <w:spacing w:after="60"/>
            </w:pPr>
            <w:r>
              <w:rPr>
                <w:rFonts w:ascii="Calibri" w:hAnsi="Calibri" w:eastAsia="Calibri"/>
                <w:b/>
                <w:color w:val="183153"/>
                <w:sz w:val="22"/>
                <w:lang w:val="vi-VN" w:eastAsia="vi-VN"/>
              </w:rPr>
              <w:t>Khuyến nghị của INNOTRIK</w:t>
            </w:r>
          </w:p>
          <w:p>
            <w:pPr>
              <w:spacing w:after="0"/>
            </w:pPr>
            <w:r>
              <w:rPr>
                <w:rFonts w:ascii="Calibri" w:hAnsi="Calibri" w:eastAsia="Calibri"/>
                <w:sz w:val="21"/>
                <w:lang w:val="vi-VN" w:eastAsia="vi-VN"/>
              </w:rPr>
              <w:t>ODM phải triển khai HFP hai chiều. Đồng thời nên giữ A2DP Sink + SBC làm đường tương thích và phát bài học có chất lượng tốt hơn. Nếu Android Demo tại thời điểm nghiệm thu vẫn phát theo media/A2DP, A2DP Sink + SBC trở thành điều kiện P0 bắt buộc.</w:t>
            </w:r>
          </w:p>
        </w:tc>
      </w:tr>
    </w:tbl>
    <w:p>
      <w:pPr>
        <w:spacing w:after="0"/>
      </w:pPr>
    </w:p>
    <w:p>
      <w:pPr>
        <w:pStyle w:val="Heading1"/>
      </w:pPr>
      <w:r>
        <w:t>3. Yêu cầu âm thanh Bluetooth</w:t>
      </w:r>
    </w:p>
    <w:tbl>
      <w:tblPr>
        <w:tblStyle w:val="TableGrid"/>
        <w:tblW w:type="dxa" w:w="9360"/>
        <w:jc w:val="left"/>
        <w:tblLayout w:type="fixed"/>
        <w:tblLook w:firstColumn="1" w:firstRow="1" w:lastColumn="0" w:lastRow="0" w:noHBand="0" w:noVBand="1" w:val="04A0"/>
        <w:tblInd w:w="120" w:type="dxa"/>
      </w:tblPr>
      <w:tblGrid>
        <w:gridCol w:w="1600"/>
        <w:gridCol w:w="5960"/>
        <w:gridCol w:w="1800"/>
      </w:tblGrid>
      <w:tr>
        <w:trPr>
          <w:tblHeader w:val="true"/>
          <w:cantSplit/>
        </w:trPr>
        <w:tc>
          <w:tcPr>
            <w:tcW w:type="dxa" w:w="16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Mục</w:t>
            </w:r>
          </w:p>
        </w:tc>
        <w:tc>
          <w:tcPr>
            <w:tcW w:type="dxa" w:w="59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Yêu cầu tối thiểu</w:t>
            </w:r>
          </w:p>
        </w:tc>
        <w:tc>
          <w:tcPr>
            <w:tcW w:type="dxa" w:w="18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Mức</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Vai trò</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Thiết bị là Hands-Free (HF); điện thoại/máy tính là Audio Gateway (AG)</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 1.7 trở lên; HFP 1.8 được ưu tiên</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Codec thoại</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mSBC Wideband Speech bắt buộc; CVSD fallback</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Âm thanh hai chiều</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Mic và loa hoạt động trên đường SCO đang mở; không rơi route trong một lượt hội thoại</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A2DP</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A2DP Sink + SBC; bắt buộc nếu Demo dùng media output</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SHOULD / P0 có điều kiện</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Ghép nối</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Pair/reconnect ổn định; không hiện cuộc gọi giả hoặc tự kích hoạt hành vi cuộc gọi</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r>
        <w:trPr>
          <w:cantSplit/>
        </w:trPr>
        <w:tc>
          <w:tcPr>
            <w:tcW w:type="dxa" w:w="16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Thời gian sẵn sàng</w:t>
            </w:r>
          </w:p>
        </w:tc>
        <w:tc>
          <w:tcPr>
            <w:tcW w:type="dxa" w:w="59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Mục tiêu ≤5 giây sau khi APP yêu cầu mở đường âm thanh</w:t>
            </w:r>
          </w:p>
        </w:tc>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P0</w:t>
            </w:r>
          </w:p>
        </w:tc>
      </w:tr>
    </w:tbl>
    <w:p>
      <w:pPr>
        <w:spacing w:after="0"/>
      </w:pPr>
    </w:p>
    <w:p>
      <w:pPr>
        <w:numPr>
          <w:ilvl w:val="0"/>
          <w:numId w:val="1"/>
        </w:numPr>
        <w:spacing w:after="80" w:line="300" w:lineRule="auto"/>
        <w:ind w:left="540" w:hanging="270"/>
      </w:pPr>
      <w:r>
        <w:rPr>
          <w:rFonts w:ascii="Calibri" w:hAnsi="Calibri" w:eastAsia="Calibri"/>
          <w:lang w:val="vi-VN" w:eastAsia="vi-VN"/>
        </w:rPr>
        <w:t>Tối ưu microphone cho giọng trẻ, giảm tiếng cọ áo/gió/hồi tiếp nhưng không dùng noise gate hoặc AGC quá mạnh làm mất âm đầu/cuối.</w:t>
      </w:r>
    </w:p>
    <w:p>
      <w:pPr>
        <w:numPr>
          <w:ilvl w:val="0"/>
          <w:numId w:val="1"/>
        </w:numPr>
        <w:spacing w:after="80" w:line="300" w:lineRule="auto"/>
        <w:ind w:left="540" w:hanging="270"/>
      </w:pPr>
      <w:r>
        <w:rPr>
          <w:rFonts w:ascii="Calibri" w:hAnsi="Calibri" w:eastAsia="Calibri"/>
          <w:lang w:val="vi-VN" w:eastAsia="vi-VN"/>
        </w:rPr>
        <w:t>Loa phải có volume control, limiter chống clipping và mức mặc định an toàn cho trẻ.</w:t>
      </w:r>
    </w:p>
    <w:p>
      <w:pPr>
        <w:numPr>
          <w:ilvl w:val="0"/>
          <w:numId w:val="1"/>
        </w:numPr>
        <w:spacing w:after="80" w:line="300" w:lineRule="auto"/>
        <w:ind w:left="540" w:hanging="270"/>
      </w:pPr>
      <w:r>
        <w:rPr>
          <w:rFonts w:ascii="Calibri" w:hAnsi="Calibri" w:eastAsia="Calibri"/>
          <w:lang w:val="vi-VN" w:eastAsia="vi-VN"/>
        </w:rPr>
        <w:t>Chuyển giữa HFP và A2DP không được yêu cầu pair lại hoặc làm mất phần đầu câu trả lời.</w:t>
      </w:r>
    </w:p>
    <w:p>
      <w:pPr>
        <w:pStyle w:val="Heading1"/>
      </w:pPr>
      <w:r>
        <w:t>4. BLE chỉ dành cho điều khiển và trạng thái</w:t>
      </w:r>
    </w:p>
    <w:tbl>
      <w:tblPr>
        <w:tblStyle w:val="TableGrid"/>
        <w:tblW w:type="dxa" w:w="9360"/>
        <w:jc w:val="left"/>
        <w:tblLayout w:type="fixed"/>
        <w:tblLook w:firstColumn="1" w:firstRow="1" w:lastColumn="0" w:lastRow="0" w:noHBand="0" w:noVBand="1" w:val="04A0"/>
        <w:tblInd w:w="120" w:type="dxa"/>
      </w:tblPr>
      <w:tblGrid>
        <w:gridCol w:w="1700"/>
        <w:gridCol w:w="3340"/>
        <w:gridCol w:w="4320"/>
      </w:tblGrid>
      <w:tr>
        <w:trPr>
          <w:tblHeader w:val="true"/>
          <w:cantSplit/>
        </w:trPr>
        <w:tc>
          <w:tcPr>
            <w:tcW w:type="dxa" w:w="17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Khả năng</w:t>
            </w:r>
          </w:p>
        </w:tc>
        <w:tc>
          <w:tcPr>
            <w:tcW w:type="dxa" w:w="334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Chuẩn / dữ liệu</w:t>
            </w:r>
          </w:p>
        </w:tc>
        <w:tc>
          <w:tcPr>
            <w:tcW w:type="dxa" w:w="432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Yêu cầu</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Pin</w:t>
            </w:r>
          </w:p>
        </w:tc>
        <w:tc>
          <w:tcPr>
            <w:tcW w:type="dxa" w:w="334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Battery Service 0x180F; Battery Level 0x2A19</w:t>
            </w:r>
          </w:p>
        </w:tc>
        <w:tc>
          <w:tcPr>
            <w:tcW w:type="dxa" w:w="432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Đọc/notify 0–100%; có trạng thái sạc và pin yếu</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Thông tin thiết bị</w:t>
            </w:r>
          </w:p>
        </w:tc>
        <w:tc>
          <w:tcPr>
            <w:tcW w:type="dxa" w:w="334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Device Information 0x180A; Firmware Revision 0x2A26</w:t>
            </w:r>
          </w:p>
        </w:tc>
        <w:tc>
          <w:tcPr>
            <w:tcW w:type="dxa" w:w="432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Cung cấp model, hardware revision và firmware revision</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Nút bấm</w:t>
            </w:r>
          </w:p>
        </w:tc>
        <w:tc>
          <w:tcPr>
            <w:tcW w:type="dxa" w:w="334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Custom characteristic — UUID chờ INNOTRIK duyệt</w:t>
            </w:r>
          </w:p>
        </w:tc>
        <w:tc>
          <w:tcPr>
            <w:tcW w:type="dxa" w:w="432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Có press/release/long-press, mã nút và sequence chống trùng</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Trạng thái</w:t>
            </w:r>
          </w:p>
        </w:tc>
        <w:tc>
          <w:tcPr>
            <w:tcW w:type="dxa" w:w="334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Custom characteristic — UUID chờ INNOTRIK duyệt</w:t>
            </w:r>
          </w:p>
        </w:tc>
        <w:tc>
          <w:tcPr>
            <w:tcW w:type="dxa" w:w="432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Connected, audio-route-ready, recording, playing, charging, low-battery, error</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Bảo mật</w:t>
            </w:r>
          </w:p>
        </w:tc>
        <w:tc>
          <w:tcPr>
            <w:tcW w:type="dxa" w:w="334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Pair/bond theo khả năng nền tảng</w:t>
            </w:r>
          </w:p>
        </w:tc>
        <w:tc>
          <w:tcPr>
            <w:tcW w:type="dxa" w:w="432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Không log raw audio hoặc dữ liệu trẻ; bảo vệ debug interface khi sản xuất</w:t>
            </w:r>
          </w:p>
        </w:tc>
      </w:tr>
    </w:tbl>
    <w:p>
      <w:pPr>
        <w:spacing w:after="0"/>
      </w:pPr>
    </w:p>
    <w:p>
      <w:pPr>
        <w:numPr>
          <w:ilvl w:val="0"/>
          <w:numId w:val="1"/>
        </w:numPr>
        <w:spacing w:after="80" w:line="300" w:lineRule="auto"/>
        <w:ind w:left="540" w:hanging="270"/>
      </w:pPr>
      <w:r>
        <w:rPr>
          <w:rFonts w:ascii="Calibri" w:hAnsi="Calibri" w:eastAsia="Calibri"/>
          <w:lang w:val="vi-VN" w:eastAsia="vi-VN"/>
        </w:rPr>
        <w:t>Không tự chọn UUID tùy chỉnh để khóa firmware; ODM gửi đề xuất GATT và chờ INNOTRIK duyệt.</w:t>
      </w:r>
    </w:p>
    <w:p>
      <w:pPr>
        <w:numPr>
          <w:ilvl w:val="0"/>
          <w:numId w:val="1"/>
        </w:numPr>
        <w:spacing w:after="80" w:line="300" w:lineRule="auto"/>
        <w:ind w:left="540" w:hanging="270"/>
      </w:pPr>
      <w:r>
        <w:rPr>
          <w:rFonts w:ascii="Calibri" w:hAnsi="Calibri" w:eastAsia="Calibri"/>
          <w:lang w:val="vi-VN" w:eastAsia="vi-VN"/>
        </w:rPr>
        <w:t>Không trộn nút, pin và lỗi trong cùng payload nếu làm trạng thái khó kiểm tra.</w:t>
      </w:r>
    </w:p>
    <w:p>
      <w:pPr>
        <w:numPr>
          <w:ilvl w:val="0"/>
          <w:numId w:val="1"/>
        </w:numPr>
        <w:spacing w:after="80" w:line="300" w:lineRule="auto"/>
        <w:ind w:left="540" w:hanging="270"/>
      </w:pPr>
      <w:r>
        <w:rPr>
          <w:rFonts w:ascii="Calibri" w:hAnsi="Calibri" w:eastAsia="Calibri"/>
          <w:lang w:val="vi-VN" w:eastAsia="vi-VN"/>
        </w:rPr>
        <w:t>Khi mất kết nối/reset: dừng thu, xóa buffer tạm, về trạng thái idle và cho phép reconnect.</w:t>
      </w:r>
    </w:p>
    <w:p>
      <w:pPr>
        <w:pStyle w:val="Heading1"/>
      </w:pPr>
      <w:r>
        <w:t>5. Trách nhiệm và điều kiện khóa thiết kế</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cantSplit/>
        </w:trPr>
        <w:tc>
          <w:tcPr>
            <w:tcW w:type="dxa" w:w="18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Bên</w:t>
            </w:r>
          </w:p>
        </w:tc>
        <w:tc>
          <w:tcPr>
            <w:tcW w:type="dxa" w:w="75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Trách nhiệm</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INNOTRIK</w:t>
            </w:r>
          </w:p>
        </w:tc>
        <w:tc>
          <w:tcPr>
            <w:tcW w:type="dxa" w:w="75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Cung cấp APK/Demo; hoàn thiện route phát HFP nếu chọn HFP nghiêm ngặt; xác nhận GATT; cung cấp kịch bản và tiêu chí nghiệm thu</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ODM</w:t>
            </w:r>
          </w:p>
        </w:tc>
        <w:tc>
          <w:tcPr>
            <w:tcW w:type="dxa" w:w="75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Phần cứng, firmware Bluetooth, HFP/mSBC/CVSD, A2DP/SBC, BLE điều khiển, mẫu thử, log và tài liệu giao thức</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Hai bên</w:t>
            </w:r>
          </w:p>
        </w:tc>
        <w:tc>
          <w:tcPr>
            <w:tcW w:type="dxa" w:w="75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Kiểm tra route thật, chuyển profile, nhiễu RF, reconnect, chất lượng mic/loa và sai khác trước khi khóa thiết kế</w:t>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FBE9EA"/>
          </w:tcPr>
          <w:p>
            <w:pPr>
              <w:spacing w:after="60"/>
            </w:pPr>
            <w:r>
              <w:rPr>
                <w:rFonts w:ascii="Calibri" w:hAnsi="Calibri" w:eastAsia="Calibri"/>
                <w:b/>
                <w:color w:val="183153"/>
                <w:sz w:val="22"/>
                <w:lang w:val="vi-VN" w:eastAsia="vi-VN"/>
              </w:rPr>
              <w:t>Cổng chốt mẫu / mở khuôn</w:t>
            </w:r>
          </w:p>
          <w:p>
            <w:pPr>
              <w:spacing w:after="0"/>
            </w:pPr>
            <w:r>
              <w:rPr>
                <w:rFonts w:ascii="Calibri" w:hAnsi="Calibri" w:eastAsia="Calibri"/>
                <w:sz w:val="21"/>
                <w:lang w:val="vi-VN" w:eastAsia="vi-VN"/>
              </w:rPr>
              <w:t>Không khóa PCB, firmware hoặc mở khuôn trước khi có đủ: (1) Android Demo đã kiểm chứng trên thiết bị thật; (2) tài liệu profile/GATT và log dữ liệu thực tế; (3) kỹ sư Bluetooth firmware/SDK chịu trách nhiệm; (4) INNOTRIK ký duyệt kết quả P0 và mọi sai khác.</w:t>
            </w:r>
          </w:p>
        </w:tc>
      </w:tr>
    </w:tbl>
    <w:p>
      <w:pPr>
        <w:spacing w:after="0"/>
      </w:pPr>
    </w:p>
    <w:p>
      <w:pPr>
        <w:pStyle w:val="Heading1"/>
      </w:pPr>
      <w:r>
        <w:t>6. Kiểm thử nghiệm thu tối thiểu</w:t>
      </w:r>
    </w:p>
    <w:tbl>
      <w:tblPr>
        <w:tblStyle w:val="TableGrid"/>
        <w:tblW w:type="dxa" w:w="9360"/>
        <w:jc w:val="left"/>
        <w:tblLayout w:type="fixed"/>
        <w:tblLook w:firstColumn="1" w:firstRow="1" w:lastColumn="0" w:lastRow="0" w:noHBand="0" w:noVBand="1" w:val="04A0"/>
        <w:tblInd w:w="120" w:type="dxa"/>
      </w:tblPr>
      <w:tblGrid>
        <w:gridCol w:w="1150"/>
        <w:gridCol w:w="2750"/>
        <w:gridCol w:w="5460"/>
      </w:tblGrid>
      <w:tr>
        <w:trPr>
          <w:tblHeader w:val="true"/>
          <w:cantSplit/>
        </w:trPr>
        <w:tc>
          <w:tcPr>
            <w:tcW w:type="dxa" w:w="115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ID</w:t>
            </w:r>
          </w:p>
        </w:tc>
        <w:tc>
          <w:tcPr>
            <w:tcW w:type="dxa" w:w="275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Kiểm thử</w:t>
            </w:r>
          </w:p>
        </w:tc>
        <w:tc>
          <w:tcPr>
            <w:tcW w:type="dxa" w:w="5460"/>
            <w:tcMar>
              <w:top w:w="80" w:type="dxa"/>
              <w:start w:w="120" w:type="dxa"/>
              <w:bottom w:w="80" w:type="dxa"/>
              <w:end w:w="120" w:type="dxa"/>
            </w:tcMar>
            <w:shd w:fill="F2F4F7"/>
            <w:vAlign w:val="center"/>
          </w:tcPr>
          <w:p>
            <w:pPr>
              <w:spacing w:after="0"/>
            </w:pPr>
            <w:r>
              <w:rPr>
                <w:rFonts w:ascii="Calibri" w:hAnsi="Calibri" w:eastAsia="Calibri"/>
                <w:b/>
                <w:color w:val="183153"/>
                <w:sz w:val="16"/>
                <w:lang w:val="vi-VN" w:eastAsia="vi-VN"/>
              </w:rPr>
              <w:t>Điều kiện đạt / bằng chứng</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HFP-01</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Xác nhận nguồn mic</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APP thu từ mic thiết bị, không phải mic điện thoại; có bản ghi và log route</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HFP-02</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Xác nhận loa</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Âm thanh APP phát ở loa thiết bị, không phát ở loa điện thoại; có video/log</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HFP-03</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20 vòng thu/phát</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Không rơi SCO, không treo, không pair lại và không mất đầu/cuối câu</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REC-01</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Ngắt kết nối/reboot</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Tự trở về idle, reconnect được và không tự bật mic</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BLE-01</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Nút, pin, trạng thái</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Sự kiện đúng thứ tự, không trùng; pin/status cập nhật đúng; không có audio BLE</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A2DP-01</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Đường dự phòng</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Nếu Demo dùng media output, câu dịch/bài học phát ổn định qua A2DP/SBC</w:t>
            </w:r>
          </w:p>
        </w:tc>
      </w:tr>
      <w:tr>
        <w:trPr>
          <w:cantSplit/>
        </w:trPr>
        <w:tc>
          <w:tcPr>
            <w:tcW w:type="dxa" w:w="11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WEB-01</w:t>
            </w:r>
          </w:p>
        </w:tc>
        <w:tc>
          <w:tcPr>
            <w:tcW w:type="dxa" w:w="275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Web/PWA</w:t>
            </w:r>
          </w:p>
        </w:tc>
        <w:tc>
          <w:tcPr>
            <w:tcW w:type="dxa" w:w="5460"/>
            <w:vAlign w:val="center"/>
            <w:tcMar>
              <w:top w:w="80" w:type="dxa"/>
              <w:start w:w="120" w:type="dxa"/>
              <w:bottom w:w="80" w:type="dxa"/>
              <w:end w:w="120" w:type="dxa"/>
            </w:tcMar>
          </w:tcPr>
          <w:p>
            <w:pPr>
              <w:spacing w:after="0" w:line="252" w:lineRule="auto"/>
            </w:pPr>
            <w:r>
              <w:rPr>
                <w:rFonts w:ascii="Calibri" w:hAnsi="Calibri" w:eastAsia="Calibri"/>
                <w:sz w:val="16"/>
                <w:lang w:val="vi-VN" w:eastAsia="vi-VN"/>
              </w:rPr>
              <w:t>OS/browser nhận mic và output Bluetooth sau quyền người dùng; kiểm tra Chrome/Edge và Safari</w:t>
            </w:r>
          </w:p>
        </w:tc>
      </w:tr>
    </w:tbl>
    <w:p>
      <w:pPr>
        <w:spacing w:after="0"/>
      </w:pPr>
    </w:p>
    <w:p>
      <w:r>
        <w:rPr>
          <w:rFonts w:ascii="Calibri" w:hAnsi="Calibri" w:eastAsia="Calibri"/>
          <w:b/>
          <w:color w:val="1F4D78"/>
          <w:lang w:val="vi-VN" w:eastAsia="vi-VN"/>
        </w:rPr>
      </w:r>
      <w:r>
        <w:rPr>
          <w:rFonts w:ascii="Calibri" w:hAnsi="Calibri" w:eastAsia="Calibri"/>
          <w:lang w:val="vi-VN" w:eastAsia="vi-VN"/>
        </w:rPr>
        <w:t>Môi trường tối thiểu: 2 điện thoại Android khác hãng/phiên bản; 1 máy Windows hoặc macOS chạy Chrome/Edge; 1 iPhone/iPad chạy Safari; thử RF sạch và Wi‑Fi 2.4 GHz bận.</w:t>
      </w:r>
    </w:p>
    <w:p>
      <w:pPr>
        <w:pStyle w:val="Heading1"/>
      </w:pPr>
      <w:r>
        <w:t>7. Hồ sơ ODM phải giao</w:t>
      </w:r>
    </w:p>
    <w:p>
      <w:pPr>
        <w:numPr>
          <w:ilvl w:val="0"/>
          <w:numId w:val="1"/>
        </w:numPr>
        <w:spacing w:after="80" w:line="300" w:lineRule="auto"/>
        <w:ind w:left="540" w:hanging="270"/>
      </w:pPr>
      <w:r>
        <w:rPr>
          <w:rFonts w:ascii="Calibri" w:hAnsi="Calibri" w:eastAsia="Calibri"/>
          <w:lang w:val="vi-VN" w:eastAsia="vi-VN"/>
        </w:rPr>
        <w:t>2–3 mẫu, ghi rõ model, chipset/module, serial, hardware revision và firmware version.</w:t>
      </w:r>
    </w:p>
    <w:p>
      <w:pPr>
        <w:numPr>
          <w:ilvl w:val="0"/>
          <w:numId w:val="1"/>
        </w:numPr>
        <w:spacing w:after="80" w:line="300" w:lineRule="auto"/>
        <w:ind w:left="540" w:hanging="270"/>
      </w:pPr>
      <w:r>
        <w:rPr>
          <w:rFonts w:ascii="Calibri" w:hAnsi="Calibri" w:eastAsia="Calibri"/>
          <w:lang w:val="vi-VN" w:eastAsia="vi-VN"/>
        </w:rPr>
        <w:t>Báo cáo Bluetooth version, HFP/A2DP profile, mSBC/CVSD/SBC và giới hạn khi các profile cùng hoạt động.</w:t>
      </w:r>
    </w:p>
    <w:p>
      <w:pPr>
        <w:numPr>
          <w:ilvl w:val="0"/>
          <w:numId w:val="1"/>
        </w:numPr>
        <w:spacing w:after="80" w:line="300" w:lineRule="auto"/>
        <w:ind w:left="540" w:hanging="270"/>
      </w:pPr>
      <w:r>
        <w:rPr>
          <w:rFonts w:ascii="Calibri" w:hAnsi="Calibri" w:eastAsia="Calibri"/>
          <w:lang w:val="vi-VN" w:eastAsia="vi-VN"/>
        </w:rPr>
        <w:t>Tài liệu BLE GATT cho nút, pin và trạng thái: UUID, property, payload, byte order, timing, retry và error code.</w:t>
      </w:r>
    </w:p>
    <w:p>
      <w:pPr>
        <w:numPr>
          <w:ilvl w:val="0"/>
          <w:numId w:val="1"/>
        </w:numPr>
        <w:spacing w:after="80" w:line="300" w:lineRule="auto"/>
        <w:ind w:left="540" w:hanging="270"/>
      </w:pPr>
      <w:r>
        <w:rPr>
          <w:rFonts w:ascii="Calibri" w:hAnsi="Calibri" w:eastAsia="Calibri"/>
          <w:lang w:val="vi-VN" w:eastAsia="vi-VN"/>
        </w:rPr>
        <w:t>Android Demo hoặc hướng dẫn kiểm chứng HFP hai chiều; video, route log và kết quả 20 vòng thu/phát.</w:t>
      </w:r>
    </w:p>
    <w:p>
      <w:pPr>
        <w:numPr>
          <w:ilvl w:val="0"/>
          <w:numId w:val="1"/>
        </w:numPr>
        <w:spacing w:after="80" w:line="300" w:lineRule="auto"/>
        <w:ind w:left="540" w:hanging="270"/>
      </w:pPr>
      <w:r>
        <w:rPr>
          <w:rFonts w:ascii="Calibri" w:hAnsi="Calibri" w:eastAsia="Calibri"/>
          <w:lang w:val="vi-VN" w:eastAsia="vi-VN"/>
        </w:rPr>
        <w:t>Báo cáo mic/loa/DSP, hướng dẫn pair/reconnect/factory reset/lấy log và danh sách sai khác đã biết.</w:t>
      </w:r>
    </w:p>
    <w:p>
      <w:pPr>
        <w:pStyle w:val="Heading1"/>
      </w:pPr>
      <w:r>
        <w:t>8. Phản hồi ngắn của ODM</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Mục cần xác nhận</w:t>
            </w:r>
          </w:p>
        </w:tc>
        <w:tc>
          <w:tcPr>
            <w:tcW w:type="dxa" w:w="5860"/>
            <w:tcMar>
              <w:top w:w="80" w:type="dxa"/>
              <w:start w:w="120" w:type="dxa"/>
              <w:bottom w:w="80" w:type="dxa"/>
              <w:end w:w="120" w:type="dxa"/>
            </w:tcMar>
            <w:shd w:fill="F2F4F7"/>
            <w:vAlign w:val="center"/>
          </w:tcPr>
          <w:p>
            <w:pPr>
              <w:spacing w:after="0"/>
            </w:pPr>
            <w:r>
              <w:rPr>
                <w:rFonts w:ascii="Calibri" w:hAnsi="Calibri" w:eastAsia="Calibri"/>
                <w:b/>
                <w:color w:val="183153"/>
                <w:sz w:val="17"/>
                <w:lang w:val="vi-VN" w:eastAsia="vi-VN"/>
              </w:rPr>
              <w:t>ODM điền</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Công ty / kỹ sư Bluetooth phụ trách</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Model / chipset / Bluetooth stack</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 version; mSBC; CVSD</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Có / Không — ghi chi tiết</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HFP hai chiều mic + loa</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Có / Không — nêu giới hạn</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A2DP Sink + SBC</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Có / Không — nêu giới hạn</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BLE nút + pin + trạng thái</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Có / Một phần / Không — đính kèm GATT</w:t>
            </w:r>
          </w:p>
        </w:tc>
      </w:tr>
      <w:tr>
        <w:trPr>
          <w:cantSplit/>
        </w:trPr>
        <w:tc>
          <w:tcPr>
            <w:tcW w:type="dxa" w:w="350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t>Ngày giao mẫu / rủi ro cần duyệt</w:t>
            </w:r>
          </w:p>
        </w:tc>
        <w:tc>
          <w:tcPr>
            <w:tcW w:type="dxa" w:w="5860"/>
            <w:vAlign w:val="center"/>
            <w:tcMar>
              <w:top w:w="80" w:type="dxa"/>
              <w:start w:w="120" w:type="dxa"/>
              <w:bottom w:w="80" w:type="dxa"/>
              <w:end w:w="120" w:type="dxa"/>
            </w:tcMar>
          </w:tcPr>
          <w:p>
            <w:pPr>
              <w:spacing w:after="0" w:line="252" w:lineRule="auto"/>
            </w:pPr>
            <w:r>
              <w:rPr>
                <w:rFonts w:ascii="Calibri" w:hAnsi="Calibri" w:eastAsia="Calibri"/>
                <w:sz w:val="17"/>
                <w:lang w:val="vi-VN" w:eastAsia="vi-VN"/>
              </w:rPr>
            </w:r>
          </w:p>
        </w:tc>
      </w:tr>
    </w:tbl>
    <w:p>
      <w:pPr>
        <w:spacing w:after="0"/>
      </w:pPr>
    </w:p>
    <w:tbl>
      <w:tblPr>
        <w:tblW w:type="dxa" w:w="9360"/>
        <w:jc w:val="left"/>
        <w:tblLayout w:type="fixed"/>
        <w:tblLook w:firstColumn="1" w:firstRow="1" w:lastColumn="0" w:lastRow="0" w:noHBand="0" w:noVBand="1" w:val="04A0"/>
        <w:tblInd w:w="170" w:type="dxa"/>
      </w:tblPr>
      <w:tblGrid>
        <w:gridCol w:w="9360"/>
      </w:tblGrid>
      <w:tr>
        <w:trPr>
          <w:cantSplit/>
          <w:tblHeader w:val="true"/>
        </w:trPr>
        <w:tc>
          <w:tcPr>
            <w:tcW w:type="dxa" w:w="9360"/>
            <w:tcMar>
              <w:top w:w="150" w:type="dxa"/>
              <w:start w:w="170" w:type="dxa"/>
              <w:bottom w:w="150" w:type="dxa"/>
              <w:end w:w="170" w:type="dxa"/>
            </w:tcMar>
            <w:shd w:fill="EAF4EE"/>
          </w:tcPr>
          <w:p>
            <w:pPr>
              <w:spacing w:after="60"/>
            </w:pPr>
            <w:r>
              <w:rPr>
                <w:rFonts w:ascii="Calibri" w:hAnsi="Calibri" w:eastAsia="Calibri"/>
                <w:b/>
                <w:color w:val="183153"/>
                <w:sz w:val="22"/>
                <w:lang w:val="vi-VN" w:eastAsia="vi-VN"/>
              </w:rPr>
              <w:t>Yêu cầu phản hồi</w:t>
            </w:r>
          </w:p>
          <w:p>
            <w:pPr>
              <w:spacing w:after="0"/>
            </w:pPr>
            <w:r>
              <w:rPr>
                <w:rFonts w:ascii="Calibri" w:hAnsi="Calibri" w:eastAsia="Calibri"/>
                <w:sz w:val="21"/>
                <w:lang w:val="vi-VN" w:eastAsia="vi-VN"/>
              </w:rPr>
              <w:t>ODM vui lòng trả lại bảng trên cùng tài liệu profile/GATT sơ bộ trước khi báo giá chính thức hoặc bắt đầu làm mẫu. Mọi sai khác P0 phải được nêu rõ và được INNOTRIK duyệt bằng văn bản.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6"/>
        <w:lang w:val="vi-VN" w:eastAsia="vi-VN"/>
      </w:rPr>
      <w:t xml:space="preserve">INN-ODM-HFP-001-VI  |  Bản 1.0  |  Trang </w:t>
    </w:r>
    <w:r>
      <w:fldChar w:fldCharType="begin" w:dirty="true"/>
      <w:instrText xml:space="preserve">PAGE</w:instrText>
      <w:fldChar w:fldCharType="separate"/>
      <w:t>1</w:t>
      <w:fldChar w:fldCharType="end"/>
    </w:r>
    <w:r>
      <w:rPr>
        <w:rFonts w:ascii="Calibri" w:hAnsi="Calibri" w:eastAsia="Calibri"/>
        <w:color w:val="667085"/>
        <w:sz w:val="16"/>
        <w:lang w:val="vi-VN" w:eastAsia="vi-VN"/>
      </w:rPr>
      <w:t xml:space="preserve"> / </w:t>
    </w:r>
    <w:r>
      <w:fldChar w:fldCharType="begin" w:dirty="true"/>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67085"/>
        <w:sz w:val="16"/>
        <w:lang w:val="vi-VN" w:eastAsia="vi-VN"/>
      </w:rPr>
      <w:t>INNOTRIK  |  YÊU CẦU MẪU ODM — HFP + 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26364A"/>
      <w:sz w:val="22"/>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lang w:val="vi-VN" w:eastAsia="vi-VN"/>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lang w:val="vi-VN" w:eastAsia="vi-VN"/>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b/>
      <w:color w:val="183153"/>
      <w:spacing w:val="5"/>
      <w:kern w:val="28"/>
      <w:sz w:val="50"/>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64" w:lineRule="auto"/>
    </w:pPr>
    <w:rPr>
      <w:rFonts w:asciiTheme="majorHAnsi" w:eastAsiaTheme="majorEastAsia" w:hAnsiTheme="majorHAnsi" w:cstheme="majorBidi" w:ascii="Calibri" w:hAnsi="Calibri" w:eastAsia="Calibri"/>
      <w:b w:val="0"/>
      <w:i/>
      <w:iCs/>
      <w:color w:val="667085"/>
      <w:spacing w:val="15"/>
      <w:sz w:val="25"/>
      <w:szCs w:val="24"/>
      <w:lang w:val="vi-VN" w:eastAsia="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mẫu ODM HFP + BLE INNOTRIK V1.0</dc:title>
  <dc:subject>Yêu cầu ngắn cho thiết bị kết nối Android APK và Web/PWA</dc:subject>
  <dc:creator>python-docx</dc:creator>
  <cp:keywords>INNOTRIK, ODM, HFP, mSBC, CVSD, A2DP, SBC, BLE, Android, Web</cp:keywords>
  <dc:description>generated by python-docx</dc:description>
  <cp:lastModifiedBy/>
  <cp:revision>1</cp:revision>
  <dcterms:created xsi:type="dcterms:W3CDTF">2013-12-23T23:15:00Z</dcterms:created>
  <dcterms:modified xsi:type="dcterms:W3CDTF">2013-12-23T23:15:00Z</dcterms:modified>
  <cp:category/>
</cp:coreProperties>
</file>