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sz w:val="28"/>
          <w:szCs w:val="28"/>
        </w:rPr>
      </w:pPr>
      <w:r w:rsidDel="00000000" w:rsidR="00000000" w:rsidRPr="00000000">
        <w:rPr>
          <w:b w:val="1"/>
          <w:color w:val="0000ff"/>
          <w:sz w:val="48"/>
          <w:szCs w:val="48"/>
          <w:rtl w:val="0"/>
        </w:rPr>
        <w:t xml:space="preserve">  Δημιουργία θήκης hc-sr04 (εύκολη εκδοχή)</w:t>
      </w:r>
      <w:r w:rsidDel="00000000" w:rsidR="00000000" w:rsidRPr="00000000">
        <w:rPr>
          <w:rtl w:val="0"/>
        </w:rPr>
      </w:r>
    </w:p>
    <w:p w:rsidR="00000000" w:rsidDel="00000000" w:rsidP="00000000" w:rsidRDefault="00000000" w:rsidRPr="00000000" w14:paraId="00000002">
      <w:pPr>
        <w:spacing w:after="240" w:before="240" w:lineRule="auto"/>
        <w:rPr>
          <w:sz w:val="28"/>
          <w:szCs w:val="28"/>
        </w:rPr>
      </w:pPr>
      <w:r w:rsidDel="00000000" w:rsidR="00000000" w:rsidRPr="00000000">
        <w:rPr>
          <w:sz w:val="28"/>
          <w:szCs w:val="28"/>
          <w:rtl w:val="0"/>
        </w:rPr>
        <w:t xml:space="preserve">Η θήκη είναι χωρισμένη σε δύο μέρη το καπάκι και την βάση</w:t>
      </w:r>
    </w:p>
    <w:p w:rsidR="00000000" w:rsidDel="00000000" w:rsidP="00000000" w:rsidRDefault="00000000" w:rsidRPr="00000000" w14:paraId="00000003">
      <w:pPr>
        <w:spacing w:after="240" w:before="240" w:lineRule="auto"/>
        <w:rPr>
          <w:sz w:val="28"/>
          <w:szCs w:val="28"/>
        </w:rPr>
      </w:pPr>
      <w:r w:rsidDel="00000000" w:rsidR="00000000" w:rsidRPr="00000000">
        <w:rPr>
          <w:sz w:val="28"/>
          <w:szCs w:val="28"/>
          <w:rtl w:val="0"/>
        </w:rPr>
        <w:t xml:space="preserve">ΒΑΣΗ</w:t>
      </w:r>
    </w:p>
    <w:p w:rsidR="00000000" w:rsidDel="00000000" w:rsidP="00000000" w:rsidRDefault="00000000" w:rsidRPr="00000000" w14:paraId="00000004">
      <w:pPr>
        <w:spacing w:after="240" w:before="240" w:lineRule="auto"/>
        <w:rPr>
          <w:sz w:val="28"/>
          <w:szCs w:val="28"/>
        </w:rPr>
      </w:pPr>
      <w:r w:rsidDel="00000000" w:rsidR="00000000" w:rsidRPr="00000000">
        <w:rPr>
          <w:sz w:val="28"/>
          <w:szCs w:val="28"/>
          <w:rtl w:val="0"/>
        </w:rPr>
        <w:t xml:space="preserve">Κατεβάζουμε το αρχείο από την παρακάτω ιστοσελίδα και μόλις το αποσυμπιέσουμε ανοίγουμε το long hinge pt2</w:t>
      </w:r>
    </w:p>
    <w:p w:rsidR="00000000" w:rsidDel="00000000" w:rsidP="00000000" w:rsidRDefault="00000000" w:rsidRPr="00000000" w14:paraId="00000005">
      <w:pPr>
        <w:spacing w:after="240" w:before="240" w:lineRule="auto"/>
        <w:rPr>
          <w:sz w:val="28"/>
          <w:szCs w:val="28"/>
        </w:rPr>
      </w:pPr>
      <w:hyperlink r:id="rId6">
        <w:r w:rsidDel="00000000" w:rsidR="00000000" w:rsidRPr="00000000">
          <w:rPr>
            <w:color w:val="1155cc"/>
            <w:sz w:val="28"/>
            <w:szCs w:val="28"/>
            <w:u w:val="single"/>
            <w:rtl w:val="0"/>
          </w:rPr>
          <w:t xml:space="preserve">Ιστοσελίδα</w:t>
        </w:r>
      </w:hyperlink>
      <w:r w:rsidDel="00000000" w:rsidR="00000000" w:rsidRPr="00000000">
        <w:rPr>
          <w:rtl w:val="0"/>
        </w:rPr>
      </w:r>
    </w:p>
    <w:p w:rsidR="00000000" w:rsidDel="00000000" w:rsidP="00000000" w:rsidRDefault="00000000" w:rsidRPr="00000000" w14:paraId="00000006">
      <w:pPr>
        <w:spacing w:after="240" w:before="240" w:lineRule="auto"/>
        <w:rPr>
          <w:sz w:val="28"/>
          <w:szCs w:val="28"/>
        </w:rPr>
      </w:pPr>
      <w:r w:rsidDel="00000000" w:rsidR="00000000" w:rsidRPr="00000000">
        <w:rPr>
          <w:sz w:val="28"/>
          <w:szCs w:val="28"/>
          <w:rtl w:val="0"/>
        </w:rPr>
        <w:t xml:space="preserve">Μόλις ανοίξουμε το αρχείο το επιλέγουμε και θα χρησιμοποιήσουμε την εντολή convert mesh to solid που θα μας επιτρέψει να τροποποιούμε το σχήμα γιατί αν δεν χρησιμοποιήσουμε την εντολή αυτή δεν θα μπορέσουμε να κάνουμε τίποτα στο σχήμα. </w:t>
      </w:r>
    </w:p>
    <w:p w:rsidR="00000000" w:rsidDel="00000000" w:rsidP="00000000" w:rsidRDefault="00000000" w:rsidRPr="00000000" w14:paraId="00000007">
      <w:pPr>
        <w:spacing w:after="240" w:before="240" w:lineRule="auto"/>
        <w:rPr>
          <w:sz w:val="28"/>
          <w:szCs w:val="28"/>
        </w:rPr>
      </w:pPr>
      <w:r w:rsidDel="00000000" w:rsidR="00000000" w:rsidRPr="00000000">
        <w:rPr>
          <w:sz w:val="28"/>
          <w:szCs w:val="28"/>
        </w:rPr>
        <w:drawing>
          <wp:inline distB="114300" distT="114300" distL="114300" distR="114300">
            <wp:extent cx="4886325" cy="590550"/>
            <wp:effectExtent b="0" l="0" r="0" t="0"/>
            <wp:docPr id="1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863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sz w:val="28"/>
          <w:szCs w:val="28"/>
        </w:rPr>
      </w:pPr>
      <w:r w:rsidDel="00000000" w:rsidR="00000000" w:rsidRPr="00000000">
        <w:rPr>
          <w:rtl w:val="0"/>
        </w:rPr>
      </w:r>
    </w:p>
    <w:p w:rsidR="00000000" w:rsidDel="00000000" w:rsidP="00000000" w:rsidRDefault="00000000" w:rsidRPr="00000000" w14:paraId="00000009">
      <w:pPr>
        <w:spacing w:after="240" w:before="240" w:lineRule="auto"/>
        <w:rPr>
          <w:sz w:val="28"/>
          <w:szCs w:val="28"/>
        </w:rPr>
      </w:pPr>
      <w:r w:rsidDel="00000000" w:rsidR="00000000" w:rsidRPr="00000000">
        <w:rPr>
          <w:sz w:val="28"/>
          <w:szCs w:val="28"/>
          <w:rtl w:val="0"/>
        </w:rPr>
        <w:t xml:space="preserve">Με την εντολή sketch rectangle θα φτιάξουμε ένα ορθογώνιο 14mm x 40mm</w:t>
      </w:r>
      <w:r w:rsidDel="00000000" w:rsidR="00000000" w:rsidRPr="00000000">
        <w:rPr>
          <w:sz w:val="28"/>
          <w:szCs w:val="28"/>
        </w:rPr>
        <w:drawing>
          <wp:inline distB="114300" distT="114300" distL="114300" distR="114300">
            <wp:extent cx="5734050" cy="4445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sz w:val="28"/>
          <w:szCs w:val="28"/>
        </w:rPr>
      </w:pPr>
      <w:r w:rsidDel="00000000" w:rsidR="00000000" w:rsidRPr="00000000">
        <w:rPr>
          <w:sz w:val="28"/>
          <w:szCs w:val="28"/>
          <w:rtl w:val="0"/>
        </w:rPr>
        <w:t xml:space="preserve">Με την εντολή extrude υψώνουμε το σχήμα για 4mm .</w:t>
      </w:r>
    </w:p>
    <w:p w:rsidR="00000000" w:rsidDel="00000000" w:rsidP="00000000" w:rsidRDefault="00000000" w:rsidRPr="00000000" w14:paraId="0000000B">
      <w:pPr>
        <w:spacing w:after="240" w:before="240" w:lineRule="auto"/>
        <w:rPr>
          <w:sz w:val="28"/>
          <w:szCs w:val="28"/>
        </w:rPr>
      </w:pPr>
      <w:r w:rsidDel="00000000" w:rsidR="00000000" w:rsidRPr="00000000">
        <w:rPr>
          <w:sz w:val="28"/>
          <w:szCs w:val="28"/>
        </w:rPr>
        <w:drawing>
          <wp:inline distB="114300" distT="114300" distL="114300" distR="114300">
            <wp:extent cx="5734050" cy="747713"/>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7477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sz w:val="28"/>
          <w:szCs w:val="28"/>
        </w:rPr>
      </w:pPr>
      <w:r w:rsidDel="00000000" w:rsidR="00000000" w:rsidRPr="00000000">
        <w:rPr>
          <w:rtl w:val="0"/>
        </w:rPr>
      </w:r>
    </w:p>
    <w:p w:rsidR="00000000" w:rsidDel="00000000" w:rsidP="00000000" w:rsidRDefault="00000000" w:rsidRPr="00000000" w14:paraId="0000000D">
      <w:pPr>
        <w:spacing w:after="240" w:before="240" w:lineRule="auto"/>
        <w:rPr>
          <w:sz w:val="28"/>
          <w:szCs w:val="28"/>
        </w:rPr>
      </w:pPr>
      <w:r w:rsidDel="00000000" w:rsidR="00000000" w:rsidRPr="00000000">
        <w:rPr>
          <w:rtl w:val="0"/>
        </w:rPr>
      </w:r>
    </w:p>
    <w:p w:rsidR="00000000" w:rsidDel="00000000" w:rsidP="00000000" w:rsidRDefault="00000000" w:rsidRPr="00000000" w14:paraId="0000000E">
      <w:pPr>
        <w:spacing w:after="240" w:before="240" w:lineRule="auto"/>
        <w:rPr>
          <w:sz w:val="28"/>
          <w:szCs w:val="28"/>
        </w:rPr>
      </w:pPr>
      <w:r w:rsidDel="00000000" w:rsidR="00000000" w:rsidRPr="00000000">
        <w:rPr>
          <w:rtl w:val="0"/>
        </w:rPr>
      </w:r>
    </w:p>
    <w:p w:rsidR="00000000" w:rsidDel="00000000" w:rsidP="00000000" w:rsidRDefault="00000000" w:rsidRPr="00000000" w14:paraId="0000000F">
      <w:pPr>
        <w:spacing w:after="240" w:before="240" w:lineRule="auto"/>
        <w:rPr>
          <w:sz w:val="28"/>
          <w:szCs w:val="28"/>
        </w:rPr>
      </w:pPr>
      <w:r w:rsidDel="00000000" w:rsidR="00000000" w:rsidRPr="00000000">
        <w:rPr>
          <w:sz w:val="28"/>
          <w:szCs w:val="28"/>
          <w:rtl w:val="0"/>
        </w:rPr>
        <w:t xml:space="preserve">Με την εντολή move το μετακινούμε εκεί που αρχίζει το ορθογώνιο του μεντεσε</w:t>
      </w:r>
    </w:p>
    <w:p w:rsidR="00000000" w:rsidDel="00000000" w:rsidP="00000000" w:rsidRDefault="00000000" w:rsidRPr="00000000" w14:paraId="00000010">
      <w:pPr>
        <w:spacing w:after="240" w:before="240" w:lineRule="auto"/>
        <w:rPr>
          <w:sz w:val="28"/>
          <w:szCs w:val="28"/>
        </w:rPr>
      </w:pPr>
      <w:r w:rsidDel="00000000" w:rsidR="00000000" w:rsidRPr="00000000">
        <w:rPr>
          <w:sz w:val="28"/>
          <w:szCs w:val="28"/>
        </w:rPr>
        <w:drawing>
          <wp:inline distB="114300" distT="114300" distL="114300" distR="114300">
            <wp:extent cx="4467225" cy="59055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672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sz w:val="28"/>
          <w:szCs w:val="28"/>
        </w:rPr>
      </w:pPr>
      <w:r w:rsidDel="00000000" w:rsidR="00000000" w:rsidRPr="00000000">
        <w:rPr>
          <w:rtl w:val="0"/>
        </w:rPr>
      </w:r>
    </w:p>
    <w:p w:rsidR="00000000" w:rsidDel="00000000" w:rsidP="00000000" w:rsidRDefault="00000000" w:rsidRPr="00000000" w14:paraId="00000012">
      <w:pPr>
        <w:spacing w:after="240" w:before="240" w:lineRule="auto"/>
        <w:rPr>
          <w:sz w:val="28"/>
          <w:szCs w:val="28"/>
        </w:rPr>
      </w:pPr>
      <w:r w:rsidDel="00000000" w:rsidR="00000000" w:rsidRPr="00000000">
        <w:rPr>
          <w:sz w:val="28"/>
          <w:szCs w:val="28"/>
        </w:rPr>
        <w:drawing>
          <wp:inline distB="114300" distT="114300" distL="114300" distR="114300">
            <wp:extent cx="5734050" cy="34290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sz w:val="28"/>
          <w:szCs w:val="28"/>
        </w:rPr>
      </w:pPr>
      <w:r w:rsidDel="00000000" w:rsidR="00000000" w:rsidRPr="00000000">
        <w:rPr>
          <w:rtl w:val="0"/>
        </w:rPr>
      </w:r>
    </w:p>
    <w:p w:rsidR="00000000" w:rsidDel="00000000" w:rsidP="00000000" w:rsidRDefault="00000000" w:rsidRPr="00000000" w14:paraId="00000014">
      <w:pPr>
        <w:spacing w:after="240" w:before="240" w:lineRule="auto"/>
        <w:rPr>
          <w:sz w:val="28"/>
          <w:szCs w:val="28"/>
        </w:rPr>
      </w:pPr>
      <w:r w:rsidDel="00000000" w:rsidR="00000000" w:rsidRPr="00000000">
        <w:rPr>
          <w:rtl w:val="0"/>
        </w:rPr>
      </w:r>
    </w:p>
    <w:p w:rsidR="00000000" w:rsidDel="00000000" w:rsidP="00000000" w:rsidRDefault="00000000" w:rsidRPr="00000000" w14:paraId="00000015">
      <w:pPr>
        <w:spacing w:after="240" w:before="240" w:lineRule="auto"/>
        <w:rPr>
          <w:sz w:val="28"/>
          <w:szCs w:val="28"/>
        </w:rPr>
      </w:pPr>
      <w:r w:rsidDel="00000000" w:rsidR="00000000" w:rsidRPr="00000000">
        <w:rPr>
          <w:rtl w:val="0"/>
        </w:rPr>
      </w:r>
    </w:p>
    <w:p w:rsidR="00000000" w:rsidDel="00000000" w:rsidP="00000000" w:rsidRDefault="00000000" w:rsidRPr="00000000" w14:paraId="00000016">
      <w:pPr>
        <w:spacing w:after="240" w:before="240" w:lineRule="auto"/>
        <w:rPr>
          <w:sz w:val="28"/>
          <w:szCs w:val="28"/>
        </w:rPr>
      </w:pPr>
      <w:r w:rsidDel="00000000" w:rsidR="00000000" w:rsidRPr="00000000">
        <w:rPr>
          <w:rtl w:val="0"/>
        </w:rPr>
      </w:r>
    </w:p>
    <w:p w:rsidR="00000000" w:rsidDel="00000000" w:rsidP="00000000" w:rsidRDefault="00000000" w:rsidRPr="00000000" w14:paraId="00000017">
      <w:pPr>
        <w:spacing w:after="240" w:before="240" w:lineRule="auto"/>
        <w:rPr>
          <w:sz w:val="28"/>
          <w:szCs w:val="28"/>
        </w:rPr>
      </w:pPr>
      <w:r w:rsidDel="00000000" w:rsidR="00000000" w:rsidRPr="00000000">
        <w:rPr>
          <w:rtl w:val="0"/>
        </w:rPr>
      </w:r>
    </w:p>
    <w:p w:rsidR="00000000" w:rsidDel="00000000" w:rsidP="00000000" w:rsidRDefault="00000000" w:rsidRPr="00000000" w14:paraId="00000018">
      <w:pPr>
        <w:spacing w:after="240" w:before="240" w:lineRule="auto"/>
        <w:rPr>
          <w:sz w:val="28"/>
          <w:szCs w:val="28"/>
        </w:rPr>
      </w:pPr>
      <w:r w:rsidDel="00000000" w:rsidR="00000000" w:rsidRPr="00000000">
        <w:rPr>
          <w:rtl w:val="0"/>
        </w:rPr>
      </w:r>
    </w:p>
    <w:p w:rsidR="00000000" w:rsidDel="00000000" w:rsidP="00000000" w:rsidRDefault="00000000" w:rsidRPr="00000000" w14:paraId="00000019">
      <w:pPr>
        <w:spacing w:after="240" w:before="240" w:lineRule="auto"/>
        <w:rPr>
          <w:sz w:val="28"/>
          <w:szCs w:val="28"/>
        </w:rPr>
      </w:pPr>
      <w:r w:rsidDel="00000000" w:rsidR="00000000" w:rsidRPr="00000000">
        <w:rPr>
          <w:rtl w:val="0"/>
        </w:rPr>
      </w:r>
    </w:p>
    <w:p w:rsidR="00000000" w:rsidDel="00000000" w:rsidP="00000000" w:rsidRDefault="00000000" w:rsidRPr="00000000" w14:paraId="0000001A">
      <w:pPr>
        <w:spacing w:after="240" w:before="240" w:lineRule="auto"/>
        <w:rPr>
          <w:sz w:val="28"/>
          <w:szCs w:val="28"/>
        </w:rPr>
      </w:pPr>
      <w:r w:rsidDel="00000000" w:rsidR="00000000" w:rsidRPr="00000000">
        <w:rPr>
          <w:rtl w:val="0"/>
        </w:rPr>
      </w:r>
    </w:p>
    <w:p w:rsidR="00000000" w:rsidDel="00000000" w:rsidP="00000000" w:rsidRDefault="00000000" w:rsidRPr="00000000" w14:paraId="0000001B">
      <w:pPr>
        <w:spacing w:after="240" w:before="240" w:lineRule="auto"/>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 xml:space="preserve">Έπειτα πηγαίνουμε στις επιλογές στο </w:t>
      </w:r>
      <w:r w:rsidDel="00000000" w:rsidR="00000000" w:rsidRPr="00000000">
        <w:rPr>
          <w:b w:val="1"/>
          <w:sz w:val="28"/>
          <w:szCs w:val="28"/>
          <w:rtl w:val="0"/>
        </w:rPr>
        <w:t xml:space="preserve">combine</w:t>
      </w:r>
      <w:r w:rsidDel="00000000" w:rsidR="00000000" w:rsidRPr="00000000">
        <w:rPr>
          <w:sz w:val="28"/>
          <w:szCs w:val="28"/>
          <w:rtl w:val="0"/>
        </w:rPr>
        <w:t xml:space="preserve"> και επιλέγουμε το </w:t>
      </w:r>
      <w:r w:rsidDel="00000000" w:rsidR="00000000" w:rsidRPr="00000000">
        <w:rPr>
          <w:b w:val="1"/>
          <w:sz w:val="28"/>
          <w:szCs w:val="28"/>
          <w:rtl w:val="0"/>
        </w:rPr>
        <w:t xml:space="preserve">subtract</w:t>
      </w:r>
      <w:r w:rsidDel="00000000" w:rsidR="00000000" w:rsidRPr="00000000">
        <w:rPr>
          <w:sz w:val="28"/>
          <w:szCs w:val="28"/>
          <w:rtl w:val="0"/>
        </w:rPr>
        <w:t xml:space="preserve"> θα χρειαστούν δυο επιλογές το πρώτο κλικ θα είναι στο το αντικείμενο που θέλουμε να ανοίξουμε την τρύπα και το δεύτερο κλικ στο το δεύτερο αντικείμενο που το σχήμα του θα σχηματίσει την τρύπα στο προηγούμενο αντικείμενο.Αυτό θα το κάνουμε μόνο που αντί για κύβο θα έχουμε τον μεντεσε και κύκλο το ορθογώνιο που φτιάξαμε . Στις επόμενες εικόνες φαίνεται ένα παράδειγμα ενός κύβου από τον οποίο θα αφαιρέσουμε ένα μέρος μιας σφαίρας.</w:t>
      </w:r>
    </w:p>
    <w:p w:rsidR="00000000" w:rsidDel="00000000" w:rsidP="00000000" w:rsidRDefault="00000000" w:rsidRPr="00000000" w14:paraId="0000001D">
      <w:pPr>
        <w:rPr/>
      </w:pPr>
      <w:r w:rsidDel="00000000" w:rsidR="00000000" w:rsidRPr="00000000">
        <w:rPr/>
        <w:drawing>
          <wp:inline distB="114300" distT="114300" distL="114300" distR="114300">
            <wp:extent cx="5734050" cy="444500"/>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4050" cy="34290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4050" cy="34290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sz w:val="28"/>
          <w:szCs w:val="28"/>
          <w:rtl w:val="0"/>
        </w:rPr>
        <w:t xml:space="preserve">Στην επόμενη εικόνα φαίνεται το τελικό σχήμα που απέμεινε μετά την αφαίρεση του δεύτερου αντικειμένου</w:t>
      </w:r>
    </w:p>
    <w:p w:rsidR="00000000" w:rsidDel="00000000" w:rsidP="00000000" w:rsidRDefault="00000000" w:rsidRPr="00000000" w14:paraId="00000023">
      <w:pPr>
        <w:rPr/>
      </w:pPr>
      <w:r w:rsidDel="00000000" w:rsidR="00000000" w:rsidRPr="00000000">
        <w:rPr/>
        <w:drawing>
          <wp:inline distB="114300" distT="114300" distL="114300" distR="114300">
            <wp:extent cx="5734050" cy="35814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after="240" w:before="240" w:lineRule="auto"/>
        <w:rPr>
          <w:sz w:val="28"/>
          <w:szCs w:val="28"/>
        </w:rPr>
      </w:pPr>
      <w:r w:rsidDel="00000000" w:rsidR="00000000" w:rsidRPr="00000000">
        <w:rPr>
          <w:rtl w:val="0"/>
        </w:rPr>
      </w:r>
    </w:p>
    <w:p w:rsidR="00000000" w:rsidDel="00000000" w:rsidP="00000000" w:rsidRDefault="00000000" w:rsidRPr="00000000" w14:paraId="00000027">
      <w:pPr>
        <w:spacing w:after="240" w:before="240" w:lineRule="auto"/>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 Μόλις γίνει αυτό να μεγαλώσετε και τις δύο πλευρές εξωτερικά κατά 7mm με το extrude και αν τις μειώσετε εσωτερικά κατά 5mm με το extrude .</w:t>
      </w:r>
    </w:p>
    <w:p w:rsidR="00000000" w:rsidDel="00000000" w:rsidP="00000000" w:rsidRDefault="00000000" w:rsidRPr="00000000" w14:paraId="00000029">
      <w:pPr>
        <w:spacing w:after="240" w:before="240" w:lineRule="auto"/>
        <w:rPr>
          <w:sz w:val="28"/>
          <w:szCs w:val="28"/>
        </w:rPr>
      </w:pPr>
      <w:r w:rsidDel="00000000" w:rsidR="00000000" w:rsidRPr="00000000">
        <w:rPr>
          <w:sz w:val="28"/>
          <w:szCs w:val="28"/>
        </w:rPr>
        <w:drawing>
          <wp:inline distB="114300" distT="114300" distL="114300" distR="114300">
            <wp:extent cx="5734050" cy="444500"/>
            <wp:effectExtent b="0" l="0" r="0" t="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sz w:val="28"/>
          <w:szCs w:val="28"/>
        </w:rPr>
      </w:pPr>
      <w:r w:rsidDel="00000000" w:rsidR="00000000" w:rsidRPr="00000000">
        <w:rPr>
          <w:rtl w:val="0"/>
        </w:rPr>
      </w:r>
    </w:p>
    <w:p w:rsidR="00000000" w:rsidDel="00000000" w:rsidP="00000000" w:rsidRDefault="00000000" w:rsidRPr="00000000" w14:paraId="0000002B">
      <w:pPr>
        <w:spacing w:after="240" w:before="240" w:lineRule="auto"/>
        <w:rPr>
          <w:sz w:val="28"/>
          <w:szCs w:val="28"/>
        </w:rPr>
      </w:pPr>
      <w:r w:rsidDel="00000000" w:rsidR="00000000" w:rsidRPr="00000000">
        <w:rPr>
          <w:rtl w:val="0"/>
        </w:rPr>
      </w:r>
    </w:p>
    <w:p w:rsidR="00000000" w:rsidDel="00000000" w:rsidP="00000000" w:rsidRDefault="00000000" w:rsidRPr="00000000" w14:paraId="0000002C">
      <w:pPr>
        <w:spacing w:after="240" w:before="240" w:lineRule="auto"/>
        <w:rPr>
          <w:sz w:val="28"/>
          <w:szCs w:val="28"/>
        </w:rPr>
      </w:pPr>
      <w:r w:rsidDel="00000000" w:rsidR="00000000" w:rsidRPr="00000000">
        <w:rPr>
          <w:sz w:val="28"/>
          <w:szCs w:val="28"/>
          <w:rtl w:val="0"/>
        </w:rPr>
        <w:t xml:space="preserve">Με την εντολή sketch rectangle θα φτιάξουμε δύο ορθογώνια 2mm x 21mm</w:t>
      </w:r>
      <w:r w:rsidDel="00000000" w:rsidR="00000000" w:rsidRPr="00000000">
        <w:rPr>
          <w:sz w:val="28"/>
          <w:szCs w:val="28"/>
        </w:rPr>
        <w:drawing>
          <wp:inline distB="114300" distT="114300" distL="114300" distR="114300">
            <wp:extent cx="5734050" cy="4445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sz w:val="28"/>
          <w:szCs w:val="28"/>
        </w:rPr>
      </w:pPr>
      <w:r w:rsidDel="00000000" w:rsidR="00000000" w:rsidRPr="00000000">
        <w:rPr>
          <w:sz w:val="28"/>
          <w:szCs w:val="28"/>
          <w:rtl w:val="0"/>
        </w:rPr>
        <w:t xml:space="preserve">Με την εντολή extrude υψώνουμε το σχήμα για 4mm .</w:t>
      </w:r>
    </w:p>
    <w:p w:rsidR="00000000" w:rsidDel="00000000" w:rsidP="00000000" w:rsidRDefault="00000000" w:rsidRPr="00000000" w14:paraId="0000002E">
      <w:pPr>
        <w:spacing w:after="240" w:before="240" w:lineRule="auto"/>
        <w:rPr>
          <w:sz w:val="28"/>
          <w:szCs w:val="28"/>
        </w:rPr>
      </w:pPr>
      <w:r w:rsidDel="00000000" w:rsidR="00000000" w:rsidRPr="00000000">
        <w:rPr>
          <w:sz w:val="28"/>
          <w:szCs w:val="28"/>
        </w:rPr>
        <w:drawing>
          <wp:inline distB="114300" distT="114300" distL="114300" distR="114300">
            <wp:extent cx="5734050" cy="4445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sz w:val="28"/>
          <w:szCs w:val="28"/>
        </w:rPr>
      </w:pPr>
      <w:r w:rsidDel="00000000" w:rsidR="00000000" w:rsidRPr="00000000">
        <w:rPr>
          <w:sz w:val="28"/>
          <w:szCs w:val="28"/>
          <w:rtl w:val="0"/>
        </w:rPr>
        <w:t xml:space="preserve">Με την εντολή move το μετακινούμε στις άκρες του μεντεσε</w:t>
      </w:r>
    </w:p>
    <w:p w:rsidR="00000000" w:rsidDel="00000000" w:rsidP="00000000" w:rsidRDefault="00000000" w:rsidRPr="00000000" w14:paraId="00000030">
      <w:pPr>
        <w:spacing w:after="240" w:before="240" w:lineRule="auto"/>
        <w:rPr>
          <w:sz w:val="28"/>
          <w:szCs w:val="28"/>
        </w:rPr>
      </w:pPr>
      <w:r w:rsidDel="00000000" w:rsidR="00000000" w:rsidRPr="00000000">
        <w:rPr>
          <w:sz w:val="28"/>
          <w:szCs w:val="28"/>
        </w:rPr>
        <w:drawing>
          <wp:inline distB="114300" distT="114300" distL="114300" distR="114300">
            <wp:extent cx="4467225" cy="590550"/>
            <wp:effectExtent b="0" l="0" r="0" t="0"/>
            <wp:docPr id="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672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sz w:val="28"/>
          <w:szCs w:val="28"/>
        </w:rPr>
      </w:pPr>
      <w:r w:rsidDel="00000000" w:rsidR="00000000" w:rsidRPr="00000000">
        <w:rPr>
          <w:sz w:val="28"/>
          <w:szCs w:val="28"/>
        </w:rPr>
        <w:drawing>
          <wp:inline distB="114300" distT="114300" distL="114300" distR="114300">
            <wp:extent cx="5734050" cy="3429000"/>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sz w:val="28"/>
          <w:szCs w:val="28"/>
        </w:rPr>
      </w:pPr>
      <w:r w:rsidDel="00000000" w:rsidR="00000000" w:rsidRPr="00000000">
        <w:rPr>
          <w:rtl w:val="0"/>
        </w:rPr>
      </w:r>
    </w:p>
    <w:p w:rsidR="00000000" w:rsidDel="00000000" w:rsidP="00000000" w:rsidRDefault="00000000" w:rsidRPr="00000000" w14:paraId="00000033">
      <w:pPr>
        <w:spacing w:after="240" w:before="240" w:lineRule="auto"/>
        <w:rPr>
          <w:sz w:val="28"/>
          <w:szCs w:val="28"/>
        </w:rPr>
      </w:pPr>
      <w:r w:rsidDel="00000000" w:rsidR="00000000" w:rsidRPr="00000000">
        <w:rPr>
          <w:sz w:val="28"/>
          <w:szCs w:val="28"/>
          <w:rtl w:val="0"/>
        </w:rPr>
        <w:t xml:space="preserve">Στις λειτουργίες combine θα επιλέξουμε το merge και θα επιλέξουμε τα δύο αντικείμενα που θέλουμε να ενώσουμε το ένα ορθογώνιο με τον μεντεσε . Μόλις το κάνουμε ξανακάνουμε merge με το άλλο ορθογώνιο .</w:t>
      </w:r>
    </w:p>
    <w:p w:rsidR="00000000" w:rsidDel="00000000" w:rsidP="00000000" w:rsidRDefault="00000000" w:rsidRPr="00000000" w14:paraId="00000034">
      <w:pPr>
        <w:spacing w:after="240" w:before="240" w:lineRule="auto"/>
        <w:rPr>
          <w:sz w:val="28"/>
          <w:szCs w:val="28"/>
        </w:rPr>
      </w:pPr>
      <w:r w:rsidDel="00000000" w:rsidR="00000000" w:rsidRPr="00000000">
        <w:rPr>
          <w:sz w:val="28"/>
          <w:szCs w:val="28"/>
        </w:rPr>
        <w:drawing>
          <wp:inline distB="114300" distT="114300" distL="114300" distR="114300">
            <wp:extent cx="5734050" cy="876300"/>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4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sz w:val="28"/>
          <w:szCs w:val="28"/>
        </w:rPr>
      </w:pPr>
      <w:r w:rsidDel="00000000" w:rsidR="00000000" w:rsidRPr="00000000">
        <w:rPr>
          <w:sz w:val="28"/>
          <w:szCs w:val="28"/>
        </w:rPr>
        <w:drawing>
          <wp:inline distB="114300" distT="114300" distL="114300" distR="114300">
            <wp:extent cx="5734050" cy="34290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sz w:val="28"/>
          <w:szCs w:val="28"/>
        </w:rPr>
      </w:pPr>
      <w:r w:rsidDel="00000000" w:rsidR="00000000" w:rsidRPr="00000000">
        <w:rPr>
          <w:sz w:val="28"/>
          <w:szCs w:val="28"/>
        </w:rPr>
        <w:drawing>
          <wp:inline distB="114300" distT="114300" distL="114300" distR="114300">
            <wp:extent cx="5734050" cy="3429000"/>
            <wp:effectExtent b="0" l="0" r="0" t="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sz w:val="28"/>
          <w:szCs w:val="28"/>
        </w:rPr>
      </w:pPr>
      <w:r w:rsidDel="00000000" w:rsidR="00000000" w:rsidRPr="00000000">
        <w:rPr>
          <w:rtl w:val="0"/>
        </w:rPr>
      </w:r>
    </w:p>
    <w:p w:rsidR="00000000" w:rsidDel="00000000" w:rsidP="00000000" w:rsidRDefault="00000000" w:rsidRPr="00000000" w14:paraId="00000038">
      <w:pPr>
        <w:spacing w:after="240" w:before="240" w:lineRule="auto"/>
        <w:rPr>
          <w:sz w:val="28"/>
          <w:szCs w:val="28"/>
        </w:rPr>
      </w:pPr>
      <w:r w:rsidDel="00000000" w:rsidR="00000000" w:rsidRPr="00000000">
        <w:rPr>
          <w:sz w:val="28"/>
          <w:szCs w:val="28"/>
          <w:rtl w:val="0"/>
        </w:rPr>
        <w:t xml:space="preserve">Με την εντολή sketch rectangle φτιάχνουμε ένα ορθογώνιο 50mm x 4mm</w:t>
      </w:r>
    </w:p>
    <w:p w:rsidR="00000000" w:rsidDel="00000000" w:rsidP="00000000" w:rsidRDefault="00000000" w:rsidRPr="00000000" w14:paraId="00000039">
      <w:pPr>
        <w:spacing w:after="240" w:before="240" w:lineRule="auto"/>
        <w:rPr>
          <w:sz w:val="28"/>
          <w:szCs w:val="28"/>
        </w:rPr>
      </w:pPr>
      <w:r w:rsidDel="00000000" w:rsidR="00000000" w:rsidRPr="00000000">
        <w:rPr>
          <w:sz w:val="28"/>
          <w:szCs w:val="28"/>
        </w:rPr>
        <w:drawing>
          <wp:inline distB="114300" distT="114300" distL="114300" distR="114300">
            <wp:extent cx="5734050" cy="444500"/>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sz w:val="28"/>
          <w:szCs w:val="28"/>
        </w:rPr>
      </w:pPr>
      <w:r w:rsidDel="00000000" w:rsidR="00000000" w:rsidRPr="00000000">
        <w:rPr>
          <w:sz w:val="28"/>
          <w:szCs w:val="28"/>
          <w:rtl w:val="0"/>
        </w:rPr>
        <w:t xml:space="preserve">Με την εντολή extrude το υψώνουμε για 4mm . </w:t>
      </w:r>
    </w:p>
    <w:p w:rsidR="00000000" w:rsidDel="00000000" w:rsidP="00000000" w:rsidRDefault="00000000" w:rsidRPr="00000000" w14:paraId="0000003B">
      <w:pPr>
        <w:spacing w:after="240" w:before="240" w:lineRule="auto"/>
        <w:rPr>
          <w:sz w:val="28"/>
          <w:szCs w:val="28"/>
        </w:rPr>
      </w:pPr>
      <w:r w:rsidDel="00000000" w:rsidR="00000000" w:rsidRPr="00000000">
        <w:rPr>
          <w:sz w:val="28"/>
          <w:szCs w:val="28"/>
        </w:rPr>
        <w:drawing>
          <wp:inline distB="114300" distT="114300" distL="114300" distR="114300">
            <wp:extent cx="5734050" cy="44450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sz w:val="28"/>
          <w:szCs w:val="28"/>
        </w:rPr>
      </w:pPr>
      <w:r w:rsidDel="00000000" w:rsidR="00000000" w:rsidRPr="00000000">
        <w:rPr>
          <w:rtl w:val="0"/>
        </w:rPr>
      </w:r>
    </w:p>
    <w:p w:rsidR="00000000" w:rsidDel="00000000" w:rsidP="00000000" w:rsidRDefault="00000000" w:rsidRPr="00000000" w14:paraId="0000003D">
      <w:pPr>
        <w:spacing w:after="240" w:before="240" w:lineRule="auto"/>
        <w:rPr>
          <w:sz w:val="28"/>
          <w:szCs w:val="28"/>
        </w:rPr>
      </w:pPr>
      <w:r w:rsidDel="00000000" w:rsidR="00000000" w:rsidRPr="00000000">
        <w:rPr>
          <w:sz w:val="28"/>
          <w:szCs w:val="28"/>
          <w:rtl w:val="0"/>
        </w:rPr>
        <w:t xml:space="preserve">Με την εντολή move μετακινούμε το ορθογώνιο στην άλλη πλευρά του μεντεσέ και να είναι κάθετος προς τις άλλες δύο πλευρές του μεντεσέ .</w:t>
      </w:r>
    </w:p>
    <w:p w:rsidR="00000000" w:rsidDel="00000000" w:rsidP="00000000" w:rsidRDefault="00000000" w:rsidRPr="00000000" w14:paraId="0000003E">
      <w:pPr>
        <w:spacing w:after="240" w:before="240" w:lineRule="auto"/>
        <w:rPr>
          <w:sz w:val="28"/>
          <w:szCs w:val="28"/>
        </w:rPr>
      </w:pPr>
      <w:r w:rsidDel="00000000" w:rsidR="00000000" w:rsidRPr="00000000">
        <w:rPr>
          <w:sz w:val="28"/>
          <w:szCs w:val="28"/>
        </w:rPr>
        <w:drawing>
          <wp:inline distB="114300" distT="114300" distL="114300" distR="114300">
            <wp:extent cx="4467225" cy="590550"/>
            <wp:effectExtent b="0" l="0" r="0" t="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672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sz w:val="28"/>
          <w:szCs w:val="28"/>
        </w:rPr>
      </w:pPr>
      <w:r w:rsidDel="00000000" w:rsidR="00000000" w:rsidRPr="00000000">
        <w:rPr>
          <w:sz w:val="28"/>
          <w:szCs w:val="28"/>
          <w:rtl w:val="0"/>
        </w:rPr>
        <w:t xml:space="preserve">Μόλις το κάνετε αυτό θα κάνετε δύο τρύπες με το τρυπάνι των 2mm  στα σημεία που δείχνει το αρχείο ώστε να βιδώσουμε την βάση.</w:t>
      </w:r>
    </w:p>
    <w:p w:rsidR="00000000" w:rsidDel="00000000" w:rsidP="00000000" w:rsidRDefault="00000000" w:rsidRPr="00000000" w14:paraId="00000040">
      <w:pPr>
        <w:spacing w:after="240" w:before="240" w:lineRule="auto"/>
        <w:rPr>
          <w:sz w:val="60"/>
          <w:szCs w:val="6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www.thingiverse.com/thing:47591" TargetMode="External"/><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