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43.png" ContentType="image/png"/>
  <Override PartName="/word/media/rId21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9.png" ContentType="image/png"/>
  <Override PartName="/word/media/rId40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girlSurveyReport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Gilds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July</w:t>
      </w:r>
      <w:r>
        <w:t xml:space="preserve"> </w:t>
      </w:r>
      <w:r>
        <w:t xml:space="preserve">04,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VerbatimChar"/>
        </w:rPr>
        <w:t xml:space="preserve">## $ILearnedFromTheBooksWeReadThisYear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   -99 </w:t>
      </w:r>
      <w:r>
        <w:br w:type="textWrapping"/>
      </w:r>
      <w:r>
        <w:rPr>
          <w:rStyle w:val="VerbatimChar"/>
        </w:rPr>
        <w:t xml:space="preserve">##                            0                            4 </w:t>
      </w:r>
      <w:r>
        <w:br w:type="textWrapping"/>
      </w:r>
      <w:r>
        <w:rPr>
          <w:rStyle w:val="VerbatimChar"/>
        </w:rPr>
        <w:t xml:space="preserve">##                        Agree               Agree a little </w:t>
      </w:r>
      <w:r>
        <w:br w:type="textWrapping"/>
      </w:r>
      <w:r>
        <w:rPr>
          <w:rStyle w:val="VerbatimChar"/>
        </w:rPr>
        <w:t xml:space="preserve">##                          298                          157 </w:t>
      </w:r>
      <w:r>
        <w:br w:type="textWrapping"/>
      </w:r>
      <w:r>
        <w:rPr>
          <w:rStyle w:val="VerbatimChar"/>
        </w:rPr>
        <w:t xml:space="preserve">##                     Disagree            Disagree a little </w:t>
      </w:r>
      <w:r>
        <w:br w:type="textWrapping"/>
      </w:r>
      <w:r>
        <w:rPr>
          <w:rStyle w:val="VerbatimChar"/>
        </w:rPr>
        <w:t xml:space="preserve">##                           18                           35 </w:t>
      </w:r>
      <w:r>
        <w:br w:type="textWrapping"/>
      </w:r>
      <w:r>
        <w:rPr>
          <w:rStyle w:val="VerbatimChar"/>
        </w:rPr>
        <w:t xml:space="preserve">## Don't Know/Prefer Not to say               Strongly Agree </w:t>
      </w:r>
      <w:r>
        <w:br w:type="textWrapping"/>
      </w:r>
      <w:r>
        <w:rPr>
          <w:rStyle w:val="VerbatimChar"/>
        </w:rPr>
        <w:t xml:space="preserve">##                           15                          194 </w:t>
      </w:r>
      <w:r>
        <w:br w:type="textWrapping"/>
      </w:r>
      <w:r>
        <w:rPr>
          <w:rStyle w:val="VerbatimChar"/>
        </w:rPr>
        <w:t xml:space="preserve">##            Strongly Disagree </w:t>
      </w:r>
      <w:r>
        <w:br w:type="textWrapping"/>
      </w:r>
      <w:r>
        <w:rPr>
          <w:rStyle w:val="VerbatimChar"/>
        </w:rPr>
        <w:t xml:space="preserve">##                           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$myReadingSkillsImprovedThisYear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   -99 </w:t>
      </w:r>
      <w:r>
        <w:br w:type="textWrapping"/>
      </w:r>
      <w:r>
        <w:rPr>
          <w:rStyle w:val="VerbatimChar"/>
        </w:rPr>
        <w:t xml:space="preserve">##                            0                            4 </w:t>
      </w:r>
      <w:r>
        <w:br w:type="textWrapping"/>
      </w:r>
      <w:r>
        <w:rPr>
          <w:rStyle w:val="VerbatimChar"/>
        </w:rPr>
        <w:t xml:space="preserve">##                        Agree               Agree a little </w:t>
      </w:r>
      <w:r>
        <w:br w:type="textWrapping"/>
      </w:r>
      <w:r>
        <w:rPr>
          <w:rStyle w:val="VerbatimChar"/>
        </w:rPr>
        <w:t xml:space="preserve">##                          304                          139 </w:t>
      </w:r>
      <w:r>
        <w:br w:type="textWrapping"/>
      </w:r>
      <w:r>
        <w:rPr>
          <w:rStyle w:val="VerbatimChar"/>
        </w:rPr>
        <w:t xml:space="preserve">##                     Disagree            Disagree a little </w:t>
      </w:r>
      <w:r>
        <w:br w:type="textWrapping"/>
      </w:r>
      <w:r>
        <w:rPr>
          <w:rStyle w:val="VerbatimChar"/>
        </w:rPr>
        <w:t xml:space="preserve">##                           16                           24 </w:t>
      </w:r>
      <w:r>
        <w:br w:type="textWrapping"/>
      </w:r>
      <w:r>
        <w:rPr>
          <w:rStyle w:val="VerbatimChar"/>
        </w:rPr>
        <w:t xml:space="preserve">## Don't Know/Prefer Not to say               Strongly Agree </w:t>
      </w:r>
      <w:r>
        <w:br w:type="textWrapping"/>
      </w:r>
      <w:r>
        <w:rPr>
          <w:rStyle w:val="VerbatimChar"/>
        </w:rPr>
        <w:t xml:space="preserve">##                           25                          212 </w:t>
      </w:r>
      <w:r>
        <w:br w:type="textWrapping"/>
      </w:r>
      <w:r>
        <w:rPr>
          <w:rStyle w:val="VerbatimChar"/>
        </w:rPr>
        <w:t xml:space="preserve">##            Strongly Disagree </w:t>
      </w:r>
      <w:r>
        <w:br w:type="textWrapping"/>
      </w:r>
      <w:r>
        <w:rPr>
          <w:rStyle w:val="VerbatimChar"/>
        </w:rPr>
        <w:t xml:space="preserve">##                          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$EstablishedAPostiveRelationship...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   -99 </w:t>
      </w:r>
      <w:r>
        <w:br w:type="textWrapping"/>
      </w:r>
      <w:r>
        <w:rPr>
          <w:rStyle w:val="VerbatimChar"/>
        </w:rPr>
        <w:t xml:space="preserve">##                            0                            2 </w:t>
      </w:r>
      <w:r>
        <w:br w:type="textWrapping"/>
      </w:r>
      <w:r>
        <w:rPr>
          <w:rStyle w:val="VerbatimChar"/>
        </w:rPr>
        <w:t xml:space="preserve">##                        Agree               Agree a little </w:t>
      </w:r>
      <w:r>
        <w:br w:type="textWrapping"/>
      </w:r>
      <w:r>
        <w:rPr>
          <w:rStyle w:val="VerbatimChar"/>
        </w:rPr>
        <w:t xml:space="preserve">##                          268                           85 </w:t>
      </w:r>
      <w:r>
        <w:br w:type="textWrapping"/>
      </w:r>
      <w:r>
        <w:rPr>
          <w:rStyle w:val="VerbatimChar"/>
        </w:rPr>
        <w:t xml:space="preserve">##                     Disagree            Disagree a little </w:t>
      </w:r>
      <w:r>
        <w:br w:type="textWrapping"/>
      </w:r>
      <w:r>
        <w:rPr>
          <w:rStyle w:val="VerbatimChar"/>
        </w:rPr>
        <w:t xml:space="preserve">##                            8                           20 </w:t>
      </w:r>
      <w:r>
        <w:br w:type="textWrapping"/>
      </w:r>
      <w:r>
        <w:rPr>
          <w:rStyle w:val="VerbatimChar"/>
        </w:rPr>
        <w:t xml:space="preserve">## Don't Know/Prefer Not to say               Strongly Agree </w:t>
      </w:r>
      <w:r>
        <w:br w:type="textWrapping"/>
      </w:r>
      <w:r>
        <w:rPr>
          <w:rStyle w:val="VerbatimChar"/>
        </w:rPr>
        <w:t xml:space="preserve">##                           16                          333 </w:t>
      </w:r>
      <w:r>
        <w:br w:type="textWrapping"/>
      </w:r>
      <w:r>
        <w:rPr>
          <w:rStyle w:val="VerbatimChar"/>
        </w:rPr>
        <w:t xml:space="preserve">##            Strongly Disagree </w:t>
      </w:r>
      <w:r>
        <w:br w:type="textWrapping"/>
      </w:r>
      <w:r>
        <w:rPr>
          <w:rStyle w:val="VerbatimChar"/>
        </w:rPr>
        <w:t xml:space="preserve">##                          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$...HelpedMeRecognizeThingsIDoWell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   -99 </w:t>
      </w:r>
      <w:r>
        <w:br w:type="textWrapping"/>
      </w:r>
      <w:r>
        <w:rPr>
          <w:rStyle w:val="VerbatimChar"/>
        </w:rPr>
        <w:t xml:space="preserve">##                            0                            3 </w:t>
      </w:r>
      <w:r>
        <w:br w:type="textWrapping"/>
      </w:r>
      <w:r>
        <w:rPr>
          <w:rStyle w:val="VerbatimChar"/>
        </w:rPr>
        <w:t xml:space="preserve">##                        Agree               Agree a little </w:t>
      </w:r>
      <w:r>
        <w:br w:type="textWrapping"/>
      </w:r>
      <w:r>
        <w:rPr>
          <w:rStyle w:val="VerbatimChar"/>
        </w:rPr>
        <w:t xml:space="preserve">##                          267                           74 </w:t>
      </w:r>
      <w:r>
        <w:br w:type="textWrapping"/>
      </w:r>
      <w:r>
        <w:rPr>
          <w:rStyle w:val="VerbatimChar"/>
        </w:rPr>
        <w:t xml:space="preserve">##                     Disagree            Disagree a little </w:t>
      </w:r>
      <w:r>
        <w:br w:type="textWrapping"/>
      </w:r>
      <w:r>
        <w:rPr>
          <w:rStyle w:val="VerbatimChar"/>
        </w:rPr>
        <w:t xml:space="preserve">##                            7                           18 </w:t>
      </w:r>
      <w:r>
        <w:br w:type="textWrapping"/>
      </w:r>
      <w:r>
        <w:rPr>
          <w:rStyle w:val="VerbatimChar"/>
        </w:rPr>
        <w:t xml:space="preserve">## Don't Know/Prefer Not to say               Strongly Agree </w:t>
      </w:r>
      <w:r>
        <w:br w:type="textWrapping"/>
      </w:r>
      <w:r>
        <w:rPr>
          <w:rStyle w:val="VerbatimChar"/>
        </w:rPr>
        <w:t xml:space="preserve">##                           14                          349 </w:t>
      </w:r>
      <w:r>
        <w:br w:type="textWrapping"/>
      </w:r>
      <w:r>
        <w:rPr>
          <w:rStyle w:val="VerbatimChar"/>
        </w:rPr>
        <w:t xml:space="preserve">##            Strongly Disagree </w:t>
      </w:r>
      <w:r>
        <w:br w:type="textWrapping"/>
      </w:r>
      <w:r>
        <w:rPr>
          <w:rStyle w:val="VerbatimChar"/>
        </w:rPr>
        <w:t xml:space="preserve">##                            3</w:t>
      </w:r>
    </w:p>
    <w:p>
      <w:pPr>
        <w:pStyle w:val="SourceCode"/>
      </w:pPr>
      <w:r>
        <w:rPr>
          <w:rStyle w:val="VerbatimChar"/>
        </w:rPr>
        <w:t xml:space="preserve">## [1] 735   4</w:t>
      </w:r>
    </w:p>
    <w:p>
      <w:pPr>
        <w:pStyle w:val="SourceCode"/>
      </w:pPr>
      <w:r>
        <w:rPr>
          <w:rStyle w:val="VerbatimChar"/>
        </w:rPr>
        <w:t xml:space="preserve">## ILearnedFromTheBooksWeReadThisYear</w:t>
      </w:r>
      <w:r>
        <w:br w:type="textWrapping"/>
      </w:r>
      <w:r>
        <w:rPr>
          <w:rStyle w:val="VerbatimChar"/>
        </w:rPr>
        <w:t xml:space="preserve">##                                                       -99 </w:t>
      </w:r>
      <w:r>
        <w:br w:type="textWrapping"/>
      </w:r>
      <w:r>
        <w:rPr>
          <w:rStyle w:val="VerbatimChar"/>
        </w:rPr>
        <w:t xml:space="preserve">##                            0                            4 </w:t>
      </w:r>
      <w:r>
        <w:br w:type="textWrapping"/>
      </w:r>
      <w:r>
        <w:rPr>
          <w:rStyle w:val="VerbatimChar"/>
        </w:rPr>
        <w:t xml:space="preserve">##                        Agree               Agree a little </w:t>
      </w:r>
      <w:r>
        <w:br w:type="textWrapping"/>
      </w:r>
      <w:r>
        <w:rPr>
          <w:rStyle w:val="VerbatimChar"/>
        </w:rPr>
        <w:t xml:space="preserve">##                          298                          157 </w:t>
      </w:r>
      <w:r>
        <w:br w:type="textWrapping"/>
      </w:r>
      <w:r>
        <w:rPr>
          <w:rStyle w:val="VerbatimChar"/>
        </w:rPr>
        <w:t xml:space="preserve">##                     Disagree            Disagree a little </w:t>
      </w:r>
      <w:r>
        <w:br w:type="textWrapping"/>
      </w:r>
      <w:r>
        <w:rPr>
          <w:rStyle w:val="VerbatimChar"/>
        </w:rPr>
        <w:t xml:space="preserve">##                           18                           35 </w:t>
      </w:r>
      <w:r>
        <w:br w:type="textWrapping"/>
      </w:r>
      <w:r>
        <w:rPr>
          <w:rStyle w:val="VerbatimChar"/>
        </w:rPr>
        <w:t xml:space="preserve">## Don't Know/Prefer Not to say               Strongly Agree </w:t>
      </w:r>
      <w:r>
        <w:br w:type="textWrapping"/>
      </w:r>
      <w:r>
        <w:rPr>
          <w:rStyle w:val="VerbatimChar"/>
        </w:rPr>
        <w:t xml:space="preserve">##                           15                          194 </w:t>
      </w:r>
      <w:r>
        <w:br w:type="textWrapping"/>
      </w:r>
      <w:r>
        <w:rPr>
          <w:rStyle w:val="VerbatimChar"/>
        </w:rPr>
        <w:t xml:space="preserve">##            Strongly Disagree </w:t>
      </w:r>
      <w:r>
        <w:br w:type="textWrapping"/>
      </w:r>
      <w:r>
        <w:rPr>
          <w:rStyle w:val="VerbatimChar"/>
        </w:rPr>
        <w:t xml:space="preserve">##                           14</w:t>
      </w:r>
    </w:p>
    <w:p>
      <w:pPr>
        <w:pStyle w:val="SourceCode"/>
      </w:pPr>
      <w:r>
        <w:rPr>
          <w:rStyle w:val="VerbatimChar"/>
        </w:rPr>
        <w:t xml:space="preserve">## myReadingSkillsImprovedThisYear</w:t>
      </w:r>
      <w:r>
        <w:br w:type="textWrapping"/>
      </w:r>
      <w:r>
        <w:rPr>
          <w:rStyle w:val="VerbatimChar"/>
        </w:rPr>
        <w:t xml:space="preserve">##                                                       -99 </w:t>
      </w:r>
      <w:r>
        <w:br w:type="textWrapping"/>
      </w:r>
      <w:r>
        <w:rPr>
          <w:rStyle w:val="VerbatimChar"/>
        </w:rPr>
        <w:t xml:space="preserve">##                            0                            4 </w:t>
      </w:r>
      <w:r>
        <w:br w:type="textWrapping"/>
      </w:r>
      <w:r>
        <w:rPr>
          <w:rStyle w:val="VerbatimChar"/>
        </w:rPr>
        <w:t xml:space="preserve">##                        Agree               Agree a little </w:t>
      </w:r>
      <w:r>
        <w:br w:type="textWrapping"/>
      </w:r>
      <w:r>
        <w:rPr>
          <w:rStyle w:val="VerbatimChar"/>
        </w:rPr>
        <w:t xml:space="preserve">##                          304                          139 </w:t>
      </w:r>
      <w:r>
        <w:br w:type="textWrapping"/>
      </w:r>
      <w:r>
        <w:rPr>
          <w:rStyle w:val="VerbatimChar"/>
        </w:rPr>
        <w:t xml:space="preserve">##                     Disagree            Disagree a little </w:t>
      </w:r>
      <w:r>
        <w:br w:type="textWrapping"/>
      </w:r>
      <w:r>
        <w:rPr>
          <w:rStyle w:val="VerbatimChar"/>
        </w:rPr>
        <w:t xml:space="preserve">##                           16                           24 </w:t>
      </w:r>
      <w:r>
        <w:br w:type="textWrapping"/>
      </w:r>
      <w:r>
        <w:rPr>
          <w:rStyle w:val="VerbatimChar"/>
        </w:rPr>
        <w:t xml:space="preserve">## Don't Know/Prefer Not to say               Strongly Agree </w:t>
      </w:r>
      <w:r>
        <w:br w:type="textWrapping"/>
      </w:r>
      <w:r>
        <w:rPr>
          <w:rStyle w:val="VerbatimChar"/>
        </w:rPr>
        <w:t xml:space="preserve">##                           25                          212 </w:t>
      </w:r>
      <w:r>
        <w:br w:type="textWrapping"/>
      </w:r>
      <w:r>
        <w:rPr>
          <w:rStyle w:val="VerbatimChar"/>
        </w:rPr>
        <w:t xml:space="preserve">##            Strongly Disagree </w:t>
      </w:r>
      <w:r>
        <w:br w:type="textWrapping"/>
      </w:r>
      <w:r>
        <w:rPr>
          <w:rStyle w:val="VerbatimChar"/>
        </w:rPr>
        <w:t xml:space="preserve">##                           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hr2$hr.avg.x and hr2$hr.avg.y</w:t>
      </w:r>
      <w:r>
        <w:br w:type="textWrapping"/>
      </w:r>
      <w:r>
        <w:rPr>
          <w:rStyle w:val="VerbatimChar"/>
        </w:rPr>
        <w:t xml:space="preserve">## t = 2.4758, df = 400, p-value = 0.01371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0.03641414 0.31720182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0.176808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hr%20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tests"/>
      <w:bookmarkEnd w:id="22"/>
      <w:r>
        <w:t xml:space="preserve">Tests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hr2$hr.avg.y and hr2$hr.avg.x</w:t>
      </w:r>
      <w:r>
        <w:br w:type="textWrapping"/>
      </w:r>
      <w:r>
        <w:rPr>
          <w:rStyle w:val="VerbatimChar"/>
        </w:rPr>
        <w:t xml:space="preserve">## V = 34197, p-value = 0.1179</w:t>
      </w:r>
      <w:r>
        <w:br w:type="textWrapping"/>
      </w:r>
      <w:r>
        <w:rPr>
          <w:rStyle w:val="VerbatimChar"/>
        </w:rPr>
        <w:t xml:space="preserve">## alternative hypothesis: true location shift is less than 0</w:t>
      </w:r>
    </w:p>
    <w:p>
      <w:pPr>
        <w:pStyle w:val="Heading2"/>
      </w:pPr>
      <w:bookmarkStart w:id="24" w:name="outcome-tables"/>
      <w:bookmarkEnd w:id="24"/>
      <w:r>
        <w:t xml:space="preserve">Outcome Tables</w:t>
      </w:r>
    </w:p>
    <w:p>
      <w:pPr>
        <w:pStyle w:val="Heading3"/>
      </w:pPr>
      <w:bookmarkStart w:id="25" w:name="pre-survey-data-and-graphs"/>
      <w:bookmarkEnd w:id="25"/>
      <w:r>
        <w:t xml:space="preserve">Pre Survey Data and Graphs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(hr1,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(hr.avg.y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stats=</w:t>
      </w:r>
      <w:r>
        <w:rPr>
          <w:rStyle w:val="StringTok"/>
        </w:rPr>
        <w:t xml:space="preserve">"identitiy"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"Achieving at High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"Pre: Healthy Relationships"</w:t>
      </w:r>
      <w:r>
        <w:rPr>
          <w:rStyle w:val="NormalTok"/>
        </w:rPr>
        <w:t xml:space="preserve">)</w:t>
      </w:r>
    </w:p>
    <w:p>
      <w:r>
        <w:drawing>
          <wp:inline>
            <wp:extent cx="5440680" cy="1451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5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(hr.avg.y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council.x))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(~council.x)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"Achieving at High Level"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"Pre: Healthy Relationships by Council"</w:t>
      </w:r>
      <w:r>
        <w:rPr>
          <w:rStyle w:val="NormalTok"/>
        </w:rPr>
        <w:t xml:space="preserve">)</w:t>
      </w:r>
    </w:p>
    <w:p>
      <w:r>
        <w:drawing>
          <wp:inline>
            <wp:extent cx="5440680" cy="1451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5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###########Pre Survey Results</w:t>
      </w:r>
      <w:r>
        <w:br w:type="textWrapping"/>
      </w:r>
      <w:r>
        <w:br w:type="textWrapping"/>
      </w:r>
      <w:r>
        <w:rPr>
          <w:rStyle w:val="NormalTok"/>
        </w:rPr>
        <w:t xml:space="preserve">hr_table_pre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(hr1,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(hr.avg.y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(hr_table_pre,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248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#########Pre by council#################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hr_table_pre_council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(hr1,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hr.avg.y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(hr_table_pre_council,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##########By Percents##################</w:t>
      </w:r>
    </w:p>
    <w:p>
      <w:pPr>
        <w:pStyle w:val="Heading4"/>
      </w:pPr>
      <w:bookmarkStart w:id="28" w:name="post-survey"/>
      <w:bookmarkEnd w:id="28"/>
      <w:r>
        <w:t xml:space="preserve">Post Survey</w:t>
      </w:r>
    </w:p>
    <w:p>
      <w:pPr>
        <w:pStyle w:val="SourceCode"/>
      </w:pPr>
      <w:r>
        <w:rPr>
          <w:rStyle w:val="NormalTok"/>
        </w:rPr>
        <w:t xml:space="preserve">####Post Council</w:t>
      </w:r>
      <w:r>
        <w:br w:type="textWrapping"/>
      </w:r>
      <w:r>
        <w:br w:type="textWrapping"/>
      </w:r>
      <w:r>
        <w:rPr>
          <w:rStyle w:val="NormalTok"/>
        </w:rPr>
        <w:t xml:space="preserve">hr_post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(hr, hr.avg.x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hr_table_post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(hr1,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(hr.avg.x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hr_table_post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113   288</w:t>
      </w:r>
    </w:p>
    <w:p>
      <w:pPr>
        <w:pStyle w:val="SourceCode"/>
      </w:pPr>
      <w:r>
        <w:rPr>
          <w:rStyle w:val="NormalTok"/>
        </w:rPr>
        <w:t xml:space="preserve">hrTableCouncilPost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(hr1,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hr.avg.x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(hrTableCouncilPost,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##########Maintain High Level but did not increase Outcome Score############</w:t>
      </w:r>
      <w:r>
        <w:br w:type="textWrapping"/>
      </w:r>
      <w:r>
        <w:br w:type="textWrapping"/>
      </w:r>
      <w:r>
        <w:rPr>
          <w:rStyle w:val="NormalTok"/>
        </w:rPr>
        <w:t xml:space="preserve">hr_maintain 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(hr1, hr.avg.x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diffhr 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hr_maintain_council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(hr1,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hr.avg.x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diffhr 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(hr_maintain_council,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##############Increased Score###################3</w:t>
      </w:r>
      <w:r>
        <w:br w:type="textWrapping"/>
      </w:r>
      <w:r>
        <w:br w:type="textWrapping"/>
      </w:r>
      <w:r>
        <w:rPr>
          <w:rStyle w:val="NormalTok"/>
        </w:rPr>
        <w:t xml:space="preserve">hrIncrease 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(hr1, diffhr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(hrIncrease)</w:t>
      </w:r>
    </w:p>
    <w:p>
      <w:pPr>
        <w:pStyle w:val="SourceCode"/>
      </w:pPr>
      <w:r>
        <w:rPr>
          <w:rStyle w:val="VerbatimChar"/>
        </w:rPr>
        <w:t xml:space="preserve">## [1] 184   6</w:t>
      </w:r>
    </w:p>
    <w:p>
      <w:pPr>
        <w:pStyle w:val="SourceCode"/>
      </w:pPr>
      <w:r>
        <w:rPr>
          <w:rStyle w:val="NormalTok"/>
        </w:rPr>
        <w:t xml:space="preserve">hr_increase_tbl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(hr1,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diffhr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(hr_increase_tbl,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center"/>
            </w:pPr>
            <w:r>
              <w:t xml:space="preserve">184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hr_increase_council_tbl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(hr1,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diffhr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(hr_increase_council_tbl,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###########From not achieving to achieving###################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General outcome  Df did not achieve  on pre</w:t>
      </w:r>
      <w:r>
        <w:br w:type="textWrapping"/>
      </w:r>
      <w:r>
        <w:rPr>
          <w:rStyle w:val="NormalTok"/>
        </w:rPr>
        <w:t xml:space="preserve">hr_not_a 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(hr1, hr.avg.y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##################Table did not achieve pre; acheived post########33</w:t>
      </w:r>
      <w:r>
        <w:br w:type="textWrapping"/>
      </w:r>
      <w:r>
        <w:rPr>
          <w:rStyle w:val="NormalTok"/>
        </w:rPr>
        <w:t xml:space="preserve">hr_table_not_pre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(hr_not_a,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(hr.avg.x&gt;=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(hr_table_not_pre,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##############Table did not achieve by Council</w:t>
      </w:r>
      <w:r>
        <w:br w:type="textWrapping"/>
      </w:r>
      <w:r>
        <w:br w:type="textWrapping"/>
      </w:r>
      <w:r>
        <w:rPr>
          <w:rStyle w:val="NormalTok"/>
        </w:rPr>
        <w:t xml:space="preserve">hr_not_a_council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(hr_not_a,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hr.avg.x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(hr_not_a_council,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 Pre/Post Outcome 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(hr.avg.y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stats=</w:t>
      </w:r>
      <w:r>
        <w:rPr>
          <w:rStyle w:val="StringTok"/>
        </w:rPr>
        <w:t xml:space="preserve">"identitiy"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drawing>
          <wp:inline>
            <wp:extent cx="5440680" cy="1451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5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hr.avg.x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stats=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r>
        <w:drawing>
          <wp:inline>
            <wp:extent cx="5440680" cy="1451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5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######Pre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(hr.avg.y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council.x))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(~council.x)</w:t>
      </w:r>
    </w:p>
    <w:p>
      <w:r>
        <w:drawing>
          <wp:inline>
            <wp:extent cx="5440680" cy="1451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5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hr.avg.x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council.x))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(~council.x)</w:t>
      </w:r>
    </w:p>
    <w:p>
      <w:r>
        <w:drawing>
          <wp:inline>
            <wp:extent cx="5440680" cy="1451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5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(hr_table_pre,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 Survey: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(hr_table_post,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 Survey: Achieved Outcome Healthy Relationships"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1451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5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hr.avg.x &gt;=</w:t>
      </w:r>
      <w:r>
        <w:rPr>
          <w:rStyle w:val="FloatTok"/>
        </w:rPr>
        <w:t xml:space="preserve">4.45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)</w:t>
      </w:r>
    </w:p>
    <w:p>
      <w:r>
        <w:drawing>
          <wp:inline>
            <wp:extent cx="5440680" cy="1451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5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academic-mastery"/>
      <w:bookmarkEnd w:id="35"/>
      <w:r>
        <w:t xml:space="preserve">Academic Mastery</w:t>
      </w:r>
    </w:p>
    <w:p>
      <w:pPr>
        <w:pStyle w:val="SourceCode"/>
      </w:pPr>
      <w:r>
        <w:rPr>
          <w:rStyle w:val="NormalTok"/>
        </w:rPr>
        <w:t xml:space="preserve">####################Pair down date frame into the Outcomes that we are interested in#########</w:t>
      </w:r>
      <w:r>
        <w:br w:type="textWrapping"/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(prePost, Time.x, council.x, girlCode, am.avg.x, am.avg.y)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#########################Match the completed cases################################</w:t>
      </w:r>
      <w:r>
        <w:br w:type="textWrapping"/>
      </w:r>
      <w:r>
        <w:rPr>
          <w:rStyle w:val="NormalTok"/>
        </w:rPr>
        <w:t xml:space="preserve">am1&lt;-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(am))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############################Calculate diff between post score and pre score##########</w:t>
      </w:r>
      <w:r>
        <w:br w:type="textWrapping"/>
      </w:r>
      <w:r>
        <w:rPr>
          <w:rStyle w:val="NormalTok"/>
        </w:rPr>
        <w:t xml:space="preserve">diffam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(am1$am.avg.x-am1$am.avg.y)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###################Bind to dataframe##########################################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am1&lt;-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(am1, diffam)</w:t>
      </w:r>
    </w:p>
    <w:p>
      <w:pPr>
        <w:pStyle w:val="SourceCode"/>
      </w:pPr>
      <w:r>
        <w:rPr>
          <w:rStyle w:val="NormalTok"/>
        </w:rPr>
        <w:t xml:space="preserve">##################T-tests###################################################3</w:t>
      </w:r>
      <w:r>
        <w:br w:type="textWrapping"/>
      </w:r>
      <w:r>
        <w:br w:type="textWrapping"/>
      </w:r>
      <w:r>
        <w:rPr>
          <w:rStyle w:val="NormalTok"/>
        </w:rPr>
        <w:t xml:space="preserve">am2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(am1, Time.x, council.x, girlCode,am.avg.x, am.avg.y)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(am2$am.avg.x, am2$am.avg.y,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am2$am.avg.x and am2$am.avg.y</w:t>
      </w:r>
      <w:r>
        <w:br w:type="textWrapping"/>
      </w:r>
      <w:r>
        <w:rPr>
          <w:rStyle w:val="VerbatimChar"/>
        </w:rPr>
        <w:t xml:space="preserve">## t = -2.6017, df = 400, p-value = 0.009622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-0.26794264 -0.03729427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-0.1526185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(am2$am.avg.y,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 Outcome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"Academic Mastery Outcome Scores"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(am2$am.avg.x,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 Outcome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"Academic Mastery Outcome Scores"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Academic%20Mastery%20Historgrams%20and%20Wilcox%20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(am2$am.avg.y, am2$am.avg.x)</w:t>
      </w:r>
      <w:r>
        <w:br w:type="textWrapping"/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(am2$am.avg.y, am2$am.avg.x,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am2$am.avg.y and am2$am.avg.x</w:t>
      </w:r>
      <w:r>
        <w:br w:type="textWrapping"/>
      </w:r>
      <w:r>
        <w:rPr>
          <w:rStyle w:val="VerbatimChar"/>
        </w:rPr>
        <w:t xml:space="preserve">## V = 34984, p-value = 0.9999</w:t>
      </w:r>
      <w:r>
        <w:br w:type="textWrapping"/>
      </w:r>
      <w:r>
        <w:rPr>
          <w:rStyle w:val="VerbatimChar"/>
        </w:rPr>
        <w:t xml:space="preserve">## alternative hypothesis: true location shift is less than 0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Academic%20Mastery%20Historgrams%20and%20Wilcox%20Te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academic-mastery-pre-survey"/>
      <w:bookmarkEnd w:id="38"/>
      <w:r>
        <w:t xml:space="preserve">Academic Mastery: Pre Survey</w:t>
      </w:r>
    </w:p>
    <w:p>
      <w:pPr>
        <w:pStyle w:val="SourceCode"/>
      </w:pPr>
      <w:r>
        <w:rPr>
          <w:rStyle w:val="NormalTok"/>
        </w:rPr>
        <w:t xml:space="preserve">#####Pre Results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(am.avg.y &gt;=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stats=</w:t>
      </w:r>
      <w:r>
        <w:rPr>
          <w:rStyle w:val="StringTok"/>
        </w:rPr>
        <w:t xml:space="preserve">"identitiy"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am_pre_df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(am2, am.avg.y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amTablePre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(am2,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(am.avg.y &gt;=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(amTablePre,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########Pre Results By Council################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(am2,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(am.avg.x &gt;=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council.x))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(~council.x)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amTableCouncilPre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(am2,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(council.x,am.avg.y &gt;=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(amTableCouncilPre,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pPr>
        <w:pStyle w:val="Heading3"/>
      </w:pPr>
      <w:bookmarkStart w:id="41" w:name="academic-mastery-post-survey-result"/>
      <w:bookmarkEnd w:id="41"/>
      <w:r>
        <w:t xml:space="preserve">Academic Mastery: Post Survey Result</w:t>
      </w:r>
    </w:p>
    <w:p>
      <w:pPr>
        <w:pStyle w:val="SourceCode"/>
      </w:pPr>
      <w:r>
        <w:rPr>
          <w:rStyle w:val="NormalTok"/>
        </w:rPr>
        <w:t xml:space="preserve">############Post Results by Council######33</w:t>
      </w:r>
      <w:r>
        <w:br w:type="textWrapping"/>
      </w:r>
      <w:r>
        <w:br w:type="textWrapping"/>
      </w:r>
      <w:r>
        <w:rPr>
          <w:rStyle w:val="NormalTok"/>
        </w:rPr>
        <w:t xml:space="preserve">am_post_df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(am2, am.avg.x &gt;=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amTablePost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(am2,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(am.avg.x &gt;=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(amTablePost,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p>
            <w:pPr>
              <w:pStyle w:val="Compact"/>
              <w:jc w:val="center"/>
            </w:pPr>
            <w:r>
              <w:t xml:space="preserve">287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amTableCouncilPost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(am2,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(council.x,am.avg.x &gt;=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(amTableCouncilPost,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</w:tbl>
    <w:p>
      <w:pPr>
        <w:pStyle w:val="Heading3"/>
      </w:pPr>
      <w:bookmarkStart w:id="42" w:name="academic-mastery-pre-and-post-bar-plots"/>
      <w:bookmarkEnd w:id="42"/>
      <w:r>
        <w:t xml:space="preserve">Academic Mastery: Pre and Post Bar Plots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(amTablePre,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 Survey"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"Achieving Academic Mastery"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(amTablePost,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 Survey"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"Achieving Academic Mastery"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fig.wid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###########From not achieving to achieving###################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amNotA 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(am1, am.avg.y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amTableNotPre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(amNotA,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(am.avg.x&gt;=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(amTableNotPre,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################By Council#######################3</w:t>
      </w:r>
      <w:r>
        <w:br w:type="textWrapping"/>
      </w:r>
      <w:r>
        <w:br w:type="textWrapping"/>
      </w:r>
      <w:r>
        <w:rPr>
          <w:rStyle w:val="NormalTok"/>
        </w:rPr>
        <w:t xml:space="preserve">am_not_a_council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(amNotA,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am.avg.x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(am_not_a_council,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###########Raw Increase##################3</w:t>
      </w:r>
      <w:r>
        <w:br w:type="textWrapping"/>
      </w:r>
      <w:r>
        <w:br w:type="textWrapping"/>
      </w:r>
      <w:r>
        <w:rPr>
          <w:rStyle w:val="NormalTok"/>
        </w:rPr>
        <w:t xml:space="preserve">amIncrease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(am1,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(diffam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(amIncrease,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am_increase_council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(am1,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diffam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(am_increase_council,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 By council##################3</w:t>
      </w:r>
      <w:r>
        <w:br w:type="textWrapping"/>
      </w:r>
      <w:r>
        <w:br w:type="textWrapping"/>
      </w:r>
      <w:r>
        <w:rPr>
          <w:rStyle w:val="NormalTok"/>
        </w:rPr>
        <w:t xml:space="preserve">am_increase_council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(am1,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diffam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(am_increase_council,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#####Maintain</w:t>
      </w:r>
      <w:r>
        <w:br w:type="textWrapping"/>
      </w:r>
      <w:r>
        <w:br w:type="textWrapping"/>
      </w:r>
      <w:r>
        <w:rPr>
          <w:rStyle w:val="NormalTok"/>
        </w:rPr>
        <w:t xml:space="preserve">amMaintain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(am1, am.avg.x &gt;=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amMaintainTbl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(amMaintain,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(diffam 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(amMaintainTbl,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am_maintain_tbl_council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(amMaintain,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(council.x,diffam 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(am_maintain_tbl_council)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############################Academic Engagement##########################333</w:t>
      </w:r>
      <w:r>
        <w:br w:type="textWrapping"/>
      </w:r>
      <w:r>
        <w:rPr>
          <w:rStyle w:val="NormalTok"/>
        </w:rPr>
        <w:t xml:space="preserve">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(prePost, Time.x, council.x, girlCode,ae.avg.x, ae.avg.y 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ae1&lt;-ae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(ae))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#############Find the difference</w:t>
      </w:r>
      <w:r>
        <w:br w:type="textWrapping"/>
      </w:r>
      <w:r>
        <w:br w:type="textWrapping"/>
      </w:r>
      <w:r>
        <w:rPr>
          <w:rStyle w:val="NormalTok"/>
        </w:rPr>
        <w:t xml:space="preserve">ae_diff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(ae1$ae.avg.x-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ae1$ae.avg.y)</w:t>
      </w:r>
      <w:r>
        <w:br w:type="textWrapping"/>
      </w:r>
      <w:r>
        <w:br w:type="textWrapping"/>
      </w:r>
      <w:r>
        <w:rPr>
          <w:rStyle w:val="NormalTok"/>
        </w:rPr>
        <w:t xml:space="preserve">############Bind ae_diff to ae1###########################3</w:t>
      </w:r>
      <w:r>
        <w:br w:type="textWrapping"/>
      </w:r>
      <w:r>
        <w:br w:type="textWrapping"/>
      </w:r>
      <w:r>
        <w:rPr>
          <w:rStyle w:val="NormalTok"/>
        </w:rPr>
        <w:t xml:space="preserve">ae2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(ae1, ae_diff)</w:t>
      </w:r>
    </w:p>
    <w:p>
      <w:pPr>
        <w:pStyle w:val="SourceCode"/>
      </w:pPr>
      <w:r>
        <w:rPr>
          <w:rStyle w:val="NormalTok"/>
        </w:rPr>
        <w:t xml:space="preserve">######################T-Tests###############################3</w:t>
      </w:r>
      <w:r>
        <w:br w:type="textWrapping"/>
      </w:r>
      <w:r>
        <w:rPr>
          <w:rStyle w:val="NormalTok"/>
        </w:rPr>
        <w:t xml:space="preserve">ae3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(ae1, Time.x, council.x, girlCode,ae.avg.x, ae.avg.y)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(ae3$ae.avg.x, ae3$ae.avg.y,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ae3$ae.avg.x and ae3$ae.avg.y</w:t>
      </w:r>
      <w:r>
        <w:br w:type="textWrapping"/>
      </w:r>
      <w:r>
        <w:rPr>
          <w:rStyle w:val="VerbatimChar"/>
        </w:rPr>
        <w:t xml:space="preserve">## t = 5.4754, df = 400, p-value = 7.724e-08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0.3134855 0.6646940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0.4890898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(ae2$ae.avg.y,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 Outcome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"Academic Engagement Outcome Scores"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(ae2$ae.avg.x,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 Outcome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"Academic Engagement Outcome Scores"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(ae2$ae.avg.y, ae2$ae.avg.x)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(ae2$ae.avg.y, ae2$ae.avg.x,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ae2$ae.avg.y and ae2$ae.avg.x</w:t>
      </w:r>
      <w:r>
        <w:br w:type="textWrapping"/>
      </w:r>
      <w:r>
        <w:rPr>
          <w:rStyle w:val="VerbatimChar"/>
        </w:rPr>
        <w:t xml:space="preserve">## V = 22950, p-value = 5.148e-06</w:t>
      </w:r>
      <w:r>
        <w:br w:type="textWrapping"/>
      </w:r>
      <w:r>
        <w:rPr>
          <w:rStyle w:val="VerbatimChar"/>
        </w:rPr>
        <w:t xml:space="preserve">## alternative hypothesis: true location shift is less than 0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6" w:name="academic-engagement"/>
      <w:bookmarkEnd w:id="46"/>
      <w:r>
        <w:t xml:space="preserve">Academic Engagement</w:t>
      </w:r>
    </w:p>
    <w:p>
      <w:pPr>
        <w:pStyle w:val="SourceCode"/>
      </w:pPr>
      <w:r>
        <w:rPr>
          <w:rStyle w:val="NormalTok"/>
        </w:rPr>
        <w:t xml:space="preserve">###################General Outcome Table####################3</w:t>
      </w:r>
      <w:r>
        <w:br w:type="textWrapping"/>
      </w:r>
      <w:r>
        <w:br w:type="textWrapping"/>
      </w:r>
      <w:r>
        <w:rPr>
          <w:rStyle w:val="NormalTok"/>
        </w:rPr>
        <w:t xml:space="preserve">########Pre Survey#########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(ae.avg.y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aeTablePre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(ae2,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(ae.avg.y &gt;=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(aeTablePre,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219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##########Council Pre##################3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(ae.avg.y &gt;=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council.x))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(~council.x)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aeTableCouncilPre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(ae2,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(council.x,ae.avg.y &gt;=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(aeTableCouncilPre,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</w:tr>
    </w:tbl>
    <w:p>
      <w:pPr>
        <w:pStyle w:val="Heading3"/>
      </w:pPr>
      <w:bookmarkStart w:id="49" w:name="academic-engagement-post-survey"/>
      <w:bookmarkEnd w:id="49"/>
      <w:r>
        <w:t xml:space="preserve">Academic Engagement: Post Survey</w:t>
      </w:r>
    </w:p>
    <w:p>
      <w:pPr>
        <w:pStyle w:val="SourceCode"/>
      </w:pPr>
      <w:r>
        <w:rPr>
          <w:rStyle w:val="NormalTok"/>
        </w:rPr>
        <w:t xml:space="preserve">############Post########################3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(ae.avg.x 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drawing>
          <wp:inline>
            <wp:extent cx="5440680" cy="1451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5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aeTablePost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(ae2,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(ae.avg.x &gt;=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(aeTablePost,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248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############Council Post##################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(ae.avg.x &gt;=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council.x))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(~council.x)</w:t>
      </w:r>
    </w:p>
    <w:p>
      <w:r>
        <w:drawing>
          <wp:inline>
            <wp:extent cx="5440680" cy="1451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5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aeTableCouncilPost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(ae2,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(council.x,ae.avg.x &gt;=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(aeTableCouncilPost,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</w:tbl>
    <w:p>
      <w:pPr>
        <w:pStyle w:val="Heading3"/>
      </w:pPr>
      <w:bookmarkStart w:id="52" w:name="barplots-pre-and-post-survey"/>
      <w:bookmarkEnd w:id="52"/>
      <w:r>
        <w:t xml:space="preserve">Barplots Pre and Post Survey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(aeTablePre,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 Survey"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"Achieving Academic Engagement"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(aeTablePost,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 Survey"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"Achieving Academic Engagement"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rlSurvey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##########From not achieving to achieving####################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ae_not_df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(ae2, ae.avg.y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aeNotATbl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(ae_not_df,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(ae.avg.x &gt;=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(aeNotATbl,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ae_not_a_council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(ae2,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ae.avg.x &gt;=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(ae_not_a_council,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##########From not achieving to achieving####################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ae_not_df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(ae2, ae.avg.y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aeNotATbl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(ae_not_df,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(ae.avg.x &gt;=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(aeNotATbl,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ae_not_a_council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(ae_not_df,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ae.avg.x &gt;=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(ae_not_a_council,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 Raw Increase Score</w:t>
      </w:r>
      <w:r>
        <w:br w:type="textWrapping"/>
      </w:r>
      <w:r>
        <w:br w:type="textWrapping"/>
      </w:r>
      <w:r>
        <w:rPr>
          <w:rStyle w:val="NormalTok"/>
        </w:rPr>
        <w:t xml:space="preserve">aeIncrease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(ae2,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(ae_diff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aeIncrease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198   203</w:t>
      </w:r>
    </w:p>
    <w:p>
      <w:pPr>
        <w:pStyle w:val="SourceCode"/>
      </w:pPr>
      <w:r>
        <w:rPr>
          <w:rStyle w:val="NormalTok"/>
        </w:rPr>
        <w:t xml:space="preserve">######### Increase by Council################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ae_increase_council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(ae2,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ae_diff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(ae_increase_council,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######Maintain Score</w:t>
      </w:r>
      <w:r>
        <w:br w:type="textWrapping"/>
      </w:r>
      <w:r>
        <w:br w:type="textWrapping"/>
      </w:r>
      <w:r>
        <w:rPr>
          <w:rStyle w:val="NormalTok"/>
        </w:rPr>
        <w:t xml:space="preserve">ae_maintain 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(ae2, ae.avg.x &gt;=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ae_maintain_tbl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(ae_maintain,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(ae_diff 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(ae_maintain_tbl,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1111.111111111111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############By Council#########################3</w:t>
      </w:r>
      <w:r>
        <w:br w:type="textWrapping"/>
      </w:r>
      <w:r>
        <w:br w:type="textWrapping"/>
      </w:r>
      <w:r>
        <w:rPr>
          <w:rStyle w:val="NormalTok"/>
        </w:rPr>
        <w:t xml:space="preserve">ae_maintain_council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(ae2,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(council.x, ae_diff 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(ae_maintain_council,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)</w:t>
      </w:r>
    </w:p>
    <w:tbl>
      <w:tblPr>
        <w:tblStyle w:val="TableNormal"/>
        <w:tblW w:type="pct" w:w="2986.111111111111"/>
      </w:tblPr>
      <w:tblGrid>
        <w:gridCol w:w="29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Citrus Council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Gateway Council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Panhandle Council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Southeast Council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Tropical Council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West Central Council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###############Test Anydecrease#############3</w:t>
      </w:r>
      <w:r>
        <w:br w:type="textWrapping"/>
      </w:r>
      <w:r>
        <w:br w:type="textWrapping"/>
      </w:r>
      <w:r>
        <w:rPr>
          <w:rStyle w:val="NormalTok"/>
        </w:rPr>
        <w:t xml:space="preserve">ae_decrease 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(ae2, ae.avg.x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ae_diff 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f488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girlSurveyReport</dc:title>
  <dc:creator>Kevin Gilds</dc:creator>
</cp:coreProperties>
</file>