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GSWCF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Gilds,</w:t>
      </w:r>
      <w:r>
        <w:t xml:space="preserve"> </w:t>
      </w:r>
      <w:r>
        <w:t xml:space="preserve">MPA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27,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pre_outcomes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dbReadTable</w:t>
      </w:r>
      <w:r>
        <w:rPr>
          <w:rStyle w:val="NormalTok"/>
        </w:rPr>
        <w:t xml:space="preserve">(getReal_2016db, </w:t>
      </w:r>
      <w:r>
        <w:rPr>
          <w:rStyle w:val="StringTok"/>
        </w:rPr>
        <w:t xml:space="preserve">"girl_pre"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gswcf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pre_outcomes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(council ==</w:t>
      </w:r>
      <w:r>
        <w:rPr>
          <w:rStyle w:val="StringTok"/>
        </w:rPr>
        <w:t xml:space="preserve">"West Central Council"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gswcf_tbl 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(gswcf,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(school))</w:t>
      </w:r>
      <w:r>
        <w:br w:type="textWrapping"/>
      </w:r>
      <w:r>
        <w:br w:type="textWrapping"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(gswcf_tbl)</w:t>
      </w:r>
    </w:p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027.777777777778"/>
        <w:tblLook w:firstRow="1"/>
        <w:tblCaption w:val="Table continues below"/>
      </w:tblPr>
      <w:tblGrid>
        <w:gridCol w:w="880"/>
        <w:gridCol w:w="880"/>
        <w:gridCol w:w="176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BLAKE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Blake Academy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Eisenhower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Meadowlawn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791.666666666667"/>
        <w:tblLook w:firstRow="1"/>
        <w:tblCaption w:val="Table continues below"/>
      </w:tblPr>
      <w:tblGrid>
        <w:gridCol w:w="3300"/>
        <w:gridCol w:w="2310"/>
        <w:gridCol w:w="1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Rochelle School of the Arts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Sleepy Hill Middle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Southwest Middle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tbl>
      <w:tblPr>
        <w:tblStyle w:val="TableNormal"/>
        <w:tblW w:type="pct" w:w="3541.666666666667"/>
        <w:tblLook w:firstRow="1"/>
      </w:tblPr>
      <w:tblGrid>
        <w:gridCol w:w="2090"/>
        <w:gridCol w:w="121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Southwest Middle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Westwood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Young Middle School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143</w:t>
            </w:r>
          </w:p>
        </w:tc>
        <w:tc>
          <w:p>
            <w:pPr>
              <w:pStyle w:val="Compact"/>
              <w:jc w:val="center"/>
            </w:pPr>
            <w:r>
              <w:t xml:space="preserve">73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ec4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GSWCF</dc:title>
  <dc:creator>Kevin Gilds, MPA</dc:creator>
  <dcterms:created xsi:type="dcterms:W3CDTF">2016-06-27</dcterms:created>
  <dcterms:modified xsi:type="dcterms:W3CDTF">2016-06-27</dcterms:modified>
</cp:coreProperties>
</file>