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52A" w:rsidRDefault="005B231B">
      <w:pPr>
        <w:pStyle w:val="Heading1"/>
        <w:ind w:left="-5"/>
      </w:pPr>
      <w:r>
        <w:t xml:space="preserve">Problem Statement </w:t>
      </w:r>
    </w:p>
    <w:p w:rsidR="00EC652A" w:rsidRDefault="00B30156">
      <w:pPr>
        <w:ind w:left="-5"/>
      </w:pPr>
      <w:r>
        <w:t xml:space="preserve">We will use MPI, </w:t>
      </w:r>
      <w:proofErr w:type="spellStart"/>
      <w:proofErr w:type="gramStart"/>
      <w:r>
        <w:t>OpenMP</w:t>
      </w:r>
      <w:proofErr w:type="spellEnd"/>
      <w:r>
        <w:t xml:space="preserve">,  </w:t>
      </w:r>
      <w:proofErr w:type="spellStart"/>
      <w:r>
        <w:t>OpenACC</w:t>
      </w:r>
      <w:proofErr w:type="spellEnd"/>
      <w:proofErr w:type="gramEnd"/>
      <w:r>
        <w:t>, and</w:t>
      </w:r>
      <w:r w:rsidR="005B231B">
        <w:t xml:space="preserve"> </w:t>
      </w:r>
      <w:r>
        <w:t>Cannon’s</w:t>
      </w:r>
      <w:r w:rsidR="005B231B">
        <w:t xml:space="preserve"> algorithm </w:t>
      </w:r>
      <w:r>
        <w:t>for matrix multiplication across multiple machines, cores, and GPUs</w:t>
      </w:r>
      <w:r w:rsidR="005B231B">
        <w:t xml:space="preserve">. </w:t>
      </w:r>
      <w:r>
        <w:t>The algorithm solves matrix multiplication</w:t>
      </w:r>
      <w:r w:rsidR="005B231B">
        <w:t xml:space="preserve"> in O(n</w:t>
      </w:r>
      <w:r w:rsidR="005B231B">
        <w:rPr>
          <w:vertAlign w:val="superscript"/>
        </w:rPr>
        <w:t>3</w:t>
      </w:r>
      <w:r w:rsidR="005B231B">
        <w:t>) time with O(n</w:t>
      </w:r>
      <w:r w:rsidR="005B231B">
        <w:rPr>
          <w:vertAlign w:val="superscript"/>
        </w:rPr>
        <w:t>2</w:t>
      </w:r>
      <w:r w:rsidR="005B231B">
        <w:t>) memory requirement</w:t>
      </w:r>
      <w:r>
        <w:t>, where n is the number of row in the matrix</w:t>
      </w:r>
      <w:r w:rsidR="005B231B">
        <w:t xml:space="preserve">. </w:t>
      </w:r>
      <w:r>
        <w:t xml:space="preserve">Cannon’s algorithm is ideal for parallel computing environments because the memory requirements per processor is constant, making it extremely favorable for parallelization. </w:t>
      </w:r>
    </w:p>
    <w:p w:rsidR="00EC652A" w:rsidRDefault="005B231B">
      <w:pPr>
        <w:pStyle w:val="Heading1"/>
        <w:ind w:left="-5"/>
      </w:pPr>
      <w:r>
        <w:t xml:space="preserve">Approach to Solution </w:t>
      </w:r>
    </w:p>
    <w:p w:rsidR="00EC652A" w:rsidRDefault="005B231B">
      <w:pPr>
        <w:ind w:left="-5"/>
      </w:pPr>
      <w:r>
        <w:t xml:space="preserve"> The source code </w:t>
      </w:r>
      <w:r>
        <w:t xml:space="preserve">is written in c and I used a few other software tools to accumulate the data. I used a </w:t>
      </w:r>
      <w:proofErr w:type="spellStart"/>
      <w:r>
        <w:t>Makefile</w:t>
      </w:r>
      <w:proofErr w:type="spellEnd"/>
      <w:r>
        <w:t xml:space="preserve"> for compiling the code with different compilers and on different machines. To aggregate the </w:t>
      </w:r>
      <w:proofErr w:type="gramStart"/>
      <w:r>
        <w:t>data</w:t>
      </w:r>
      <w:proofErr w:type="gramEnd"/>
      <w:r>
        <w:t xml:space="preserve"> I used a bash script to execute the code under different condit</w:t>
      </w:r>
      <w:r>
        <w:t xml:space="preserve">ions, and collect the data in comma separated text files. I then used R to calculate relevant statistics on the data and produce plots to visualize the data. To save and version my work, I used a </w:t>
      </w:r>
      <w:proofErr w:type="spellStart"/>
      <w:r>
        <w:t>git</w:t>
      </w:r>
      <w:proofErr w:type="spellEnd"/>
      <w:r>
        <w:t xml:space="preserve"> repository on </w:t>
      </w:r>
      <w:proofErr w:type="spellStart"/>
      <w:r>
        <w:t>Github</w:t>
      </w:r>
      <w:proofErr w:type="spellEnd"/>
      <w:r>
        <w:t>. This also proved useful in transfe</w:t>
      </w:r>
      <w:r>
        <w:t xml:space="preserve">rring my data and code to and from the Bridges machine to my local machine. </w:t>
      </w:r>
    </w:p>
    <w:p w:rsidR="00B30156" w:rsidRDefault="00B30156">
      <w:pPr>
        <w:ind w:left="-5"/>
      </w:pPr>
      <w:r>
        <w:t xml:space="preserve">The first step of the problem is to design the test matrices and figure out a way to test the output in a reasonable amount of time. I decided on multiplying a matrix with incrementing values multiplied by an identity matrix. This makes the creating and testing simple, while giving them enough variation to expose any issues in the code. It also keeps the maximum value of the elements low, allowing us to use floating point variables and reduce the communication overhead. </w:t>
      </w:r>
    </w:p>
    <w:p w:rsidR="00EC652A" w:rsidRDefault="00B30156">
      <w:pPr>
        <w:ind w:left="-5"/>
      </w:pPr>
      <w:r>
        <w:t xml:space="preserve">The problem is extremely easy to solve in the serial and single machine solutions. There is no loop carried dependencies across all three levels and we can simply run the iterations of the outside loop in parallel. Executing the problem across multiple machines becomes more difficult. If we precompute the neighbors for each machine, the communication involves two sends and two receive operations per iteration. </w:t>
      </w:r>
      <w:r w:rsidR="005B231B">
        <w:t xml:space="preserve">I first executing the problem with small matrices and the minimal number of machines to test the code. Once the code was verified, I requested more machines and increased the size of the matrices. </w:t>
      </w:r>
    </w:p>
    <w:p w:rsidR="00EC652A" w:rsidRDefault="005B231B">
      <w:pPr>
        <w:pStyle w:val="Heading1"/>
        <w:ind w:left="-5"/>
      </w:pPr>
      <w:r>
        <w:t>Solution Descri</w:t>
      </w:r>
      <w:r>
        <w:t xml:space="preserve">ption </w:t>
      </w:r>
    </w:p>
    <w:p w:rsidR="00EC652A" w:rsidRDefault="005B231B">
      <w:pPr>
        <w:ind w:left="-5"/>
      </w:pPr>
      <w:r>
        <w:t>To calculate the number of floating point operations per second (FLOPS), we use the same formula as the previous assignment</w:t>
      </w:r>
      <w:r>
        <w:t xml:space="preserve">, given in formula (a). Each iteration requires one floating point add and one floating point multiply. </w:t>
      </w:r>
      <w:r>
        <w:t xml:space="preserve"> Further graphics will represent the performance in Giga FLOPS. </w:t>
      </w:r>
    </w:p>
    <w:p w:rsidR="00EC652A" w:rsidRDefault="005B231B">
      <w:pPr>
        <w:spacing w:after="177" w:line="259" w:lineRule="auto"/>
        <w:ind w:left="0" w:firstLine="0"/>
      </w:pPr>
      <w:r>
        <w:t xml:space="preserve"> </w:t>
      </w:r>
    </w:p>
    <w:p w:rsidR="00EC652A" w:rsidRDefault="005B231B">
      <w:pPr>
        <w:ind w:left="-5"/>
      </w:pPr>
      <w:r>
        <w:t xml:space="preserve">(a)                               </w:t>
      </w:r>
      <w:r>
        <w:t xml:space="preserve">          </w:t>
      </w:r>
      <w:r>
        <w:rPr>
          <w:rFonts w:ascii="Cambria Math" w:eastAsia="Cambria Math" w:hAnsi="Cambria Math" w:cs="Cambria Math"/>
          <w:sz w:val="25"/>
        </w:rPr>
        <w:t>FLOPS = (2*n</w:t>
      </w:r>
      <w:r>
        <w:rPr>
          <w:rFonts w:ascii="Cambria Math" w:eastAsia="Cambria Math" w:hAnsi="Cambria Math" w:cs="Cambria Math"/>
          <w:sz w:val="25"/>
          <w:vertAlign w:val="superscript"/>
        </w:rPr>
        <w:t>3</w:t>
      </w:r>
      <w:r>
        <w:rPr>
          <w:rFonts w:ascii="Cambria Math" w:eastAsia="Cambria Math" w:hAnsi="Cambria Math" w:cs="Cambria Math"/>
          <w:sz w:val="25"/>
        </w:rPr>
        <w:t>)/Execution Time</w:t>
      </w:r>
      <w:r>
        <w:t xml:space="preserve"> </w:t>
      </w:r>
    </w:p>
    <w:p w:rsidR="00EC652A" w:rsidRDefault="005B231B">
      <w:pPr>
        <w:spacing w:after="160" w:line="259" w:lineRule="auto"/>
        <w:ind w:left="0" w:firstLine="0"/>
      </w:pPr>
      <w:r>
        <w:t xml:space="preserve"> </w:t>
      </w:r>
    </w:p>
    <w:p w:rsidR="00EC652A" w:rsidRDefault="005B231B">
      <w:pPr>
        <w:ind w:left="-5"/>
      </w:pPr>
      <w:r>
        <w:lastRenderedPageBreak/>
        <w:t>The first parallel execution that I attempted was the OMP imple</w:t>
      </w:r>
      <w:r>
        <w:t xml:space="preserve">mentation on a single machine. We </w:t>
      </w:r>
      <w:proofErr w:type="gramStart"/>
      <w:r>
        <w:t>were able to</w:t>
      </w:r>
      <w:proofErr w:type="gramEnd"/>
      <w:r>
        <w:t xml:space="preserve"> see significant speedup using the 28 core on the single machine. Calculation the serial execution portion with the Gustafson-</w:t>
      </w:r>
      <w:proofErr w:type="spellStart"/>
      <w:r>
        <w:t>Barsis</w:t>
      </w:r>
      <w:proofErr w:type="spellEnd"/>
      <w:r>
        <w:t xml:space="preserve"> equation and the speedup potential with the Karp-Flatt metric we can see that</w:t>
      </w:r>
      <w:r>
        <w:t xml:space="preserve"> the speedup potential is good on the single machine. We can see in Figure 1 that the Karp-Flatt metric increases at first, but levels out when we start using greater than 10 cores. </w:t>
      </w:r>
    </w:p>
    <w:bookmarkStart w:id="0" w:name="_GoBack"/>
    <w:p w:rsidR="00EC652A" w:rsidRDefault="005B231B">
      <w:pPr>
        <w:spacing w:after="100" w:line="259" w:lineRule="auto"/>
        <w:ind w:left="0" w:right="350" w:firstLine="0"/>
        <w:jc w:val="right"/>
      </w:pPr>
      <w:r>
        <w:rPr>
          <w:rFonts w:ascii="Calibri" w:eastAsia="Calibri" w:hAnsi="Calibri" w:cs="Calibri"/>
          <w:noProof/>
          <w:sz w:val="22"/>
        </w:rPr>
        <mc:AlternateContent>
          <mc:Choice Requires="wpg">
            <w:drawing>
              <wp:inline distT="0" distB="0" distL="0" distR="0">
                <wp:extent cx="5400675" cy="2737256"/>
                <wp:effectExtent l="0" t="0" r="0" b="0"/>
                <wp:docPr id="2375" name="Group 2375"/>
                <wp:cNvGraphicFramePr/>
                <a:graphic xmlns:a="http://schemas.openxmlformats.org/drawingml/2006/main">
                  <a:graphicData uri="http://schemas.microsoft.com/office/word/2010/wordprocessingGroup">
                    <wpg:wgp>
                      <wpg:cNvGrpSpPr/>
                      <wpg:grpSpPr>
                        <a:xfrm>
                          <a:off x="0" y="0"/>
                          <a:ext cx="5400675" cy="2737256"/>
                          <a:chOff x="0" y="0"/>
                          <a:chExt cx="5400675" cy="2737256"/>
                        </a:xfrm>
                      </wpg:grpSpPr>
                      <wps:wsp>
                        <wps:cNvPr id="178" name="Rectangle 178"/>
                        <wps:cNvSpPr/>
                        <wps:spPr>
                          <a:xfrm>
                            <a:off x="2667635" y="2568550"/>
                            <a:ext cx="50673" cy="224380"/>
                          </a:xfrm>
                          <a:prstGeom prst="rect">
                            <a:avLst/>
                          </a:prstGeom>
                          <a:ln>
                            <a:noFill/>
                          </a:ln>
                        </wps:spPr>
                        <wps:txbx>
                          <w:txbxContent>
                            <w:p w:rsidR="00EC652A" w:rsidRDefault="005B231B">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31" name="Picture 231"/>
                          <pic:cNvPicPr/>
                        </pic:nvPicPr>
                        <pic:blipFill>
                          <a:blip r:embed="rId4"/>
                          <a:stretch>
                            <a:fillRect/>
                          </a:stretch>
                        </pic:blipFill>
                        <pic:spPr>
                          <a:xfrm>
                            <a:off x="0" y="38100"/>
                            <a:ext cx="2667000" cy="2667000"/>
                          </a:xfrm>
                          <a:prstGeom prst="rect">
                            <a:avLst/>
                          </a:prstGeom>
                        </pic:spPr>
                      </pic:pic>
                      <pic:pic xmlns:pic="http://schemas.openxmlformats.org/drawingml/2006/picture">
                        <pic:nvPicPr>
                          <pic:cNvPr id="233" name="Picture 233"/>
                          <pic:cNvPicPr/>
                        </pic:nvPicPr>
                        <pic:blipFill>
                          <a:blip r:embed="rId5"/>
                          <a:stretch>
                            <a:fillRect/>
                          </a:stretch>
                        </pic:blipFill>
                        <pic:spPr>
                          <a:xfrm>
                            <a:off x="2705100" y="0"/>
                            <a:ext cx="2695575" cy="2695575"/>
                          </a:xfrm>
                          <a:prstGeom prst="rect">
                            <a:avLst/>
                          </a:prstGeom>
                        </pic:spPr>
                      </pic:pic>
                    </wpg:wgp>
                  </a:graphicData>
                </a:graphic>
              </wp:inline>
            </w:drawing>
          </mc:Choice>
          <mc:Fallback xmlns:a="http://schemas.openxmlformats.org/drawingml/2006/main">
            <w:pict>
              <v:group id="Group 2375" style="width:425.25pt;height:215.532pt;mso-position-horizontal-relative:char;mso-position-vertical-relative:line" coordsize="54006,27372">
                <v:rect id="Rectangle 178" style="position:absolute;width:506;height:2243;left:26676;top:25685;" filled="f" stroked="f">
                  <v:textbox inset="0,0,0,0">
                    <w:txbxContent>
                      <w:p>
                        <w:pPr>
                          <w:spacing w:before="0" w:after="160" w:line="259" w:lineRule="auto"/>
                          <w:ind w:left="0" w:firstLine="0"/>
                        </w:pPr>
                        <w:r>
                          <w:rPr/>
                          <w:t xml:space="preserve"> </w:t>
                        </w:r>
                      </w:p>
                    </w:txbxContent>
                  </v:textbox>
                </v:rect>
                <v:shape id="Picture 231" style="position:absolute;width:26670;height:26670;left:0;top:381;" filled="f">
                  <v:imagedata r:id="rId6"/>
                </v:shape>
                <v:shape id="Picture 233" style="position:absolute;width:26955;height:26955;left:27051;top:0;" filled="f">
                  <v:imagedata r:id="rId7"/>
                </v:shape>
              </v:group>
            </w:pict>
          </mc:Fallback>
        </mc:AlternateContent>
      </w:r>
      <w:bookmarkEnd w:id="0"/>
      <w:r>
        <w:t xml:space="preserve"> </w:t>
      </w:r>
    </w:p>
    <w:p w:rsidR="00EC652A" w:rsidRDefault="005B231B">
      <w:pPr>
        <w:spacing w:after="158" w:line="259" w:lineRule="auto"/>
        <w:ind w:left="18"/>
        <w:jc w:val="center"/>
      </w:pPr>
      <w:r>
        <w:t xml:space="preserve">Figure 1: Karp-Flatt metric and serial execution ratio </w:t>
      </w:r>
    </w:p>
    <w:p w:rsidR="00EC652A" w:rsidRDefault="005B231B">
      <w:pPr>
        <w:spacing w:after="160" w:line="259" w:lineRule="auto"/>
        <w:ind w:left="0" w:firstLine="0"/>
      </w:pPr>
      <w:r>
        <w:t xml:space="preserve"> </w:t>
      </w:r>
    </w:p>
    <w:p w:rsidR="00EC652A" w:rsidRDefault="005B231B">
      <w:pPr>
        <w:ind w:left="-5"/>
      </w:pPr>
      <w:r>
        <w:t>The spee</w:t>
      </w:r>
      <w:r>
        <w:t>dup levels off at around 12 Giga FLOPS, and the serial portion of the execution time is steadily increasing. With these two pieces of information in mind we know that the reduction in speedup is because of the data dependencies between the loops and not th</w:t>
      </w:r>
      <w:r>
        <w:t xml:space="preserve">e parallelization overhead.  </w:t>
      </w:r>
    </w:p>
    <w:p w:rsidR="00EC652A" w:rsidRDefault="005B231B">
      <w:pPr>
        <w:ind w:left="-5"/>
      </w:pPr>
      <w:r>
        <w:t xml:space="preserve">The next implementation that I tested was the </w:t>
      </w:r>
      <w:proofErr w:type="spellStart"/>
      <w:r>
        <w:t>OpenACC</w:t>
      </w:r>
      <w:proofErr w:type="spellEnd"/>
      <w:r>
        <w:t xml:space="preserve"> on one GPU. I </w:t>
      </w:r>
      <w:proofErr w:type="gramStart"/>
      <w:r>
        <w:t>will have to</w:t>
      </w:r>
      <w:proofErr w:type="gramEnd"/>
      <w:r>
        <w:t xml:space="preserve"> make future improvements to properly utilize all of the available GPUs on each machine. I didn’t see as much speedup with this implementation. I </w:t>
      </w:r>
      <w:r>
        <w:t xml:space="preserve">suspect that there was a flaw in my implementation that caused extra copy operations between the host and the device. Because the outside loop is not parallelizable, I suspect that the outer loop was being run on the host and the system was having to copy </w:t>
      </w:r>
      <w:r>
        <w:t xml:space="preserve">in and out the value of k.  </w:t>
      </w:r>
    </w:p>
    <w:p w:rsidR="00EC652A" w:rsidRDefault="005B231B">
      <w:pPr>
        <w:spacing w:after="101" w:line="259" w:lineRule="auto"/>
        <w:ind w:left="67" w:firstLine="0"/>
        <w:jc w:val="center"/>
      </w:pPr>
      <w:r>
        <w:rPr>
          <w:noProof/>
        </w:rPr>
        <w:lastRenderedPageBreak/>
        <w:drawing>
          <wp:inline distT="0" distB="0" distL="0" distR="0">
            <wp:extent cx="2876550" cy="2162175"/>
            <wp:effectExtent l="0" t="0" r="0" b="0"/>
            <wp:docPr id="269" name="Picture 269"/>
            <wp:cNvGraphicFramePr/>
            <a:graphic xmlns:a="http://schemas.openxmlformats.org/drawingml/2006/main">
              <a:graphicData uri="http://schemas.openxmlformats.org/drawingml/2006/picture">
                <pic:pic xmlns:pic="http://schemas.openxmlformats.org/drawingml/2006/picture">
                  <pic:nvPicPr>
                    <pic:cNvPr id="269" name="Picture 269"/>
                    <pic:cNvPicPr/>
                  </pic:nvPicPr>
                  <pic:blipFill>
                    <a:blip r:embed="rId8"/>
                    <a:stretch>
                      <a:fillRect/>
                    </a:stretch>
                  </pic:blipFill>
                  <pic:spPr>
                    <a:xfrm>
                      <a:off x="0" y="0"/>
                      <a:ext cx="2876550" cy="2162175"/>
                    </a:xfrm>
                    <a:prstGeom prst="rect">
                      <a:avLst/>
                    </a:prstGeom>
                  </pic:spPr>
                </pic:pic>
              </a:graphicData>
            </a:graphic>
          </wp:inline>
        </w:drawing>
      </w:r>
      <w:r>
        <w:t xml:space="preserve"> </w:t>
      </w:r>
    </w:p>
    <w:p w:rsidR="00EC652A" w:rsidRDefault="005B231B">
      <w:pPr>
        <w:spacing w:after="158" w:line="259" w:lineRule="auto"/>
        <w:ind w:left="18" w:right="1"/>
        <w:jc w:val="center"/>
      </w:pPr>
      <w:r>
        <w:t xml:space="preserve">Figure 2: </w:t>
      </w:r>
      <w:proofErr w:type="spellStart"/>
      <w:r>
        <w:t>OpenACC</w:t>
      </w:r>
      <w:proofErr w:type="spellEnd"/>
      <w:r>
        <w:t xml:space="preserve"> implementation on single GPU </w:t>
      </w:r>
    </w:p>
    <w:p w:rsidR="00EC652A" w:rsidRDefault="005B231B">
      <w:pPr>
        <w:spacing w:after="119"/>
        <w:ind w:left="-5"/>
      </w:pPr>
      <w:r>
        <w:t xml:space="preserve">The next implementation I worked on was the pure MPI and </w:t>
      </w:r>
      <w:proofErr w:type="spellStart"/>
      <w:r>
        <w:t>OpenMP</w:t>
      </w:r>
      <w:proofErr w:type="spellEnd"/>
      <w:r>
        <w:t xml:space="preserve"> with MPI. Setting the OMP_NUM_THREADS to 1 I </w:t>
      </w:r>
      <w:proofErr w:type="gramStart"/>
      <w:r>
        <w:t>was able to</w:t>
      </w:r>
      <w:proofErr w:type="gramEnd"/>
      <w:r>
        <w:t xml:space="preserve"> test the </w:t>
      </w:r>
      <w:r>
        <w:t xml:space="preserve">performance with just the MPI functions. Using 8 machines with one core on each machine I </w:t>
      </w:r>
      <w:proofErr w:type="gramStart"/>
      <w:r>
        <w:t>was able to</w:t>
      </w:r>
      <w:proofErr w:type="gramEnd"/>
      <w:r>
        <w:t xml:space="preserve"> achieve almost the same performance as using 8 cores on 1 machine. I suspect that this would occur because the machines would have a high cache hit rate b</w:t>
      </w:r>
      <w:r>
        <w:t xml:space="preserve">ecause the size of the data that they are operating on would be much smaller than the one machine with multiple cores.  </w:t>
      </w:r>
    </w:p>
    <w:p w:rsidR="00EC652A" w:rsidRDefault="005B231B">
      <w:pPr>
        <w:spacing w:after="84" w:line="259" w:lineRule="auto"/>
        <w:ind w:left="62" w:firstLine="0"/>
        <w:jc w:val="center"/>
      </w:pPr>
      <w:r>
        <w:rPr>
          <w:noProof/>
        </w:rPr>
        <w:drawing>
          <wp:inline distT="0" distB="0" distL="0" distR="0">
            <wp:extent cx="3067050" cy="2324100"/>
            <wp:effectExtent l="0" t="0" r="0" b="0"/>
            <wp:docPr id="271" name="Picture 271"/>
            <wp:cNvGraphicFramePr/>
            <a:graphic xmlns:a="http://schemas.openxmlformats.org/drawingml/2006/main">
              <a:graphicData uri="http://schemas.openxmlformats.org/drawingml/2006/picture">
                <pic:pic xmlns:pic="http://schemas.openxmlformats.org/drawingml/2006/picture">
                  <pic:nvPicPr>
                    <pic:cNvPr id="271" name="Picture 271"/>
                    <pic:cNvPicPr/>
                  </pic:nvPicPr>
                  <pic:blipFill>
                    <a:blip r:embed="rId9"/>
                    <a:stretch>
                      <a:fillRect/>
                    </a:stretch>
                  </pic:blipFill>
                  <pic:spPr>
                    <a:xfrm>
                      <a:off x="0" y="0"/>
                      <a:ext cx="3067050" cy="2324100"/>
                    </a:xfrm>
                    <a:prstGeom prst="rect">
                      <a:avLst/>
                    </a:prstGeom>
                  </pic:spPr>
                </pic:pic>
              </a:graphicData>
            </a:graphic>
          </wp:inline>
        </w:drawing>
      </w:r>
      <w:r>
        <w:rPr>
          <w:rFonts w:ascii="Calibri" w:eastAsia="Calibri" w:hAnsi="Calibri" w:cs="Calibri"/>
        </w:rPr>
        <w:t xml:space="preserve"> </w:t>
      </w:r>
    </w:p>
    <w:p w:rsidR="00EC652A" w:rsidRDefault="005B231B">
      <w:pPr>
        <w:spacing w:after="158" w:line="259" w:lineRule="auto"/>
        <w:ind w:left="18" w:right="1"/>
        <w:jc w:val="center"/>
      </w:pPr>
      <w:r>
        <w:t xml:space="preserve">Figure 3: MPI performance across 8 machines  </w:t>
      </w:r>
    </w:p>
    <w:p w:rsidR="00EC652A" w:rsidRDefault="005B231B">
      <w:pPr>
        <w:ind w:left="-5"/>
      </w:pPr>
      <w:r>
        <w:t xml:space="preserve">Using more machines and cores we </w:t>
      </w:r>
      <w:proofErr w:type="gramStart"/>
      <w:r>
        <w:t>were able to</w:t>
      </w:r>
      <w:proofErr w:type="gramEnd"/>
      <w:r>
        <w:t xml:space="preserve"> achieve pretty good speedup, but the com</w:t>
      </w:r>
      <w:r>
        <w:t xml:space="preserve">munication overhead between the machines cased the speed to level off around 28 Giga FLOPS. Interestingly the performance dropped between 4 and 8 machines before rising again with 16 and 32 machines.  </w:t>
      </w:r>
    </w:p>
    <w:p w:rsidR="00EC652A" w:rsidRDefault="005B231B">
      <w:pPr>
        <w:spacing w:after="98" w:line="259" w:lineRule="auto"/>
        <w:ind w:left="1674" w:firstLine="0"/>
      </w:pPr>
      <w:r>
        <w:rPr>
          <w:noProof/>
        </w:rPr>
        <w:lastRenderedPageBreak/>
        <w:drawing>
          <wp:inline distT="0" distB="0" distL="0" distR="0">
            <wp:extent cx="3817620" cy="3181350"/>
            <wp:effectExtent l="0" t="0" r="0" b="0"/>
            <wp:docPr id="304" name="Picture 304"/>
            <wp:cNvGraphicFramePr/>
            <a:graphic xmlns:a="http://schemas.openxmlformats.org/drawingml/2006/main">
              <a:graphicData uri="http://schemas.openxmlformats.org/drawingml/2006/picture">
                <pic:pic xmlns:pic="http://schemas.openxmlformats.org/drawingml/2006/picture">
                  <pic:nvPicPr>
                    <pic:cNvPr id="304" name="Picture 304"/>
                    <pic:cNvPicPr/>
                  </pic:nvPicPr>
                  <pic:blipFill>
                    <a:blip r:embed="rId10"/>
                    <a:stretch>
                      <a:fillRect/>
                    </a:stretch>
                  </pic:blipFill>
                  <pic:spPr>
                    <a:xfrm>
                      <a:off x="0" y="0"/>
                      <a:ext cx="3817620" cy="3181350"/>
                    </a:xfrm>
                    <a:prstGeom prst="rect">
                      <a:avLst/>
                    </a:prstGeom>
                  </pic:spPr>
                </pic:pic>
              </a:graphicData>
            </a:graphic>
          </wp:inline>
        </w:drawing>
      </w:r>
      <w:r>
        <w:t xml:space="preserve"> </w:t>
      </w:r>
    </w:p>
    <w:p w:rsidR="00EC652A" w:rsidRDefault="005B231B">
      <w:pPr>
        <w:spacing w:after="158" w:line="259" w:lineRule="auto"/>
        <w:ind w:left="18"/>
        <w:jc w:val="center"/>
      </w:pPr>
      <w:r>
        <w:t xml:space="preserve">Figure 4: </w:t>
      </w:r>
      <w:proofErr w:type="spellStart"/>
      <w:r>
        <w:t>OpenMP</w:t>
      </w:r>
      <w:proofErr w:type="spellEnd"/>
      <w:r>
        <w:t xml:space="preserve"> and MPI execution.  </w:t>
      </w:r>
    </w:p>
    <w:p w:rsidR="00EC652A" w:rsidRDefault="005B231B">
      <w:pPr>
        <w:spacing w:after="160" w:line="259" w:lineRule="auto"/>
        <w:ind w:left="69" w:firstLine="0"/>
        <w:jc w:val="center"/>
      </w:pPr>
      <w:r>
        <w:t xml:space="preserve"> </w:t>
      </w:r>
    </w:p>
    <w:p w:rsidR="00EC652A" w:rsidRDefault="005B231B">
      <w:pPr>
        <w:ind w:left="-5"/>
      </w:pPr>
      <w:r>
        <w:t>The best sp</w:t>
      </w:r>
      <w:r>
        <w:t xml:space="preserve">eedup that I observed was executing the algorithm on the P100 GPUs on multiple machines with MPI. I believe that the speedup could be significantly increased by utilizing </w:t>
      </w:r>
      <w:proofErr w:type="gramStart"/>
      <w:r>
        <w:t>both of the</w:t>
      </w:r>
      <w:proofErr w:type="gramEnd"/>
      <w:r>
        <w:t xml:space="preserve"> P100s on each machine. This was the most complicated implementation becau</w:t>
      </w:r>
      <w:r>
        <w:t xml:space="preserve">se it required the GPU to copy the memory back to the host and then between the hosts and back into the GPUs. The highest observed performance was 43.67 Giga FLOPS. </w:t>
      </w:r>
    </w:p>
    <w:p w:rsidR="00EC652A" w:rsidRDefault="005B231B">
      <w:pPr>
        <w:spacing w:after="100" w:line="259" w:lineRule="auto"/>
        <w:ind w:left="67" w:firstLine="0"/>
        <w:jc w:val="center"/>
      </w:pPr>
      <w:r>
        <w:rPr>
          <w:noProof/>
        </w:rPr>
        <w:drawing>
          <wp:inline distT="0" distB="0" distL="0" distR="0">
            <wp:extent cx="2628900" cy="2352675"/>
            <wp:effectExtent l="0" t="0" r="0" b="0"/>
            <wp:docPr id="306" name="Picture 306"/>
            <wp:cNvGraphicFramePr/>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11"/>
                    <a:stretch>
                      <a:fillRect/>
                    </a:stretch>
                  </pic:blipFill>
                  <pic:spPr>
                    <a:xfrm>
                      <a:off x="0" y="0"/>
                      <a:ext cx="2628900" cy="2352675"/>
                    </a:xfrm>
                    <a:prstGeom prst="rect">
                      <a:avLst/>
                    </a:prstGeom>
                  </pic:spPr>
                </pic:pic>
              </a:graphicData>
            </a:graphic>
          </wp:inline>
        </w:drawing>
      </w:r>
      <w:r>
        <w:t xml:space="preserve"> </w:t>
      </w:r>
    </w:p>
    <w:p w:rsidR="00EC652A" w:rsidRDefault="005B231B">
      <w:pPr>
        <w:spacing w:after="158" w:line="259" w:lineRule="auto"/>
        <w:ind w:left="18" w:right="4"/>
        <w:jc w:val="center"/>
      </w:pPr>
      <w:r>
        <w:t xml:space="preserve">Figure 5. </w:t>
      </w:r>
      <w:proofErr w:type="spellStart"/>
      <w:r>
        <w:t>OpenACC</w:t>
      </w:r>
      <w:proofErr w:type="spellEnd"/>
      <w:r>
        <w:t xml:space="preserve"> and MPI execution on 4 P100 GPUs </w:t>
      </w:r>
    </w:p>
    <w:sectPr w:rsidR="00EC652A">
      <w:pgSz w:w="12240" w:h="15840"/>
      <w:pgMar w:top="1440" w:right="1448" w:bottom="164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52A"/>
    <w:rsid w:val="005B231B"/>
    <w:rsid w:val="00B30156"/>
    <w:rsid w:val="00E57A73"/>
    <w:rsid w:val="00EC6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BD3E3"/>
  <w15:docId w15:val="{ED57B974-8531-4CB9-A16A-2ACA3E3B7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57" w:line="261"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56"/>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0.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0.jpg"/><Relationship Id="rId11" Type="http://schemas.openxmlformats.org/officeDocument/2006/relationships/image" Target="media/image6.jpg"/><Relationship Id="rId5" Type="http://schemas.openxmlformats.org/officeDocument/2006/relationships/image" Target="media/image2.jpg"/><Relationship Id="rId10" Type="http://schemas.openxmlformats.org/officeDocument/2006/relationships/image" Target="media/image5.jpg"/><Relationship Id="rId4" Type="http://schemas.openxmlformats.org/officeDocument/2006/relationships/image" Target="media/image1.jpg"/><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Gillespie</dc:creator>
  <cp:keywords/>
  <cp:lastModifiedBy>Kevin</cp:lastModifiedBy>
  <cp:revision>3</cp:revision>
  <dcterms:created xsi:type="dcterms:W3CDTF">2017-03-25T03:04:00Z</dcterms:created>
  <dcterms:modified xsi:type="dcterms:W3CDTF">2017-03-25T03:15:00Z</dcterms:modified>
</cp:coreProperties>
</file>